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364A" w:rsidRDefault="00F57DD7">
      <w:pPr>
        <w:pStyle w:val="BodyA"/>
        <w:jc w:val="center"/>
        <w:rPr>
          <w:color w:val="800000"/>
          <w:sz w:val="32"/>
          <w:szCs w:val="32"/>
          <w:u w:color="8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line">
                  <wp:posOffset>-91439</wp:posOffset>
                </wp:positionV>
                <wp:extent cx="4471035" cy="332742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35" cy="3327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1364A" w:rsidRDefault="00F57DD7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43634"/>
                                <w:sz w:val="28"/>
                                <w:szCs w:val="28"/>
                                <w:u w:color="943634"/>
                                <w14:shadow w14:blurRad="0" w14:dist="20637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6.2pt;margin-top:-7.2pt;width:352.0pt;height:26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 (Web)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943634"/>
                          <w:sz w:val="28"/>
                          <w:szCs w:val="28"/>
                          <w:u w:color="943634"/>
                          <w:rtl w:val="0"/>
                          <w:lang w:val="en-US"/>
                          <w14:shadow w14:sx="100000" w14:sy="100000" w14:kx="0" w14:ky="0" w14:algn="tl" w14:blurRad="0" w14:dist="20635" w14:dir="2700000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943634"/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line">
                  <wp:posOffset>-405765</wp:posOffset>
                </wp:positionV>
                <wp:extent cx="1838325" cy="1876425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1364A" w:rsidRDefault="00F57DD7">
                            <w:pPr>
                              <w:pStyle w:val="BodyA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35.0pt;margin-top:-32.0pt;width:144.8pt;height:147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647825" cy="1647825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B1364A" w:rsidRDefault="00B1364A">
      <w:pPr>
        <w:pStyle w:val="BodyA"/>
        <w:jc w:val="center"/>
        <w:rPr>
          <w:color w:val="800000"/>
          <w:sz w:val="32"/>
          <w:szCs w:val="32"/>
          <w:u w:color="800000"/>
        </w:rPr>
      </w:pPr>
    </w:p>
    <w:p w:rsidR="00B1364A" w:rsidRDefault="00B1364A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:rsidR="00B1364A" w:rsidRDefault="00B1364A">
      <w:pPr>
        <w:pStyle w:val="BodyA"/>
        <w:jc w:val="center"/>
        <w:rPr>
          <w:color w:val="800000"/>
          <w:sz w:val="30"/>
          <w:szCs w:val="30"/>
          <w:u w:color="800000"/>
        </w:rPr>
      </w:pPr>
    </w:p>
    <w:p w:rsidR="00B1364A" w:rsidRDefault="00F57DD7">
      <w:pPr>
        <w:pStyle w:val="Body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Curriculum Meeting</w:t>
      </w:r>
    </w:p>
    <w:p w:rsidR="00B1364A" w:rsidRDefault="00B1364A">
      <w:pPr>
        <w:pStyle w:val="BodyA"/>
        <w:jc w:val="center"/>
        <w:rPr>
          <w:rFonts w:ascii="Arial" w:eastAsia="Arial" w:hAnsi="Arial" w:cs="Arial"/>
          <w:b/>
          <w:bCs/>
        </w:rPr>
      </w:pPr>
    </w:p>
    <w:p w:rsidR="00B1364A" w:rsidRDefault="00F57DD7">
      <w:pPr>
        <w:pStyle w:val="Body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  <w:lang w:val="en-US"/>
        </w:rPr>
        <w:t xml:space="preserve">2nd </w:t>
      </w:r>
      <w:r>
        <w:rPr>
          <w:rFonts w:ascii="Arial" w:hAnsi="Arial"/>
          <w:b/>
          <w:bCs/>
        </w:rPr>
        <w:t>October 20</w:t>
      </w:r>
      <w:r>
        <w:rPr>
          <w:rFonts w:ascii="Arial" w:hAnsi="Arial"/>
          <w:b/>
          <w:bCs/>
          <w:lang w:val="en-US"/>
        </w:rPr>
        <w:t xml:space="preserve">20 </w:t>
      </w:r>
      <w:r>
        <w:rPr>
          <w:rFonts w:ascii="Arial" w:hAnsi="Arial"/>
          <w:b/>
          <w:bCs/>
        </w:rPr>
        <w:t>8.30am</w:t>
      </w:r>
    </w:p>
    <w:p w:rsidR="00B1364A" w:rsidRDefault="00B1364A">
      <w:pPr>
        <w:pStyle w:val="BodyA"/>
        <w:jc w:val="center"/>
        <w:rPr>
          <w:rFonts w:ascii="Arial" w:eastAsia="Arial" w:hAnsi="Arial" w:cs="Arial"/>
          <w:b/>
          <w:bCs/>
        </w:rPr>
      </w:pPr>
    </w:p>
    <w:p w:rsidR="00B1364A" w:rsidRDefault="00F57DD7">
      <w:pPr>
        <w:pStyle w:val="Body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Agenda</w:t>
      </w:r>
    </w:p>
    <w:p w:rsidR="00B1364A" w:rsidRDefault="00B1364A">
      <w:pPr>
        <w:pStyle w:val="BodyA"/>
      </w:pPr>
    </w:p>
    <w:p w:rsidR="00B1364A" w:rsidRDefault="00B1364A">
      <w:pPr>
        <w:pStyle w:val="BodyA"/>
      </w:pPr>
    </w:p>
    <w:p w:rsidR="00B1364A" w:rsidRDefault="00B1364A">
      <w:pPr>
        <w:pStyle w:val="BodyA"/>
      </w:pP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B1364A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>Welcome and apologies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JH</w:t>
            </w:r>
          </w:p>
        </w:tc>
      </w:tr>
      <w:tr w:rsidR="00B1364A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>Minutes arising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JH</w:t>
            </w:r>
          </w:p>
        </w:tc>
      </w:tr>
      <w:tr w:rsidR="00B1364A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>Declaration of interests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KC</w:t>
            </w:r>
          </w:p>
        </w:tc>
      </w:tr>
      <w:tr w:rsidR="00B1364A">
        <w:trPr>
          <w:trHeight w:val="14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Head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s update</w:t>
            </w:r>
          </w:p>
          <w:p w:rsidR="00B1364A" w:rsidRDefault="00F57DD7">
            <w:pPr>
              <w:pStyle w:val="BodyA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School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s response to:</w:t>
            </w:r>
          </w:p>
          <w:p w:rsidR="00B1364A" w:rsidRDefault="00F57DD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>Catch up funding = Trudi</w:t>
            </w:r>
          </w:p>
          <w:p w:rsidR="00B1364A" w:rsidRDefault="00F57DD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Remote Learning Rationale = Trudi </w:t>
            </w:r>
          </w:p>
          <w:p w:rsidR="00B1364A" w:rsidRDefault="00F57DD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>Remote Learning plan = Amy &amp; Anne</w:t>
            </w:r>
          </w:p>
          <w:p w:rsidR="00B1364A" w:rsidRDefault="00F57DD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>Staff training = Anne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TS</w:t>
            </w:r>
          </w:p>
        </w:tc>
      </w:tr>
      <w:tr w:rsidR="00B1364A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A"/>
            </w:pPr>
            <w:r>
              <w:rPr>
                <w:rFonts w:ascii="Arial" w:hAnsi="Arial"/>
              </w:rPr>
              <w:t xml:space="preserve">SEN </w:t>
            </w:r>
            <w:r>
              <w:rPr>
                <w:rFonts w:ascii="Arial" w:hAnsi="Arial"/>
              </w:rPr>
              <w:t xml:space="preserve">– </w:t>
            </w:r>
            <w:r>
              <w:rPr>
                <w:rFonts w:ascii="Arial" w:hAnsi="Arial"/>
              </w:rPr>
              <w:t>PPG</w:t>
            </w:r>
          </w:p>
          <w:p w:rsidR="00B1364A" w:rsidRDefault="00F57DD7">
            <w:pPr>
              <w:pStyle w:val="BodyAA"/>
            </w:pPr>
            <w:r>
              <w:rPr>
                <w:rFonts w:ascii="Arial" w:hAnsi="Arial"/>
              </w:rPr>
              <w:t xml:space="preserve">Jade SEN report around provision for lockdown and in school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TS</w:t>
            </w:r>
          </w:p>
        </w:tc>
      </w:tr>
      <w:tr w:rsidR="00B1364A">
        <w:trPr>
          <w:trHeight w:val="7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A"/>
            </w:pPr>
            <w:r>
              <w:rPr>
                <w:rFonts w:ascii="Arial" w:hAnsi="Arial"/>
              </w:rPr>
              <w:t>Attainment and Targets</w:t>
            </w:r>
          </w:p>
          <w:p w:rsidR="00B1364A" w:rsidRDefault="00F57DD7">
            <w:pPr>
              <w:pStyle w:val="BodyAA"/>
            </w:pPr>
            <w:r>
              <w:rPr>
                <w:rFonts w:ascii="Arial" w:hAnsi="Arial"/>
              </w:rPr>
              <w:t>Head teacher to provide overview of current gaps etc. and the targeting setting process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TS</w:t>
            </w:r>
          </w:p>
        </w:tc>
      </w:tr>
      <w:tr w:rsidR="00B1364A">
        <w:trPr>
          <w:trHeight w:val="49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B1364A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B1364A"/>
        </w:tc>
      </w:tr>
      <w:tr w:rsidR="00B1364A">
        <w:trPr>
          <w:trHeight w:val="29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A"/>
            </w:pPr>
            <w:r>
              <w:rPr>
                <w:rFonts w:ascii="Arial" w:hAnsi="Arial"/>
              </w:rPr>
              <w:t xml:space="preserve">GB Monitoring </w:t>
            </w:r>
            <w:proofErr w:type="spellStart"/>
            <w:r>
              <w:rPr>
                <w:rFonts w:ascii="Arial" w:hAnsi="Arial"/>
              </w:rPr>
              <w:t>programme</w:t>
            </w:r>
            <w:proofErr w:type="spellEnd"/>
            <w:r>
              <w:rPr>
                <w:rFonts w:ascii="Arial" w:hAnsi="Arial"/>
              </w:rPr>
              <w:t xml:space="preserve"> TBC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All </w:t>
            </w:r>
          </w:p>
        </w:tc>
      </w:tr>
      <w:tr w:rsidR="00B1364A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GB Visits non due to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Covid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B1364A"/>
        </w:tc>
      </w:tr>
      <w:tr w:rsidR="00B1364A">
        <w:trPr>
          <w:trHeight w:val="7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GB Training</w:t>
            </w:r>
          </w:p>
          <w:p w:rsidR="00B1364A" w:rsidRDefault="00F57DD7">
            <w:pPr>
              <w:pStyle w:val="BodyA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NGA Online Training</w:t>
            </w:r>
          </w:p>
          <w:p w:rsidR="00B1364A" w:rsidRDefault="00F57DD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>Governor Recruitment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JP</w:t>
            </w:r>
          </w:p>
        </w:tc>
      </w:tr>
      <w:tr w:rsidR="00B1364A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>School Trip Approvals {If applicable}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TS</w:t>
            </w:r>
          </w:p>
        </w:tc>
      </w:tr>
      <w:tr w:rsidR="00B1364A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>Part 2 - if applicable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TS</w:t>
            </w:r>
          </w:p>
        </w:tc>
      </w:tr>
      <w:tr w:rsidR="00B1364A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>AOB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JH</w:t>
            </w:r>
          </w:p>
        </w:tc>
      </w:tr>
      <w:tr w:rsidR="00B1364A">
        <w:trPr>
          <w:trHeight w:val="5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F57DD7">
            <w:pPr>
              <w:pStyle w:val="BodyA"/>
            </w:pPr>
            <w:r>
              <w:rPr>
                <w:rFonts w:ascii="Arial" w:hAnsi="Arial"/>
                <w:sz w:val="22"/>
                <w:szCs w:val="22"/>
                <w:lang w:val="en-US"/>
              </w:rPr>
              <w:t>Date of next meeting 21st January 2021 8.30am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64A" w:rsidRDefault="00B1364A"/>
        </w:tc>
      </w:tr>
    </w:tbl>
    <w:p w:rsidR="00B1364A" w:rsidRDefault="00B1364A">
      <w:pPr>
        <w:pStyle w:val="BodyA"/>
        <w:widowControl w:val="0"/>
        <w:ind w:left="108" w:hanging="108"/>
        <w:jc w:val="center"/>
      </w:pPr>
    </w:p>
    <w:p w:rsidR="00B1364A" w:rsidRDefault="00B1364A">
      <w:pPr>
        <w:pStyle w:val="BodyA"/>
        <w:widowControl w:val="0"/>
        <w:jc w:val="center"/>
      </w:pPr>
    </w:p>
    <w:p w:rsidR="00B1364A" w:rsidRDefault="00B1364A">
      <w:pPr>
        <w:pStyle w:val="BodyA"/>
        <w:rPr>
          <w:rFonts w:ascii="Arial" w:eastAsia="Arial" w:hAnsi="Arial" w:cs="Arial"/>
        </w:rPr>
      </w:pPr>
    </w:p>
    <w:p w:rsidR="00B1364A" w:rsidRDefault="00B1364A">
      <w:pPr>
        <w:pStyle w:val="BodyA"/>
        <w:shd w:val="clear" w:color="auto" w:fill="F4F4F4"/>
        <w:rPr>
          <w:sz w:val="23"/>
          <w:szCs w:val="23"/>
          <w:vertAlign w:val="subscript"/>
        </w:rPr>
      </w:pPr>
    </w:p>
    <w:p w:rsidR="00B1364A" w:rsidRDefault="00B1364A">
      <w:pPr>
        <w:pStyle w:val="BodyAA"/>
        <w:rPr>
          <w:rFonts w:ascii="Arial" w:eastAsia="Arial" w:hAnsi="Arial" w:cs="Arial"/>
        </w:rPr>
      </w:pPr>
    </w:p>
    <w:p w:rsidR="00B1364A" w:rsidRDefault="00B1364A">
      <w:pPr>
        <w:pStyle w:val="BodyAA"/>
        <w:rPr>
          <w:rFonts w:ascii="Arial" w:eastAsia="Arial" w:hAnsi="Arial" w:cs="Arial"/>
        </w:rPr>
      </w:pPr>
    </w:p>
    <w:p w:rsidR="00B1364A" w:rsidRDefault="00B1364A">
      <w:pPr>
        <w:pStyle w:val="BodyAA"/>
      </w:pPr>
    </w:p>
    <w:sectPr w:rsidR="00B1364A">
      <w:headerReference w:type="default" r:id="rId8"/>
      <w:footerReference w:type="default" r:id="rId9"/>
      <w:pgSz w:w="11900" w:h="16840"/>
      <w:pgMar w:top="1134" w:right="1133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7DD7">
      <w:r>
        <w:separator/>
      </w:r>
    </w:p>
  </w:endnote>
  <w:endnote w:type="continuationSeparator" w:id="0">
    <w:p w:rsidR="00000000" w:rsidRDefault="00F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4A" w:rsidRDefault="00B1364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7DD7">
      <w:r>
        <w:separator/>
      </w:r>
    </w:p>
  </w:footnote>
  <w:footnote w:type="continuationSeparator" w:id="0">
    <w:p w:rsidR="00000000" w:rsidRDefault="00F5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4A" w:rsidRDefault="00B1364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4A"/>
    <w:rsid w:val="00B1364A"/>
    <w:rsid w:val="00F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9075E3-7398-445D-83CE-BE103CCC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A">
    <w:name w:val="Body A A"/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522EBA4</Template>
  <TotalTime>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Alderwood School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Cane</dc:creator>
  <cp:lastModifiedBy>Karen Cane</cp:lastModifiedBy>
  <cp:revision>2</cp:revision>
  <dcterms:created xsi:type="dcterms:W3CDTF">2020-10-19T07:56:00Z</dcterms:created>
  <dcterms:modified xsi:type="dcterms:W3CDTF">2020-10-19T07:56:00Z</dcterms:modified>
</cp:coreProperties>
</file>