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443" w:rsidRPr="004A7283" w:rsidRDefault="00421443" w:rsidP="00F74F22">
      <w:pPr>
        <w:jc w:val="center"/>
        <w:rPr>
          <w:color w:val="800000"/>
          <w:sz w:val="22"/>
          <w:szCs w:val="22"/>
        </w:rPr>
      </w:pPr>
      <w:r>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2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" filled="f" stroked="f">
            <o:lock v:ext="edit" shapetype="t"/>
            <v:textbox style="mso-fit-shape-to-text:t">
              <w:txbxContent>
                <w:p w:rsidR="00421443" w:rsidRDefault="00421443" w:rsidP="005E4722">
                  <w:pPr>
                    <w:pStyle w:val="NormalWeb"/>
                    <w:spacing w:before="0" w:beforeAutospacing="0" w:after="0" w:afterAutospacing="0"/>
                    <w:jc w:val="center"/>
                  </w:pPr>
                  <w:smartTag w:uri="urn:schemas-microsoft-com:office:smarttags" w:element="PlaceType">
                    <w:smartTag w:uri="urn:schemas-microsoft-com:office:smarttags" w:element="place">
                      <w:smartTag w:uri="urn:schemas-microsoft-com:office:smarttags" w:element="PlaceType">
                        <w:r w:rsidRPr="00595CFD">
                          <w:rPr>
                            <w:rFonts w:ascii="Arial Black" w:hAnsi="Arial Black"/>
                            <w:color w:val="943634"/>
                            <w:sz w:val="28"/>
                            <w:szCs w:val="28"/>
                          </w:rPr>
                          <w:t>College</w:t>
                        </w:r>
                      </w:smartTag>
                      <w:r w:rsidRPr="00595CFD">
                        <w:rPr>
                          <w:rFonts w:ascii="Arial Black" w:hAnsi="Arial Black"/>
                          <w:color w:val="943634"/>
                          <w:sz w:val="28"/>
                          <w:szCs w:val="28"/>
                        </w:rPr>
                        <w:t xml:space="preserve"> </w:t>
                      </w:r>
                      <w:smartTag w:uri="urn:schemas-microsoft-com:office:smarttags" w:element="PlaceType">
                        <w:r w:rsidRPr="00595CFD">
                          <w:rPr>
                            <w:rFonts w:ascii="Arial Black" w:hAnsi="Arial Black"/>
                            <w:color w:val="943634"/>
                            <w:sz w:val="28"/>
                            <w:szCs w:val="28"/>
                          </w:rPr>
                          <w:t>Town</w:t>
                        </w:r>
                      </w:smartTag>
                      <w:r w:rsidRPr="00595CFD">
                        <w:rPr>
                          <w:rFonts w:ascii="Arial Black" w:hAnsi="Arial Black"/>
                          <w:color w:val="943634"/>
                          <w:sz w:val="28"/>
                          <w:szCs w:val="28"/>
                        </w:rPr>
                        <w:t xml:space="preserve"> </w:t>
                      </w:r>
                      <w:smartTag w:uri="urn:schemas-microsoft-com:office:smarttags" w:element="PlaceType">
                        <w:r w:rsidRPr="00595CFD">
                          <w:rPr>
                            <w:rFonts w:ascii="Arial Black" w:hAnsi="Arial Black"/>
                            <w:color w:val="943634"/>
                            <w:sz w:val="28"/>
                            <w:szCs w:val="28"/>
                          </w:rPr>
                          <w:t>Primary School</w:t>
                        </w:r>
                      </w:smartTag>
                    </w:smartTag>
                  </w:smartTag>
                </w:p>
              </w:txbxContent>
            </v:textbox>
          </v:shape>
        </w:pict>
      </w:r>
      <w:r>
        <w:rPr>
          <w:noProof/>
        </w:rPr>
        <w:pict>
          <v:shape id="Text Box 2" o:spid="_x0000_s1027" type="#_x0000_t202" style="position:absolute;left:0;text-align:left;margin-left:-34.95pt;margin-top:-31.95pt;width:144.75pt;height:147.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421443" w:rsidRDefault="00421443">
                  <w:r w:rsidRPr="00595CFD">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7pt;height:117pt;visibility:visible">
                        <v:imagedata r:id="rId7" o:title=""/>
                      </v:shape>
                    </w:pict>
                  </w:r>
                </w:p>
              </w:txbxContent>
            </v:textbox>
          </v:shape>
        </w:pict>
      </w:r>
    </w:p>
    <w:p w:rsidR="00421443" w:rsidRPr="004A7283" w:rsidRDefault="00421443" w:rsidP="00F74F22">
      <w:pPr>
        <w:jc w:val="center"/>
        <w:rPr>
          <w:rFonts w:ascii="Arial" w:hAnsi="Arial" w:cs="Arial"/>
          <w:sz w:val="22"/>
          <w:szCs w:val="22"/>
        </w:rPr>
      </w:pPr>
    </w:p>
    <w:p w:rsidR="00421443" w:rsidRPr="004A7283" w:rsidRDefault="00421443" w:rsidP="00F74F22">
      <w:pPr>
        <w:jc w:val="center"/>
        <w:rPr>
          <w:rFonts w:ascii="Arial" w:hAnsi="Arial" w:cs="Arial"/>
          <w:sz w:val="22"/>
          <w:szCs w:val="22"/>
        </w:rPr>
      </w:pPr>
    </w:p>
    <w:p w:rsidR="00421443" w:rsidRPr="004A7283" w:rsidRDefault="00421443" w:rsidP="00F74F22">
      <w:pPr>
        <w:jc w:val="center"/>
        <w:rPr>
          <w:rFonts w:ascii="Arial" w:hAnsi="Arial" w:cs="Arial"/>
          <w:b/>
          <w:sz w:val="22"/>
          <w:szCs w:val="22"/>
        </w:rPr>
      </w:pPr>
      <w:r>
        <w:rPr>
          <w:rFonts w:ascii="Arial" w:hAnsi="Arial" w:cs="Arial"/>
          <w:b/>
          <w:sz w:val="22"/>
          <w:szCs w:val="22"/>
        </w:rPr>
        <w:t>Curriculum</w:t>
      </w:r>
      <w:r w:rsidRPr="004A7283">
        <w:rPr>
          <w:rFonts w:ascii="Arial" w:hAnsi="Arial" w:cs="Arial"/>
          <w:b/>
          <w:sz w:val="22"/>
          <w:szCs w:val="22"/>
        </w:rPr>
        <w:t xml:space="preserve"> Meeting</w:t>
      </w:r>
    </w:p>
    <w:p w:rsidR="00421443" w:rsidRPr="004A7283" w:rsidRDefault="00421443" w:rsidP="00F74F22">
      <w:pPr>
        <w:jc w:val="center"/>
        <w:rPr>
          <w:rFonts w:ascii="Arial" w:hAnsi="Arial" w:cs="Arial"/>
          <w:b/>
          <w:sz w:val="22"/>
          <w:szCs w:val="22"/>
        </w:rPr>
      </w:pPr>
    </w:p>
    <w:p w:rsidR="00421443" w:rsidRPr="004A7283" w:rsidRDefault="00421443" w:rsidP="00F74F22">
      <w:pPr>
        <w:jc w:val="center"/>
        <w:rPr>
          <w:rFonts w:ascii="Arial" w:hAnsi="Arial" w:cs="Arial"/>
          <w:b/>
          <w:sz w:val="22"/>
          <w:szCs w:val="22"/>
        </w:rPr>
      </w:pPr>
      <w:r>
        <w:rPr>
          <w:rFonts w:ascii="Arial" w:hAnsi="Arial" w:cs="Arial"/>
          <w:b/>
          <w:sz w:val="22"/>
          <w:szCs w:val="22"/>
        </w:rPr>
        <w:t xml:space="preserve">21st October </w:t>
      </w:r>
      <w:r w:rsidRPr="004A7283">
        <w:rPr>
          <w:rFonts w:ascii="Arial" w:hAnsi="Arial" w:cs="Arial"/>
          <w:b/>
          <w:sz w:val="22"/>
          <w:szCs w:val="22"/>
        </w:rPr>
        <w:t>201</w:t>
      </w:r>
      <w:r>
        <w:rPr>
          <w:rFonts w:ascii="Arial" w:hAnsi="Arial" w:cs="Arial"/>
          <w:b/>
          <w:sz w:val="22"/>
          <w:szCs w:val="22"/>
        </w:rPr>
        <w:t>9 @ 8.30am</w:t>
      </w:r>
    </w:p>
    <w:p w:rsidR="00421443" w:rsidRPr="004A7283" w:rsidRDefault="00421443" w:rsidP="00F74F22">
      <w:pPr>
        <w:jc w:val="center"/>
        <w:rPr>
          <w:rFonts w:ascii="Arial" w:hAnsi="Arial" w:cs="Arial"/>
          <w:b/>
          <w:sz w:val="22"/>
          <w:szCs w:val="22"/>
        </w:rPr>
      </w:pPr>
    </w:p>
    <w:p w:rsidR="00421443" w:rsidRPr="004A7283" w:rsidRDefault="00421443" w:rsidP="00F74F22">
      <w:pPr>
        <w:jc w:val="center"/>
        <w:rPr>
          <w:rFonts w:ascii="Arial" w:hAnsi="Arial" w:cs="Arial"/>
          <w:b/>
          <w:sz w:val="22"/>
          <w:szCs w:val="22"/>
        </w:rPr>
      </w:pPr>
      <w:r w:rsidRPr="004A7283">
        <w:rPr>
          <w:rFonts w:ascii="Arial" w:hAnsi="Arial" w:cs="Arial"/>
          <w:b/>
          <w:sz w:val="22"/>
          <w:szCs w:val="22"/>
        </w:rPr>
        <w:t>Minutes</w:t>
      </w:r>
    </w:p>
    <w:p w:rsidR="00421443" w:rsidRPr="004A7283" w:rsidRDefault="00421443" w:rsidP="00F74F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421443" w:rsidRPr="00D20887" w:rsidTr="000344B6">
        <w:trPr>
          <w:trHeight w:val="224"/>
          <w:jc w:val="center"/>
        </w:trPr>
        <w:tc>
          <w:tcPr>
            <w:tcW w:w="6804" w:type="dxa"/>
            <w:gridSpan w:val="2"/>
            <w:vAlign w:val="center"/>
          </w:tcPr>
          <w:p w:rsidR="00421443" w:rsidRPr="00D20887" w:rsidRDefault="00421443" w:rsidP="000344B6">
            <w:pPr>
              <w:rPr>
                <w:rFonts w:ascii="Arial" w:hAnsi="Arial" w:cs="Arial"/>
              </w:rPr>
            </w:pPr>
            <w:r w:rsidRPr="00D20887">
              <w:rPr>
                <w:rFonts w:ascii="Arial" w:hAnsi="Arial" w:cs="Arial"/>
                <w:b/>
                <w:sz w:val="22"/>
                <w:szCs w:val="22"/>
              </w:rPr>
              <w:t xml:space="preserve">Present </w:t>
            </w:r>
          </w:p>
        </w:tc>
      </w:tr>
      <w:tr w:rsidR="00421443" w:rsidRPr="00D20887" w:rsidTr="000344B6">
        <w:trPr>
          <w:jc w:val="center"/>
        </w:trPr>
        <w:tc>
          <w:tcPr>
            <w:tcW w:w="2976" w:type="dxa"/>
            <w:vAlign w:val="center"/>
          </w:tcPr>
          <w:p w:rsidR="00421443" w:rsidRPr="00D20887" w:rsidRDefault="00421443" w:rsidP="000344B6">
            <w:pPr>
              <w:rPr>
                <w:rFonts w:ascii="Arial" w:hAnsi="Arial" w:cs="Arial"/>
              </w:rPr>
            </w:pPr>
            <w:r w:rsidRPr="00D20887">
              <w:rPr>
                <w:rFonts w:ascii="Arial" w:hAnsi="Arial" w:cs="Arial"/>
                <w:sz w:val="22"/>
                <w:szCs w:val="22"/>
              </w:rPr>
              <w:t>Rita Carvosso (RC)</w:t>
            </w:r>
          </w:p>
        </w:tc>
        <w:tc>
          <w:tcPr>
            <w:tcW w:w="3828" w:type="dxa"/>
            <w:vAlign w:val="center"/>
          </w:tcPr>
          <w:p w:rsidR="00421443" w:rsidRPr="00D20887" w:rsidRDefault="00421443" w:rsidP="000344B6">
            <w:pPr>
              <w:rPr>
                <w:rFonts w:ascii="Arial" w:hAnsi="Arial" w:cs="Arial"/>
              </w:rPr>
            </w:pPr>
            <w:r w:rsidRPr="00D20887">
              <w:rPr>
                <w:rFonts w:ascii="Arial" w:hAnsi="Arial" w:cs="Arial"/>
                <w:sz w:val="22"/>
                <w:szCs w:val="22"/>
              </w:rPr>
              <w:t>Chair of Governors</w:t>
            </w:r>
          </w:p>
        </w:tc>
      </w:tr>
      <w:tr w:rsidR="00421443" w:rsidRPr="00D20887" w:rsidTr="000344B6">
        <w:trPr>
          <w:jc w:val="center"/>
        </w:trPr>
        <w:tc>
          <w:tcPr>
            <w:tcW w:w="2976" w:type="dxa"/>
            <w:vAlign w:val="center"/>
          </w:tcPr>
          <w:p w:rsidR="00421443" w:rsidRPr="00D20887" w:rsidRDefault="00421443" w:rsidP="000344B6">
            <w:pPr>
              <w:rPr>
                <w:rFonts w:ascii="Arial" w:hAnsi="Arial" w:cs="Arial"/>
              </w:rPr>
            </w:pPr>
            <w:r w:rsidRPr="00D20887">
              <w:rPr>
                <w:rFonts w:ascii="Arial" w:hAnsi="Arial" w:cs="Arial"/>
                <w:sz w:val="22"/>
                <w:szCs w:val="22"/>
              </w:rPr>
              <w:t>Trudi Sammons (TS)</w:t>
            </w:r>
          </w:p>
        </w:tc>
        <w:tc>
          <w:tcPr>
            <w:tcW w:w="3828" w:type="dxa"/>
            <w:vAlign w:val="center"/>
          </w:tcPr>
          <w:p w:rsidR="00421443" w:rsidRPr="00D20887" w:rsidRDefault="00421443" w:rsidP="000344B6">
            <w:pPr>
              <w:rPr>
                <w:rFonts w:ascii="Arial" w:hAnsi="Arial" w:cs="Arial"/>
              </w:rPr>
            </w:pPr>
            <w:r w:rsidRPr="00D20887">
              <w:rPr>
                <w:rFonts w:ascii="Arial" w:hAnsi="Arial" w:cs="Arial"/>
                <w:sz w:val="22"/>
                <w:szCs w:val="22"/>
              </w:rPr>
              <w:t>Headteacher</w:t>
            </w:r>
          </w:p>
        </w:tc>
      </w:tr>
      <w:tr w:rsidR="00421443" w:rsidRPr="00D20887" w:rsidTr="000344B6">
        <w:trPr>
          <w:jc w:val="center"/>
        </w:trPr>
        <w:tc>
          <w:tcPr>
            <w:tcW w:w="2976" w:type="dxa"/>
            <w:vAlign w:val="center"/>
          </w:tcPr>
          <w:p w:rsidR="00421443" w:rsidRPr="00D20887" w:rsidRDefault="00421443" w:rsidP="000344B6">
            <w:pPr>
              <w:rPr>
                <w:rFonts w:ascii="Arial" w:hAnsi="Arial" w:cs="Arial"/>
              </w:rPr>
            </w:pPr>
            <w:r w:rsidRPr="00D20887">
              <w:rPr>
                <w:rFonts w:ascii="Arial" w:hAnsi="Arial" w:cs="Arial"/>
                <w:sz w:val="22"/>
                <w:szCs w:val="22"/>
              </w:rPr>
              <w:t>Cheryl Bentley (CB)</w:t>
            </w:r>
          </w:p>
        </w:tc>
        <w:tc>
          <w:tcPr>
            <w:tcW w:w="3828" w:type="dxa"/>
            <w:vAlign w:val="center"/>
          </w:tcPr>
          <w:p w:rsidR="00421443" w:rsidRPr="00D20887" w:rsidRDefault="00421443" w:rsidP="000344B6">
            <w:pPr>
              <w:rPr>
                <w:rFonts w:ascii="Arial" w:hAnsi="Arial" w:cs="Arial"/>
              </w:rPr>
            </w:pPr>
            <w:r w:rsidRPr="00D20887">
              <w:rPr>
                <w:rFonts w:ascii="Arial" w:hAnsi="Arial" w:cs="Arial"/>
                <w:sz w:val="22"/>
                <w:szCs w:val="22"/>
              </w:rPr>
              <w:t>Co-opted Governor</w:t>
            </w:r>
          </w:p>
        </w:tc>
      </w:tr>
      <w:tr w:rsidR="00421443" w:rsidRPr="00D20887" w:rsidTr="000344B6">
        <w:trPr>
          <w:jc w:val="center"/>
        </w:trPr>
        <w:tc>
          <w:tcPr>
            <w:tcW w:w="2976" w:type="dxa"/>
            <w:vAlign w:val="center"/>
          </w:tcPr>
          <w:p w:rsidR="00421443" w:rsidRPr="00D20887" w:rsidRDefault="00421443" w:rsidP="000344B6">
            <w:pPr>
              <w:rPr>
                <w:rFonts w:ascii="Arial" w:hAnsi="Arial" w:cs="Arial"/>
              </w:rPr>
            </w:pPr>
            <w:r w:rsidRPr="00D20887">
              <w:rPr>
                <w:rFonts w:ascii="Arial" w:hAnsi="Arial" w:cs="Arial"/>
                <w:sz w:val="22"/>
                <w:szCs w:val="22"/>
              </w:rPr>
              <w:t>Jenny Hipkin</w:t>
            </w:r>
          </w:p>
        </w:tc>
        <w:tc>
          <w:tcPr>
            <w:tcW w:w="3828" w:type="dxa"/>
            <w:vAlign w:val="center"/>
          </w:tcPr>
          <w:p w:rsidR="00421443" w:rsidRPr="00D20887" w:rsidRDefault="00421443" w:rsidP="000344B6">
            <w:pPr>
              <w:rPr>
                <w:rFonts w:ascii="Arial" w:hAnsi="Arial" w:cs="Arial"/>
              </w:rPr>
            </w:pPr>
            <w:r w:rsidRPr="00D20887">
              <w:rPr>
                <w:rFonts w:ascii="Arial" w:hAnsi="Arial" w:cs="Arial"/>
                <w:sz w:val="22"/>
                <w:szCs w:val="22"/>
              </w:rPr>
              <w:t>Vice Chair &amp; Co-opted Governor</w:t>
            </w:r>
          </w:p>
        </w:tc>
      </w:tr>
      <w:tr w:rsidR="00421443" w:rsidRPr="00D20887" w:rsidTr="000344B6">
        <w:trPr>
          <w:jc w:val="center"/>
        </w:trPr>
        <w:tc>
          <w:tcPr>
            <w:tcW w:w="2976" w:type="dxa"/>
            <w:vAlign w:val="center"/>
          </w:tcPr>
          <w:p w:rsidR="00421443" w:rsidRPr="00D20887" w:rsidRDefault="00421443" w:rsidP="000344B6">
            <w:pPr>
              <w:rPr>
                <w:rFonts w:ascii="Arial" w:hAnsi="Arial" w:cs="Arial"/>
              </w:rPr>
            </w:pPr>
            <w:r w:rsidRPr="00D20887">
              <w:rPr>
                <w:rFonts w:ascii="Arial" w:hAnsi="Arial" w:cs="Arial"/>
                <w:sz w:val="22"/>
                <w:szCs w:val="22"/>
              </w:rPr>
              <w:t>Jo Plant (JP)</w:t>
            </w:r>
          </w:p>
        </w:tc>
        <w:tc>
          <w:tcPr>
            <w:tcW w:w="3828" w:type="dxa"/>
            <w:vAlign w:val="center"/>
          </w:tcPr>
          <w:p w:rsidR="00421443" w:rsidRPr="00D20887" w:rsidRDefault="00421443" w:rsidP="000344B6">
            <w:pPr>
              <w:rPr>
                <w:rFonts w:ascii="Arial" w:hAnsi="Arial" w:cs="Arial"/>
              </w:rPr>
            </w:pPr>
            <w:r w:rsidRPr="00D20887">
              <w:rPr>
                <w:rFonts w:ascii="Arial" w:hAnsi="Arial" w:cs="Arial"/>
                <w:sz w:val="22"/>
                <w:szCs w:val="22"/>
              </w:rPr>
              <w:t>Co-opted Governor</w:t>
            </w:r>
          </w:p>
        </w:tc>
      </w:tr>
      <w:tr w:rsidR="00421443" w:rsidRPr="00D20887" w:rsidTr="000344B6">
        <w:trPr>
          <w:jc w:val="center"/>
        </w:trPr>
        <w:tc>
          <w:tcPr>
            <w:tcW w:w="2976" w:type="dxa"/>
            <w:vAlign w:val="center"/>
          </w:tcPr>
          <w:p w:rsidR="00421443" w:rsidRPr="00D20887" w:rsidRDefault="00421443" w:rsidP="000344B6">
            <w:pPr>
              <w:rPr>
                <w:rFonts w:ascii="Arial" w:hAnsi="Arial" w:cs="Arial"/>
              </w:rPr>
            </w:pPr>
            <w:r>
              <w:rPr>
                <w:rFonts w:ascii="Arial" w:hAnsi="Arial" w:cs="Arial"/>
                <w:sz w:val="22"/>
                <w:szCs w:val="22"/>
              </w:rPr>
              <w:t>Emma Britto</w:t>
            </w:r>
            <w:r w:rsidRPr="00D20887">
              <w:rPr>
                <w:rFonts w:ascii="Arial" w:hAnsi="Arial" w:cs="Arial"/>
                <w:sz w:val="22"/>
                <w:szCs w:val="22"/>
              </w:rPr>
              <w:t>n (EB)</w:t>
            </w:r>
          </w:p>
        </w:tc>
        <w:tc>
          <w:tcPr>
            <w:tcW w:w="3828" w:type="dxa"/>
            <w:vAlign w:val="center"/>
          </w:tcPr>
          <w:p w:rsidR="00421443" w:rsidRPr="00D20887" w:rsidRDefault="00421443" w:rsidP="000344B6">
            <w:pPr>
              <w:rPr>
                <w:rFonts w:ascii="Arial" w:hAnsi="Arial" w:cs="Arial"/>
              </w:rPr>
            </w:pPr>
            <w:r w:rsidRPr="00D20887">
              <w:rPr>
                <w:rFonts w:ascii="Arial" w:hAnsi="Arial" w:cs="Arial"/>
                <w:sz w:val="22"/>
                <w:szCs w:val="22"/>
              </w:rPr>
              <w:t xml:space="preserve">Staff Governor </w:t>
            </w:r>
          </w:p>
        </w:tc>
      </w:tr>
      <w:tr w:rsidR="00421443" w:rsidRPr="00D20887" w:rsidTr="000344B6">
        <w:trPr>
          <w:jc w:val="center"/>
        </w:trPr>
        <w:tc>
          <w:tcPr>
            <w:tcW w:w="6804" w:type="dxa"/>
            <w:gridSpan w:val="2"/>
            <w:vAlign w:val="center"/>
          </w:tcPr>
          <w:p w:rsidR="00421443" w:rsidRPr="00D20887" w:rsidRDefault="00421443" w:rsidP="000344B6">
            <w:pPr>
              <w:rPr>
                <w:rFonts w:ascii="Arial" w:hAnsi="Arial" w:cs="Arial"/>
              </w:rPr>
            </w:pPr>
            <w:r w:rsidRPr="00D20887">
              <w:rPr>
                <w:rFonts w:ascii="Arial" w:hAnsi="Arial" w:cs="Arial"/>
                <w:b/>
                <w:sz w:val="22"/>
                <w:szCs w:val="22"/>
              </w:rPr>
              <w:t xml:space="preserve">In attendance </w:t>
            </w:r>
          </w:p>
        </w:tc>
      </w:tr>
      <w:tr w:rsidR="00421443" w:rsidRPr="00D20887" w:rsidTr="000344B6">
        <w:trPr>
          <w:jc w:val="center"/>
        </w:trPr>
        <w:tc>
          <w:tcPr>
            <w:tcW w:w="2976" w:type="dxa"/>
            <w:vAlign w:val="center"/>
          </w:tcPr>
          <w:p w:rsidR="00421443" w:rsidRPr="00D20887" w:rsidRDefault="00421443" w:rsidP="000344B6">
            <w:pPr>
              <w:rPr>
                <w:rFonts w:ascii="Arial" w:hAnsi="Arial" w:cs="Arial"/>
              </w:rPr>
            </w:pPr>
            <w:r w:rsidRPr="00D20887">
              <w:rPr>
                <w:rFonts w:ascii="Arial" w:hAnsi="Arial" w:cs="Arial"/>
                <w:sz w:val="22"/>
                <w:szCs w:val="22"/>
              </w:rPr>
              <w:t>Karen Cane (KC)</w:t>
            </w:r>
          </w:p>
        </w:tc>
        <w:tc>
          <w:tcPr>
            <w:tcW w:w="3828" w:type="dxa"/>
            <w:vAlign w:val="center"/>
          </w:tcPr>
          <w:p w:rsidR="00421443" w:rsidRPr="00D20887" w:rsidRDefault="00421443" w:rsidP="000344B6">
            <w:pPr>
              <w:rPr>
                <w:rFonts w:ascii="Arial" w:hAnsi="Arial" w:cs="Arial"/>
              </w:rPr>
            </w:pPr>
            <w:r w:rsidRPr="00D20887">
              <w:rPr>
                <w:rFonts w:ascii="Arial" w:hAnsi="Arial" w:cs="Arial"/>
                <w:sz w:val="22"/>
                <w:szCs w:val="22"/>
              </w:rPr>
              <w:t>Clerk</w:t>
            </w:r>
          </w:p>
        </w:tc>
      </w:tr>
      <w:tr w:rsidR="00421443" w:rsidRPr="00D20887" w:rsidTr="000344B6">
        <w:trPr>
          <w:jc w:val="center"/>
        </w:trPr>
        <w:tc>
          <w:tcPr>
            <w:tcW w:w="2976" w:type="dxa"/>
            <w:vAlign w:val="center"/>
          </w:tcPr>
          <w:p w:rsidR="00421443" w:rsidRPr="002A1836" w:rsidRDefault="00421443" w:rsidP="000344B6">
            <w:pPr>
              <w:rPr>
                <w:rFonts w:ascii="Arial" w:hAnsi="Arial" w:cs="Arial"/>
              </w:rPr>
            </w:pPr>
            <w:r>
              <w:rPr>
                <w:rFonts w:ascii="Arial" w:hAnsi="Arial" w:cs="Arial"/>
                <w:sz w:val="22"/>
                <w:szCs w:val="22"/>
              </w:rPr>
              <w:t>Ann Duncan</w:t>
            </w:r>
          </w:p>
        </w:tc>
        <w:tc>
          <w:tcPr>
            <w:tcW w:w="3828" w:type="dxa"/>
            <w:vAlign w:val="center"/>
          </w:tcPr>
          <w:p w:rsidR="00421443" w:rsidRPr="002A1836" w:rsidRDefault="00421443" w:rsidP="000344B6">
            <w:pPr>
              <w:rPr>
                <w:rFonts w:ascii="Arial" w:hAnsi="Arial" w:cs="Arial"/>
              </w:rPr>
            </w:pPr>
            <w:r>
              <w:rPr>
                <w:rFonts w:ascii="Arial" w:hAnsi="Arial" w:cs="Arial"/>
                <w:sz w:val="22"/>
                <w:szCs w:val="22"/>
              </w:rPr>
              <w:t>Lead Practitioner for Teaching and Learning</w:t>
            </w:r>
          </w:p>
        </w:tc>
      </w:tr>
      <w:tr w:rsidR="00421443" w:rsidRPr="00D20887" w:rsidTr="000344B6">
        <w:trPr>
          <w:jc w:val="center"/>
        </w:trPr>
        <w:tc>
          <w:tcPr>
            <w:tcW w:w="2976" w:type="dxa"/>
            <w:vAlign w:val="center"/>
          </w:tcPr>
          <w:p w:rsidR="00421443" w:rsidRPr="00D20887" w:rsidRDefault="00421443" w:rsidP="000344B6">
            <w:pPr>
              <w:rPr>
                <w:rFonts w:ascii="Arial" w:hAnsi="Arial" w:cs="Arial"/>
                <w:b/>
              </w:rPr>
            </w:pPr>
            <w:r w:rsidRPr="00D20887">
              <w:rPr>
                <w:rFonts w:ascii="Arial" w:hAnsi="Arial" w:cs="Arial"/>
                <w:b/>
                <w:sz w:val="22"/>
                <w:szCs w:val="22"/>
              </w:rPr>
              <w:t xml:space="preserve">Apologies </w:t>
            </w:r>
          </w:p>
        </w:tc>
        <w:tc>
          <w:tcPr>
            <w:tcW w:w="3828" w:type="dxa"/>
            <w:vAlign w:val="center"/>
          </w:tcPr>
          <w:p w:rsidR="00421443" w:rsidRPr="00D20887" w:rsidRDefault="00421443" w:rsidP="000344B6">
            <w:pPr>
              <w:rPr>
                <w:rFonts w:ascii="Arial" w:hAnsi="Arial" w:cs="Arial"/>
              </w:rPr>
            </w:pPr>
          </w:p>
        </w:tc>
      </w:tr>
      <w:tr w:rsidR="00421443" w:rsidRPr="00D20887" w:rsidTr="000344B6">
        <w:trPr>
          <w:jc w:val="center"/>
        </w:trPr>
        <w:tc>
          <w:tcPr>
            <w:tcW w:w="2976" w:type="dxa"/>
            <w:vAlign w:val="center"/>
          </w:tcPr>
          <w:p w:rsidR="00421443" w:rsidRPr="00D20887" w:rsidRDefault="00421443" w:rsidP="000344B6">
            <w:pPr>
              <w:rPr>
                <w:rFonts w:ascii="Arial" w:hAnsi="Arial" w:cs="Arial"/>
              </w:rPr>
            </w:pPr>
            <w:r w:rsidRPr="00D20887">
              <w:rPr>
                <w:rFonts w:ascii="Arial" w:hAnsi="Arial" w:cs="Arial"/>
                <w:sz w:val="22"/>
                <w:szCs w:val="22"/>
              </w:rPr>
              <w:t>Toni Barton</w:t>
            </w:r>
          </w:p>
        </w:tc>
        <w:tc>
          <w:tcPr>
            <w:tcW w:w="3828" w:type="dxa"/>
            <w:vAlign w:val="center"/>
          </w:tcPr>
          <w:p w:rsidR="00421443" w:rsidRPr="00D20887" w:rsidRDefault="00421443" w:rsidP="000344B6">
            <w:pPr>
              <w:rPr>
                <w:rFonts w:ascii="Arial" w:hAnsi="Arial" w:cs="Arial"/>
              </w:rPr>
            </w:pPr>
            <w:r w:rsidRPr="00D20887">
              <w:rPr>
                <w:rFonts w:ascii="Arial" w:hAnsi="Arial" w:cs="Arial"/>
                <w:sz w:val="22"/>
                <w:szCs w:val="22"/>
              </w:rPr>
              <w:t>Parent Governor</w:t>
            </w:r>
          </w:p>
        </w:tc>
      </w:tr>
      <w:tr w:rsidR="00421443" w:rsidRPr="00D20887" w:rsidTr="006927F5">
        <w:trPr>
          <w:jc w:val="center"/>
        </w:trPr>
        <w:tc>
          <w:tcPr>
            <w:tcW w:w="2976" w:type="dxa"/>
          </w:tcPr>
          <w:p w:rsidR="00421443" w:rsidRPr="00D20887" w:rsidRDefault="00421443" w:rsidP="00676B2F">
            <w:pPr>
              <w:rPr>
                <w:rFonts w:ascii="Arial" w:hAnsi="Arial" w:cs="Arial"/>
              </w:rPr>
            </w:pPr>
          </w:p>
        </w:tc>
        <w:tc>
          <w:tcPr>
            <w:tcW w:w="3828" w:type="dxa"/>
          </w:tcPr>
          <w:p w:rsidR="00421443" w:rsidRPr="00D20887" w:rsidRDefault="00421443" w:rsidP="00676B2F">
            <w:pPr>
              <w:rPr>
                <w:rFonts w:ascii="Arial" w:hAnsi="Arial" w:cs="Arial"/>
              </w:rPr>
            </w:pPr>
          </w:p>
        </w:tc>
      </w:tr>
      <w:tr w:rsidR="00421443" w:rsidRPr="00D20887" w:rsidTr="006927F5">
        <w:trPr>
          <w:jc w:val="center"/>
        </w:trPr>
        <w:tc>
          <w:tcPr>
            <w:tcW w:w="2976" w:type="dxa"/>
          </w:tcPr>
          <w:p w:rsidR="00421443" w:rsidRPr="00D20887" w:rsidRDefault="00421443" w:rsidP="006146F2">
            <w:pPr>
              <w:rPr>
                <w:rFonts w:ascii="Arial" w:hAnsi="Arial" w:cs="Arial"/>
              </w:rPr>
            </w:pPr>
          </w:p>
        </w:tc>
        <w:tc>
          <w:tcPr>
            <w:tcW w:w="3828" w:type="dxa"/>
          </w:tcPr>
          <w:p w:rsidR="00421443" w:rsidRPr="00D20887" w:rsidRDefault="00421443" w:rsidP="006146F2">
            <w:pPr>
              <w:rPr>
                <w:rFonts w:ascii="Arial" w:hAnsi="Arial" w:cs="Arial"/>
              </w:rPr>
            </w:pPr>
          </w:p>
        </w:tc>
      </w:tr>
    </w:tbl>
    <w:p w:rsidR="00421443" w:rsidRPr="00D20887" w:rsidRDefault="00421443" w:rsidP="00F74F22">
      <w:pPr>
        <w:rPr>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421443" w:rsidRPr="00D20887" w:rsidTr="006927F5">
        <w:tc>
          <w:tcPr>
            <w:tcW w:w="925" w:type="dxa"/>
          </w:tcPr>
          <w:p w:rsidR="00421443" w:rsidRPr="00D20887" w:rsidRDefault="00421443" w:rsidP="006927F5">
            <w:pPr>
              <w:jc w:val="center"/>
              <w:rPr>
                <w:rFonts w:ascii="Arial" w:hAnsi="Arial" w:cs="Arial"/>
                <w:b/>
              </w:rPr>
            </w:pPr>
            <w:r w:rsidRPr="00D20887">
              <w:rPr>
                <w:rFonts w:ascii="Arial" w:hAnsi="Arial" w:cs="Arial"/>
                <w:b/>
                <w:sz w:val="22"/>
                <w:szCs w:val="22"/>
              </w:rPr>
              <w:t>Minute No.</w:t>
            </w:r>
          </w:p>
        </w:tc>
        <w:tc>
          <w:tcPr>
            <w:tcW w:w="8268" w:type="dxa"/>
          </w:tcPr>
          <w:p w:rsidR="00421443" w:rsidRPr="00D20887" w:rsidRDefault="00421443" w:rsidP="006927F5">
            <w:pPr>
              <w:jc w:val="center"/>
              <w:rPr>
                <w:rFonts w:ascii="Arial" w:hAnsi="Arial" w:cs="Arial"/>
                <w:b/>
              </w:rPr>
            </w:pPr>
            <w:r w:rsidRPr="00D20887">
              <w:rPr>
                <w:rFonts w:ascii="Arial" w:hAnsi="Arial" w:cs="Arial"/>
                <w:b/>
                <w:sz w:val="22"/>
                <w:szCs w:val="22"/>
              </w:rPr>
              <w:t>Details</w:t>
            </w:r>
          </w:p>
        </w:tc>
        <w:tc>
          <w:tcPr>
            <w:tcW w:w="1439" w:type="dxa"/>
          </w:tcPr>
          <w:p w:rsidR="00421443" w:rsidRPr="00D20887" w:rsidRDefault="00421443" w:rsidP="006927F5">
            <w:pPr>
              <w:jc w:val="center"/>
              <w:rPr>
                <w:rFonts w:ascii="Arial" w:hAnsi="Arial" w:cs="Arial"/>
                <w:b/>
              </w:rPr>
            </w:pPr>
            <w:r w:rsidRPr="00D20887">
              <w:rPr>
                <w:rFonts w:ascii="Arial" w:hAnsi="Arial" w:cs="Arial"/>
                <w:b/>
                <w:sz w:val="22"/>
                <w:szCs w:val="22"/>
              </w:rPr>
              <w:t>Action by</w:t>
            </w:r>
          </w:p>
        </w:tc>
      </w:tr>
      <w:tr w:rsidR="00421443" w:rsidRPr="00D20887" w:rsidTr="006927F5">
        <w:tc>
          <w:tcPr>
            <w:tcW w:w="925" w:type="dxa"/>
          </w:tcPr>
          <w:p w:rsidR="00421443" w:rsidRPr="00D20887" w:rsidRDefault="00421443" w:rsidP="00F74F22">
            <w:pPr>
              <w:rPr>
                <w:rFonts w:ascii="Arial" w:hAnsi="Arial" w:cs="Arial"/>
              </w:rPr>
            </w:pPr>
            <w:r w:rsidRPr="00D20887">
              <w:rPr>
                <w:rFonts w:ascii="Arial" w:hAnsi="Arial" w:cs="Arial"/>
                <w:sz w:val="22"/>
                <w:szCs w:val="22"/>
              </w:rPr>
              <w:t>1.0</w:t>
            </w:r>
          </w:p>
        </w:tc>
        <w:tc>
          <w:tcPr>
            <w:tcW w:w="8268" w:type="dxa"/>
          </w:tcPr>
          <w:p w:rsidR="00421443" w:rsidRPr="001B50E3" w:rsidRDefault="00421443" w:rsidP="00F74F22">
            <w:pPr>
              <w:rPr>
                <w:rFonts w:ascii="Arial" w:hAnsi="Arial" w:cs="Arial"/>
                <w:b/>
              </w:rPr>
            </w:pPr>
            <w:r w:rsidRPr="001B50E3">
              <w:rPr>
                <w:rFonts w:ascii="Arial" w:hAnsi="Arial" w:cs="Arial"/>
                <w:b/>
                <w:sz w:val="22"/>
                <w:szCs w:val="22"/>
              </w:rPr>
              <w:t xml:space="preserve">Apologies: </w:t>
            </w:r>
          </w:p>
          <w:p w:rsidR="00421443" w:rsidRPr="001B50E3" w:rsidRDefault="00421443" w:rsidP="00F74F22">
            <w:pPr>
              <w:rPr>
                <w:rFonts w:ascii="Arial" w:hAnsi="Arial" w:cs="Arial"/>
              </w:rPr>
            </w:pPr>
            <w:r w:rsidRPr="001B50E3">
              <w:rPr>
                <w:rFonts w:ascii="Arial" w:hAnsi="Arial" w:cs="Arial"/>
                <w:sz w:val="22"/>
                <w:szCs w:val="22"/>
              </w:rPr>
              <w:t>Toni Barton</w:t>
            </w:r>
          </w:p>
          <w:p w:rsidR="00421443" w:rsidRPr="001B50E3" w:rsidRDefault="00421443" w:rsidP="00F74F22">
            <w:pPr>
              <w:rPr>
                <w:rFonts w:ascii="Arial" w:hAnsi="Arial" w:cs="Arial"/>
              </w:rPr>
            </w:pPr>
            <w:r w:rsidRPr="001B50E3">
              <w:rPr>
                <w:rFonts w:ascii="Arial" w:hAnsi="Arial" w:cs="Arial"/>
                <w:sz w:val="22"/>
                <w:szCs w:val="22"/>
              </w:rPr>
              <w:t>Jo Plant - will be arriving at 9am</w:t>
            </w:r>
          </w:p>
          <w:p w:rsidR="00421443" w:rsidRPr="001B50E3" w:rsidRDefault="00421443" w:rsidP="00D9319C">
            <w:pPr>
              <w:rPr>
                <w:rFonts w:ascii="Arial" w:hAnsi="Arial" w:cs="Arial"/>
              </w:rPr>
            </w:pPr>
          </w:p>
        </w:tc>
        <w:tc>
          <w:tcPr>
            <w:tcW w:w="1439" w:type="dxa"/>
          </w:tcPr>
          <w:p w:rsidR="00421443" w:rsidRPr="00D20887" w:rsidRDefault="00421443" w:rsidP="00F74F22">
            <w:pPr>
              <w:rPr>
                <w:rFonts w:ascii="Arial" w:hAnsi="Arial" w:cs="Arial"/>
              </w:rPr>
            </w:pPr>
          </w:p>
        </w:tc>
      </w:tr>
      <w:tr w:rsidR="00421443" w:rsidRPr="00D20887" w:rsidTr="006927F5">
        <w:tc>
          <w:tcPr>
            <w:tcW w:w="925" w:type="dxa"/>
          </w:tcPr>
          <w:p w:rsidR="00421443" w:rsidRPr="00D20887" w:rsidRDefault="00421443" w:rsidP="00F74F22">
            <w:pPr>
              <w:rPr>
                <w:rFonts w:ascii="Arial" w:hAnsi="Arial" w:cs="Arial"/>
              </w:rPr>
            </w:pPr>
            <w:r w:rsidRPr="00D20887">
              <w:rPr>
                <w:rFonts w:ascii="Arial" w:hAnsi="Arial" w:cs="Arial"/>
                <w:sz w:val="22"/>
                <w:szCs w:val="22"/>
              </w:rPr>
              <w:t>2.0</w:t>
            </w:r>
          </w:p>
        </w:tc>
        <w:tc>
          <w:tcPr>
            <w:tcW w:w="8268" w:type="dxa"/>
          </w:tcPr>
          <w:p w:rsidR="00421443" w:rsidRPr="001B50E3" w:rsidRDefault="00421443" w:rsidP="000344B6">
            <w:pPr>
              <w:rPr>
                <w:rFonts w:ascii="Arial" w:hAnsi="Arial" w:cs="Arial"/>
                <w:b/>
              </w:rPr>
            </w:pPr>
            <w:r w:rsidRPr="001B50E3">
              <w:rPr>
                <w:rFonts w:ascii="Arial" w:hAnsi="Arial" w:cs="Arial"/>
                <w:b/>
                <w:sz w:val="22"/>
                <w:szCs w:val="22"/>
              </w:rPr>
              <w:t>Previous Minutes:</w:t>
            </w:r>
          </w:p>
          <w:p w:rsidR="00421443" w:rsidRPr="001B50E3" w:rsidRDefault="00421443" w:rsidP="000344B6">
            <w:pPr>
              <w:rPr>
                <w:rFonts w:ascii="Arial" w:hAnsi="Arial" w:cs="Arial"/>
              </w:rPr>
            </w:pPr>
            <w:r w:rsidRPr="001B50E3">
              <w:rPr>
                <w:rFonts w:ascii="Arial" w:hAnsi="Arial" w:cs="Arial"/>
                <w:sz w:val="22"/>
                <w:szCs w:val="22"/>
              </w:rPr>
              <w:t>No matters arising</w:t>
            </w:r>
          </w:p>
          <w:p w:rsidR="00421443" w:rsidRPr="001B50E3" w:rsidRDefault="00421443" w:rsidP="000344B6">
            <w:pPr>
              <w:rPr>
                <w:rFonts w:ascii="Arial" w:hAnsi="Arial" w:cs="Arial"/>
              </w:rPr>
            </w:pPr>
            <w:r w:rsidRPr="001B50E3">
              <w:rPr>
                <w:rFonts w:ascii="Arial" w:hAnsi="Arial" w:cs="Arial"/>
                <w:sz w:val="22"/>
                <w:szCs w:val="22"/>
              </w:rPr>
              <w:t>All approved and signed off by JH</w:t>
            </w:r>
          </w:p>
          <w:p w:rsidR="00421443" w:rsidRPr="001B50E3" w:rsidRDefault="00421443" w:rsidP="000344B6">
            <w:pPr>
              <w:rPr>
                <w:rFonts w:ascii="Arial" w:hAnsi="Arial" w:cs="Arial"/>
              </w:rPr>
            </w:pPr>
          </w:p>
        </w:tc>
        <w:tc>
          <w:tcPr>
            <w:tcW w:w="1439" w:type="dxa"/>
          </w:tcPr>
          <w:p w:rsidR="00421443" w:rsidRPr="00D20887" w:rsidRDefault="00421443" w:rsidP="00F74F22">
            <w:pPr>
              <w:rPr>
                <w:rFonts w:ascii="Arial" w:hAnsi="Arial" w:cs="Arial"/>
              </w:rPr>
            </w:pPr>
          </w:p>
        </w:tc>
      </w:tr>
      <w:tr w:rsidR="00421443" w:rsidRPr="00D20887" w:rsidTr="006927F5">
        <w:tc>
          <w:tcPr>
            <w:tcW w:w="925" w:type="dxa"/>
          </w:tcPr>
          <w:p w:rsidR="00421443" w:rsidRPr="00D20887" w:rsidRDefault="00421443" w:rsidP="00F74F22">
            <w:pPr>
              <w:rPr>
                <w:rFonts w:ascii="Arial" w:hAnsi="Arial" w:cs="Arial"/>
              </w:rPr>
            </w:pPr>
            <w:r w:rsidRPr="00D20887">
              <w:rPr>
                <w:rFonts w:ascii="Arial" w:hAnsi="Arial" w:cs="Arial"/>
                <w:sz w:val="22"/>
                <w:szCs w:val="22"/>
              </w:rPr>
              <w:t>3.0</w:t>
            </w:r>
          </w:p>
        </w:tc>
        <w:tc>
          <w:tcPr>
            <w:tcW w:w="8268" w:type="dxa"/>
          </w:tcPr>
          <w:p w:rsidR="00421443" w:rsidRPr="001B50E3" w:rsidRDefault="00421443" w:rsidP="000344B6">
            <w:pPr>
              <w:rPr>
                <w:rFonts w:ascii="Arial" w:hAnsi="Arial" w:cs="Arial"/>
                <w:b/>
              </w:rPr>
            </w:pPr>
            <w:r w:rsidRPr="001B50E3">
              <w:rPr>
                <w:rFonts w:ascii="Arial" w:hAnsi="Arial" w:cs="Arial"/>
                <w:b/>
                <w:sz w:val="22"/>
                <w:szCs w:val="22"/>
              </w:rPr>
              <w:t>Declaration of interests</w:t>
            </w:r>
          </w:p>
          <w:p w:rsidR="00421443" w:rsidRPr="001B50E3" w:rsidRDefault="00421443" w:rsidP="000344B6">
            <w:pPr>
              <w:rPr>
                <w:rFonts w:ascii="Arial" w:hAnsi="Arial" w:cs="Arial"/>
              </w:rPr>
            </w:pPr>
            <w:r w:rsidRPr="001B50E3">
              <w:rPr>
                <w:rFonts w:ascii="Arial" w:hAnsi="Arial" w:cs="Arial"/>
                <w:sz w:val="22"/>
                <w:szCs w:val="22"/>
              </w:rPr>
              <w:t>None</w:t>
            </w:r>
          </w:p>
        </w:tc>
        <w:tc>
          <w:tcPr>
            <w:tcW w:w="1439" w:type="dxa"/>
          </w:tcPr>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tc>
      </w:tr>
      <w:tr w:rsidR="00421443" w:rsidRPr="00D20887" w:rsidTr="006927F5">
        <w:tc>
          <w:tcPr>
            <w:tcW w:w="925" w:type="dxa"/>
          </w:tcPr>
          <w:p w:rsidR="00421443" w:rsidRPr="00D20887" w:rsidRDefault="00421443" w:rsidP="00262335">
            <w:pPr>
              <w:rPr>
                <w:rFonts w:ascii="Arial" w:hAnsi="Arial" w:cs="Arial"/>
              </w:rPr>
            </w:pPr>
            <w:r w:rsidRPr="00D20887">
              <w:rPr>
                <w:rFonts w:ascii="Arial" w:hAnsi="Arial" w:cs="Arial"/>
                <w:sz w:val="22"/>
                <w:szCs w:val="22"/>
              </w:rPr>
              <w:t>4.0</w:t>
            </w:r>
          </w:p>
        </w:tc>
        <w:tc>
          <w:tcPr>
            <w:tcW w:w="8268" w:type="dxa"/>
          </w:tcPr>
          <w:p w:rsidR="00421443" w:rsidRPr="001B50E3" w:rsidRDefault="00421443" w:rsidP="000344B6">
            <w:pPr>
              <w:rPr>
                <w:rFonts w:ascii="Arial" w:hAnsi="Arial" w:cs="Arial"/>
                <w:b/>
              </w:rPr>
            </w:pPr>
            <w:r w:rsidRPr="001B50E3">
              <w:rPr>
                <w:rFonts w:ascii="Arial" w:hAnsi="Arial" w:cs="Arial"/>
                <w:b/>
                <w:sz w:val="22"/>
                <w:szCs w:val="22"/>
              </w:rPr>
              <w:t>Head Teachers Report</w:t>
            </w:r>
          </w:p>
          <w:p w:rsidR="00421443" w:rsidRPr="001B50E3" w:rsidRDefault="00421443" w:rsidP="000344B6">
            <w:pPr>
              <w:rPr>
                <w:rFonts w:ascii="Arial" w:hAnsi="Arial" w:cs="Arial"/>
              </w:rPr>
            </w:pPr>
            <w:r w:rsidRPr="001B50E3">
              <w:rPr>
                <w:rFonts w:ascii="Arial" w:hAnsi="Arial" w:cs="Arial"/>
                <w:sz w:val="22"/>
                <w:szCs w:val="22"/>
              </w:rPr>
              <w:t>TS gave the following report:</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The start to the year has been much better than last year - more organised.</w:t>
            </w:r>
          </w:p>
          <w:p w:rsidR="00421443" w:rsidRPr="001B50E3" w:rsidRDefault="00421443" w:rsidP="000344B6">
            <w:pPr>
              <w:rPr>
                <w:rFonts w:ascii="Arial" w:hAnsi="Arial" w:cs="Arial"/>
              </w:rPr>
            </w:pPr>
            <w:r w:rsidRPr="001B50E3">
              <w:rPr>
                <w:rFonts w:ascii="Arial" w:hAnsi="Arial" w:cs="Arial"/>
                <w:sz w:val="22"/>
                <w:szCs w:val="22"/>
              </w:rPr>
              <w:t>Displays - much better standardised throught the school</w:t>
            </w:r>
          </w:p>
          <w:p w:rsidR="00421443" w:rsidRPr="001B50E3" w:rsidRDefault="00421443" w:rsidP="000344B6">
            <w:pPr>
              <w:rPr>
                <w:rFonts w:ascii="Arial" w:hAnsi="Arial" w:cs="Arial"/>
              </w:rPr>
            </w:pPr>
            <w:r w:rsidRPr="001B50E3">
              <w:rPr>
                <w:rFonts w:ascii="Arial" w:hAnsi="Arial" w:cs="Arial"/>
                <w:sz w:val="22"/>
                <w:szCs w:val="22"/>
              </w:rPr>
              <w:t>SLT presence in playgrounds much better</w:t>
            </w:r>
          </w:p>
          <w:p w:rsidR="00421443" w:rsidRPr="001B50E3" w:rsidRDefault="00421443" w:rsidP="000344B6">
            <w:pPr>
              <w:rPr>
                <w:rFonts w:ascii="Arial" w:hAnsi="Arial" w:cs="Arial"/>
              </w:rPr>
            </w:pPr>
            <w:r w:rsidRPr="001B50E3">
              <w:rPr>
                <w:rFonts w:ascii="Arial" w:hAnsi="Arial" w:cs="Arial"/>
                <w:sz w:val="22"/>
                <w:szCs w:val="22"/>
              </w:rPr>
              <w:t>Lunchtime staffing is better now following a difficult start and behaviour is much better and maintaining a good level.  Behaviour plan is being used more effectively across whole school.</w:t>
            </w:r>
          </w:p>
          <w:p w:rsidR="00421443" w:rsidRPr="001B50E3" w:rsidRDefault="00421443" w:rsidP="000344B6">
            <w:pPr>
              <w:rPr>
                <w:rFonts w:ascii="Arial" w:hAnsi="Arial" w:cs="Arial"/>
              </w:rPr>
            </w:pPr>
          </w:p>
          <w:p w:rsidR="00421443" w:rsidRDefault="00421443" w:rsidP="000344B6">
            <w:pPr>
              <w:rPr>
                <w:rFonts w:ascii="Arial" w:hAnsi="Arial" w:cs="Arial"/>
                <w:i/>
              </w:rPr>
            </w:pPr>
            <w:r w:rsidRPr="001B50E3">
              <w:rPr>
                <w:rFonts w:ascii="Arial" w:hAnsi="Arial" w:cs="Arial"/>
                <w:sz w:val="22"/>
                <w:szCs w:val="22"/>
              </w:rPr>
              <w:t xml:space="preserve">Maths and English have both been moderated twice this year.  Using </w:t>
            </w:r>
            <w:r>
              <w:rPr>
                <w:rFonts w:ascii="Arial" w:hAnsi="Arial" w:cs="Arial"/>
                <w:sz w:val="22"/>
                <w:szCs w:val="22"/>
              </w:rPr>
              <w:t xml:space="preserve">random books not just specific year groups.  RC asked did this highlight any inconsistencies? </w:t>
            </w:r>
            <w:r>
              <w:rPr>
                <w:rFonts w:ascii="Arial" w:hAnsi="Arial" w:cs="Arial"/>
                <w:i/>
                <w:sz w:val="22"/>
                <w:szCs w:val="22"/>
              </w:rPr>
              <w:t>Things we need to build on grammar particularly and spelling across the whol picture.  Curriculum consistency is good more of a team structure in place and delivery is improving.</w:t>
            </w:r>
          </w:p>
          <w:p w:rsidR="00421443" w:rsidRDefault="00421443" w:rsidP="000344B6">
            <w:pPr>
              <w:rPr>
                <w:rFonts w:ascii="Arial" w:hAnsi="Arial" w:cs="Arial"/>
                <w:i/>
              </w:rPr>
            </w:pPr>
          </w:p>
          <w:p w:rsidR="00421443" w:rsidRDefault="00421443" w:rsidP="000344B6">
            <w:pPr>
              <w:rPr>
                <w:rFonts w:ascii="Arial" w:hAnsi="Arial" w:cs="Arial"/>
              </w:rPr>
            </w:pPr>
            <w:r>
              <w:rPr>
                <w:rFonts w:ascii="Arial" w:hAnsi="Arial" w:cs="Arial"/>
                <w:sz w:val="22"/>
                <w:szCs w:val="22"/>
              </w:rPr>
              <w:t xml:space="preserve">Walkrounds completed Yrs 2,4 and 6 are good.  Yr 3 needs improving – already started now that the class structure has been sorted.  </w:t>
            </w:r>
          </w:p>
          <w:p w:rsidR="00421443" w:rsidRDefault="00421443" w:rsidP="000344B6">
            <w:pPr>
              <w:rPr>
                <w:rFonts w:ascii="Arial" w:hAnsi="Arial" w:cs="Arial"/>
              </w:rPr>
            </w:pPr>
          </w:p>
          <w:p w:rsidR="00421443" w:rsidRDefault="00421443" w:rsidP="000344B6">
            <w:pPr>
              <w:rPr>
                <w:rFonts w:ascii="Arial" w:hAnsi="Arial" w:cs="Arial"/>
              </w:rPr>
            </w:pPr>
            <w:r>
              <w:rPr>
                <w:rFonts w:ascii="Arial" w:hAnsi="Arial" w:cs="Arial"/>
                <w:sz w:val="22"/>
                <w:szCs w:val="22"/>
              </w:rPr>
              <w:t>Yr R needs improvement and things have been put in place to do this good practices in place had been diluted, phonics not being done as expected.</w:t>
            </w:r>
          </w:p>
          <w:p w:rsidR="00421443" w:rsidRDefault="00421443" w:rsidP="000344B6">
            <w:pPr>
              <w:rPr>
                <w:rFonts w:ascii="Arial" w:hAnsi="Arial" w:cs="Arial"/>
              </w:rPr>
            </w:pPr>
          </w:p>
          <w:p w:rsidR="00421443" w:rsidRDefault="00421443" w:rsidP="000344B6">
            <w:pPr>
              <w:rPr>
                <w:rFonts w:ascii="Arial" w:hAnsi="Arial" w:cs="Arial"/>
              </w:rPr>
            </w:pPr>
            <w:r>
              <w:rPr>
                <w:rFonts w:ascii="Arial" w:hAnsi="Arial" w:cs="Arial"/>
                <w:sz w:val="22"/>
                <w:szCs w:val="22"/>
              </w:rPr>
              <w:t>Yr 1 behaviour and phonics need improving – 3 new members of staff in this year group.  Covered further in part 2 minutes.</w:t>
            </w:r>
          </w:p>
          <w:p w:rsidR="00421443" w:rsidRDefault="00421443" w:rsidP="000344B6">
            <w:pPr>
              <w:rPr>
                <w:rFonts w:ascii="Arial" w:hAnsi="Arial" w:cs="Arial"/>
              </w:rPr>
            </w:pPr>
          </w:p>
          <w:p w:rsidR="00421443" w:rsidRDefault="00421443" w:rsidP="000344B6">
            <w:pPr>
              <w:rPr>
                <w:rFonts w:ascii="Arial" w:hAnsi="Arial" w:cs="Arial"/>
              </w:rPr>
            </w:pPr>
            <w:r>
              <w:rPr>
                <w:rFonts w:ascii="Arial" w:hAnsi="Arial" w:cs="Arial"/>
                <w:sz w:val="22"/>
                <w:szCs w:val="22"/>
              </w:rPr>
              <w:t>Performance management completed for YrR and Yr1 all feeling supported in addressing the issues raised from above.</w:t>
            </w:r>
          </w:p>
          <w:p w:rsidR="00421443" w:rsidRDefault="00421443" w:rsidP="000344B6">
            <w:pPr>
              <w:rPr>
                <w:rFonts w:ascii="Arial" w:hAnsi="Arial" w:cs="Arial"/>
              </w:rPr>
            </w:pPr>
          </w:p>
          <w:p w:rsidR="00421443" w:rsidRDefault="00421443" w:rsidP="000344B6">
            <w:pPr>
              <w:rPr>
                <w:rFonts w:ascii="Arial" w:hAnsi="Arial" w:cs="Arial"/>
              </w:rPr>
            </w:pPr>
            <w:r>
              <w:rPr>
                <w:rFonts w:ascii="Arial" w:hAnsi="Arial" w:cs="Arial"/>
                <w:sz w:val="22"/>
                <w:szCs w:val="22"/>
              </w:rPr>
              <w:t>Library and music room updated over the summer – music now more visible throughout the school.</w:t>
            </w:r>
          </w:p>
          <w:p w:rsidR="00421443" w:rsidRDefault="00421443" w:rsidP="000344B6">
            <w:pPr>
              <w:rPr>
                <w:rFonts w:ascii="Arial" w:hAnsi="Arial" w:cs="Arial"/>
              </w:rPr>
            </w:pPr>
          </w:p>
          <w:p w:rsidR="00421443" w:rsidRPr="001B50E3" w:rsidRDefault="00421443" w:rsidP="000344B6">
            <w:pPr>
              <w:rPr>
                <w:rFonts w:ascii="Arial" w:hAnsi="Arial" w:cs="Arial"/>
              </w:rPr>
            </w:pPr>
            <w:r>
              <w:rPr>
                <w:rFonts w:ascii="Arial" w:hAnsi="Arial" w:cs="Arial"/>
                <w:sz w:val="22"/>
                <w:szCs w:val="22"/>
              </w:rPr>
              <w:t>Parental engagement – in preparation for OFSTED questioning the knowledge maps with 3 optional tasks and online overview are to be sent out.</w:t>
            </w:r>
          </w:p>
          <w:p w:rsidR="00421443" w:rsidRPr="001B50E3" w:rsidRDefault="00421443" w:rsidP="000344B6">
            <w:pPr>
              <w:rPr>
                <w:rFonts w:ascii="Arial" w:hAnsi="Arial" w:cs="Arial"/>
              </w:rPr>
            </w:pPr>
          </w:p>
        </w:tc>
        <w:tc>
          <w:tcPr>
            <w:tcW w:w="1439" w:type="dxa"/>
          </w:tcPr>
          <w:p w:rsidR="00421443" w:rsidRPr="00D20887" w:rsidRDefault="00421443" w:rsidP="00F74F22">
            <w:pPr>
              <w:rPr>
                <w:rFonts w:ascii="Arial" w:hAnsi="Arial" w:cs="Arial"/>
              </w:rPr>
            </w:pPr>
          </w:p>
        </w:tc>
      </w:tr>
      <w:tr w:rsidR="00421443" w:rsidRPr="00D20887" w:rsidTr="006927F5">
        <w:tc>
          <w:tcPr>
            <w:tcW w:w="925" w:type="dxa"/>
          </w:tcPr>
          <w:p w:rsidR="00421443" w:rsidRPr="00D20887" w:rsidRDefault="00421443" w:rsidP="00262335">
            <w:pPr>
              <w:rPr>
                <w:rFonts w:ascii="Arial" w:hAnsi="Arial" w:cs="Arial"/>
              </w:rPr>
            </w:pPr>
            <w:r w:rsidRPr="00D20887">
              <w:rPr>
                <w:rFonts w:ascii="Arial" w:hAnsi="Arial" w:cs="Arial"/>
                <w:sz w:val="22"/>
                <w:szCs w:val="22"/>
              </w:rPr>
              <w:t>5.0</w:t>
            </w:r>
          </w:p>
        </w:tc>
        <w:tc>
          <w:tcPr>
            <w:tcW w:w="8268" w:type="dxa"/>
          </w:tcPr>
          <w:p w:rsidR="00421443" w:rsidRPr="001B50E3" w:rsidRDefault="00421443" w:rsidP="000344B6">
            <w:pPr>
              <w:rPr>
                <w:rFonts w:ascii="Arial" w:hAnsi="Arial" w:cs="Arial"/>
                <w:b/>
              </w:rPr>
            </w:pPr>
            <w:r w:rsidRPr="001B50E3">
              <w:rPr>
                <w:rFonts w:ascii="Arial" w:hAnsi="Arial" w:cs="Arial"/>
                <w:b/>
                <w:sz w:val="22"/>
                <w:szCs w:val="22"/>
              </w:rPr>
              <w:t>SEN – PPG</w:t>
            </w:r>
          </w:p>
          <w:p w:rsidR="00421443" w:rsidRPr="001B50E3" w:rsidRDefault="00421443" w:rsidP="000344B6">
            <w:pPr>
              <w:rPr>
                <w:rFonts w:ascii="Arial" w:hAnsi="Arial" w:cs="Arial"/>
              </w:rPr>
            </w:pPr>
            <w:r w:rsidRPr="001B50E3">
              <w:rPr>
                <w:rFonts w:ascii="Arial" w:hAnsi="Arial" w:cs="Arial"/>
                <w:sz w:val="22"/>
                <w:szCs w:val="22"/>
              </w:rPr>
              <w:t>Current EHCP 1 yr6, 2yr5 (one is leaving at Easter), 1 yr R,</w:t>
            </w:r>
          </w:p>
          <w:p w:rsidR="00421443" w:rsidRPr="001B50E3" w:rsidRDefault="00421443" w:rsidP="000344B6">
            <w:pPr>
              <w:rPr>
                <w:rFonts w:ascii="Arial" w:hAnsi="Arial" w:cs="Arial"/>
              </w:rPr>
            </w:pPr>
            <w:r w:rsidRPr="001B50E3">
              <w:rPr>
                <w:rFonts w:ascii="Arial" w:hAnsi="Arial" w:cs="Arial"/>
                <w:sz w:val="22"/>
                <w:szCs w:val="22"/>
              </w:rPr>
              <w:t>3 further referrals to SEN – 1 split placement, 2 x extra funding</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New Yr R more significant concerns/issues more to do with environment is working alone with specific structure in place. Parents working closely with school for next steps to be taken – acknowledge mainstream is not right but felt they had to give their child the opportunity.</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Nursery have a 1to1 needing extensive support – looking at alternative provision referral made to HUB.</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Yr R have a pupil with high functioning autism being referred to the HUB will need adult support.</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Yr1 – pupil referred for speech and language and possible EAL can’t access curriculum due to lack of understanding across the board.  Also had and exclusion to assault on staff.  Intervantion referral and EHCP application being made.</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 xml:space="preserve">Yr4 – high emotional need, violent/aggressive always defensive – has been excluded.  Actions have been put in place in school including 1 to 1 for his learning, online anger therapy is being accessed, homelife may have an influence but unclear at present.  CAMHS referral being made, prevent referral has been made, Islamic councelling service have been approached as well.  Sakoom counselling will cost but has been requested by parents.  </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RC asked if Prevent will observe the family? No as pupil is under 10.</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JP – How long will we be in this situation?  This particular child’s needs could take some time to be resolved as reports/EHCP’s take time to get and places at the appropriate schools are very hard to get.</w:t>
            </w:r>
          </w:p>
          <w:p w:rsidR="00421443" w:rsidRPr="001B50E3" w:rsidRDefault="00421443" w:rsidP="00823138">
            <w:pPr>
              <w:tabs>
                <w:tab w:val="left" w:pos="1710"/>
              </w:tabs>
              <w:rPr>
                <w:rFonts w:ascii="Arial" w:hAnsi="Arial" w:cs="Arial"/>
              </w:rPr>
            </w:pPr>
            <w:r w:rsidRPr="001B50E3">
              <w:rPr>
                <w:rFonts w:ascii="Arial" w:hAnsi="Arial" w:cs="Arial"/>
                <w:sz w:val="22"/>
                <w:szCs w:val="22"/>
              </w:rPr>
              <w:tab/>
            </w:r>
          </w:p>
        </w:tc>
        <w:tc>
          <w:tcPr>
            <w:tcW w:w="1439" w:type="dxa"/>
          </w:tcPr>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tc>
      </w:tr>
      <w:tr w:rsidR="00421443" w:rsidRPr="00D20887" w:rsidTr="006927F5">
        <w:tc>
          <w:tcPr>
            <w:tcW w:w="925" w:type="dxa"/>
          </w:tcPr>
          <w:p w:rsidR="00421443" w:rsidRPr="00D20887" w:rsidRDefault="00421443" w:rsidP="00262335">
            <w:pPr>
              <w:rPr>
                <w:rFonts w:ascii="Arial" w:hAnsi="Arial" w:cs="Arial"/>
              </w:rPr>
            </w:pPr>
            <w:r w:rsidRPr="00D20887">
              <w:rPr>
                <w:rFonts w:ascii="Arial" w:hAnsi="Arial" w:cs="Arial"/>
                <w:sz w:val="22"/>
                <w:szCs w:val="22"/>
              </w:rPr>
              <w:t>6.0</w:t>
            </w:r>
          </w:p>
        </w:tc>
        <w:tc>
          <w:tcPr>
            <w:tcW w:w="8268" w:type="dxa"/>
          </w:tcPr>
          <w:p w:rsidR="00421443" w:rsidRPr="001B50E3" w:rsidRDefault="00421443" w:rsidP="00B62011">
            <w:pPr>
              <w:contextualSpacing/>
              <w:rPr>
                <w:rFonts w:ascii="Arial" w:hAnsi="Arial" w:cs="Arial"/>
              </w:rPr>
            </w:pPr>
            <w:r w:rsidRPr="001B50E3">
              <w:rPr>
                <w:rFonts w:ascii="Arial" w:hAnsi="Arial" w:cs="Arial"/>
                <w:b/>
                <w:sz w:val="22"/>
                <w:szCs w:val="22"/>
              </w:rPr>
              <w:t>Attainment and Targets</w:t>
            </w:r>
          </w:p>
          <w:p w:rsidR="00421443" w:rsidRDefault="00421443" w:rsidP="00B62011">
            <w:pPr>
              <w:contextualSpacing/>
              <w:rPr>
                <w:rFonts w:ascii="Arial" w:hAnsi="Arial" w:cs="Arial"/>
              </w:rPr>
            </w:pPr>
            <w:r>
              <w:rPr>
                <w:rFonts w:ascii="Arial" w:hAnsi="Arial" w:cs="Arial"/>
                <w:sz w:val="22"/>
                <w:szCs w:val="22"/>
              </w:rPr>
              <w:t>We predict 80% attainment this year.</w:t>
            </w:r>
          </w:p>
          <w:p w:rsidR="00421443" w:rsidRDefault="00421443" w:rsidP="00B62011">
            <w:pPr>
              <w:contextualSpacing/>
              <w:rPr>
                <w:rFonts w:ascii="Arial" w:hAnsi="Arial" w:cs="Arial"/>
              </w:rPr>
            </w:pPr>
            <w:r>
              <w:rPr>
                <w:rFonts w:ascii="Arial" w:hAnsi="Arial" w:cs="Arial"/>
                <w:sz w:val="22"/>
                <w:szCs w:val="22"/>
              </w:rPr>
              <w:t>Our position and county data is now available and TS has reviewed.</w:t>
            </w:r>
          </w:p>
          <w:p w:rsidR="00421443" w:rsidRDefault="00421443" w:rsidP="00B62011">
            <w:pPr>
              <w:contextualSpacing/>
              <w:rPr>
                <w:rFonts w:ascii="Arial" w:hAnsi="Arial" w:cs="Arial"/>
              </w:rPr>
            </w:pPr>
            <w:r>
              <w:rPr>
                <w:rFonts w:ascii="Arial" w:hAnsi="Arial" w:cs="Arial"/>
                <w:sz w:val="22"/>
                <w:szCs w:val="22"/>
              </w:rPr>
              <w:t xml:space="preserve">RC asked where the information had been found – </w:t>
            </w:r>
            <w:r>
              <w:rPr>
                <w:rFonts w:ascii="Arial" w:hAnsi="Arial" w:cs="Arial"/>
                <w:i/>
                <w:sz w:val="22"/>
                <w:szCs w:val="22"/>
              </w:rPr>
              <w:t>TS Caroline Morgan provided it prior to this meeting.</w:t>
            </w:r>
          </w:p>
          <w:p w:rsidR="00421443" w:rsidRDefault="00421443" w:rsidP="00B62011">
            <w:pPr>
              <w:contextualSpacing/>
              <w:rPr>
                <w:rFonts w:ascii="Arial" w:hAnsi="Arial" w:cs="Arial"/>
              </w:rPr>
            </w:pPr>
          </w:p>
          <w:p w:rsidR="00421443" w:rsidRPr="00F26793" w:rsidRDefault="00421443" w:rsidP="00B62011">
            <w:pPr>
              <w:contextualSpacing/>
              <w:rPr>
                <w:rFonts w:ascii="Arial" w:hAnsi="Arial" w:cs="Arial"/>
              </w:rPr>
            </w:pPr>
            <w:r>
              <w:rPr>
                <w:rFonts w:ascii="Arial" w:hAnsi="Arial" w:cs="Arial"/>
                <w:sz w:val="22"/>
                <w:szCs w:val="22"/>
              </w:rPr>
              <w:t>Knew that our results would take a dip due to the cohort of pupils – boy heavy and summer born pupils.  Overall attainment down but all pupils made good progress from their starting point.  The results were as we predicted and the teaching in earlier years was key to this.</w:t>
            </w:r>
          </w:p>
          <w:p w:rsidR="00421443" w:rsidRPr="001B50E3" w:rsidRDefault="00421443" w:rsidP="00B62011">
            <w:pPr>
              <w:contextualSpacing/>
              <w:rPr>
                <w:rFonts w:ascii="Arial" w:hAnsi="Arial" w:cs="Arial"/>
              </w:rPr>
            </w:pPr>
          </w:p>
        </w:tc>
        <w:tc>
          <w:tcPr>
            <w:tcW w:w="1439" w:type="dxa"/>
          </w:tcPr>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tc>
      </w:tr>
      <w:tr w:rsidR="00421443" w:rsidRPr="00D20887" w:rsidTr="006927F5">
        <w:tc>
          <w:tcPr>
            <w:tcW w:w="925" w:type="dxa"/>
          </w:tcPr>
          <w:p w:rsidR="00421443" w:rsidRPr="00D20887" w:rsidRDefault="00421443" w:rsidP="00262335">
            <w:pPr>
              <w:rPr>
                <w:rFonts w:ascii="Arial" w:hAnsi="Arial" w:cs="Arial"/>
              </w:rPr>
            </w:pPr>
            <w:r w:rsidRPr="00D20887">
              <w:rPr>
                <w:rFonts w:ascii="Arial" w:hAnsi="Arial" w:cs="Arial"/>
                <w:sz w:val="22"/>
                <w:szCs w:val="22"/>
              </w:rPr>
              <w:t>7.0</w:t>
            </w:r>
          </w:p>
        </w:tc>
        <w:tc>
          <w:tcPr>
            <w:tcW w:w="8268" w:type="dxa"/>
          </w:tcPr>
          <w:p w:rsidR="00421443" w:rsidRPr="001B50E3" w:rsidRDefault="00421443" w:rsidP="00F74F22">
            <w:pPr>
              <w:rPr>
                <w:rFonts w:ascii="Arial" w:hAnsi="Arial" w:cs="Arial"/>
                <w:b/>
              </w:rPr>
            </w:pPr>
            <w:r w:rsidRPr="001B50E3">
              <w:rPr>
                <w:rFonts w:ascii="Arial" w:hAnsi="Arial" w:cs="Arial"/>
                <w:b/>
                <w:sz w:val="22"/>
                <w:szCs w:val="22"/>
              </w:rPr>
              <w:t>AH’s report</w:t>
            </w:r>
          </w:p>
          <w:p w:rsidR="00421443" w:rsidRDefault="00421443" w:rsidP="00D9319C">
            <w:pPr>
              <w:rPr>
                <w:rFonts w:ascii="Arial" w:hAnsi="Arial" w:cs="Arial"/>
              </w:rPr>
            </w:pPr>
            <w:r>
              <w:rPr>
                <w:rFonts w:ascii="Arial" w:hAnsi="Arial" w:cs="Arial"/>
                <w:sz w:val="22"/>
                <w:szCs w:val="22"/>
              </w:rPr>
              <w:t>Curriculum maps/plans/models are showing consistency.</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Eng/Maths leads are ensuring learning walls have better scrutiny and are now consistant.</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Developing subject leaders and training on building subjects through whole school.</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Foundation is target for next ½ term framework is good looking at implementation next.</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KS2 book look on all subjects for Yr 4 and 6 – framework delivery is good so far, knowledge mats are working well.</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OFSTED are looking for children being able to talk about what they have learnt – need to embed their learning in their long term memory.</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English is good.  Bob Cox training has been done and the use of it is being reviewed.  Guided reading is good.  Need a push on writing improvement.</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Maths “White Rose” system is in place and have met twice this term so far to be clear on what needs working on – vocabulary used needs to be worked on.  Planning was inconsistent in places, this has noe been addressed and is much better – confident that they know where the gaps are.  CPD completed.</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Curriculum framework is all sorted and intent is clear.  Implementation is being worked on by subject leaders.  CPD training next halfterm for how it fits in to their subjects and their responsibilities for this.</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Subject leaders are being given extra time in the evenings to audit their subjects.</w:t>
            </w:r>
          </w:p>
          <w:p w:rsidR="00421443" w:rsidRDefault="00421443" w:rsidP="00D9319C">
            <w:pPr>
              <w:rPr>
                <w:rFonts w:ascii="Arial" w:hAnsi="Arial" w:cs="Arial"/>
              </w:rPr>
            </w:pPr>
            <w:r>
              <w:rPr>
                <w:rFonts w:ascii="Arial" w:hAnsi="Arial" w:cs="Arial"/>
                <w:sz w:val="22"/>
                <w:szCs w:val="22"/>
              </w:rPr>
              <w:t xml:space="preserve">RC – Are they coming up with resources needed? Funds will need to made available.  </w:t>
            </w:r>
            <w:r>
              <w:rPr>
                <w:rFonts w:ascii="Arial" w:hAnsi="Arial" w:cs="Arial"/>
                <w:i/>
                <w:sz w:val="22"/>
                <w:szCs w:val="22"/>
              </w:rPr>
              <w:t>TS Yes they are but more about using existing resources more effectively than needing new.</w:t>
            </w:r>
          </w:p>
          <w:p w:rsidR="00421443" w:rsidRDefault="00421443" w:rsidP="00D9319C">
            <w:pPr>
              <w:rPr>
                <w:rFonts w:ascii="Arial" w:hAnsi="Arial" w:cs="Arial"/>
              </w:rPr>
            </w:pPr>
          </w:p>
          <w:p w:rsidR="00421443" w:rsidRDefault="00421443" w:rsidP="00D9319C">
            <w:pPr>
              <w:rPr>
                <w:rFonts w:ascii="Arial" w:hAnsi="Arial" w:cs="Arial"/>
              </w:rPr>
            </w:pPr>
            <w:r>
              <w:rPr>
                <w:rFonts w:ascii="Arial" w:hAnsi="Arial" w:cs="Arial"/>
                <w:sz w:val="22"/>
                <w:szCs w:val="22"/>
              </w:rPr>
              <w:t xml:space="preserve">JH – How are they finding the working walls? </w:t>
            </w:r>
            <w:r>
              <w:rPr>
                <w:rFonts w:ascii="Arial" w:hAnsi="Arial" w:cs="Arial"/>
                <w:i/>
                <w:sz w:val="22"/>
                <w:szCs w:val="22"/>
              </w:rPr>
              <w:t>Easier to manage more relative.  Pupils are using them for reference to progress as weeks go on.</w:t>
            </w:r>
          </w:p>
          <w:p w:rsidR="00421443" w:rsidRDefault="00421443" w:rsidP="00D9319C">
            <w:pPr>
              <w:rPr>
                <w:rFonts w:ascii="Arial" w:hAnsi="Arial" w:cs="Arial"/>
              </w:rPr>
            </w:pPr>
          </w:p>
          <w:p w:rsidR="00421443" w:rsidRPr="008E5B8D" w:rsidRDefault="00421443" w:rsidP="00D9319C">
            <w:pPr>
              <w:rPr>
                <w:rFonts w:ascii="Arial" w:hAnsi="Arial" w:cs="Arial"/>
              </w:rPr>
            </w:pPr>
            <w:r>
              <w:rPr>
                <w:rFonts w:ascii="Arial" w:hAnsi="Arial" w:cs="Arial"/>
                <w:sz w:val="22"/>
                <w:szCs w:val="22"/>
              </w:rPr>
              <w:t>We are ahead of many other schools as we have the framework in place and having one planning technique.  Staff training on implementation will make it clear on where we are.</w:t>
            </w:r>
          </w:p>
          <w:p w:rsidR="00421443" w:rsidRPr="001B50E3" w:rsidRDefault="00421443" w:rsidP="00D9319C">
            <w:pPr>
              <w:rPr>
                <w:rFonts w:ascii="Arial" w:hAnsi="Arial" w:cs="Arial"/>
              </w:rPr>
            </w:pPr>
          </w:p>
        </w:tc>
        <w:tc>
          <w:tcPr>
            <w:tcW w:w="1439" w:type="dxa"/>
          </w:tcPr>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tc>
      </w:tr>
      <w:tr w:rsidR="00421443" w:rsidRPr="00D20887" w:rsidTr="006927F5">
        <w:trPr>
          <w:trHeight w:val="70"/>
        </w:trPr>
        <w:tc>
          <w:tcPr>
            <w:tcW w:w="925" w:type="dxa"/>
          </w:tcPr>
          <w:p w:rsidR="00421443" w:rsidRPr="00D20887" w:rsidRDefault="00421443" w:rsidP="00262335">
            <w:pPr>
              <w:rPr>
                <w:rFonts w:ascii="Arial" w:hAnsi="Arial" w:cs="Arial"/>
              </w:rPr>
            </w:pPr>
            <w:r w:rsidRPr="00D20887">
              <w:rPr>
                <w:rFonts w:ascii="Arial" w:hAnsi="Arial" w:cs="Arial"/>
                <w:sz w:val="22"/>
                <w:szCs w:val="22"/>
              </w:rPr>
              <w:t>8.0</w:t>
            </w:r>
          </w:p>
        </w:tc>
        <w:tc>
          <w:tcPr>
            <w:tcW w:w="8268" w:type="dxa"/>
          </w:tcPr>
          <w:p w:rsidR="00421443" w:rsidRPr="001B50E3" w:rsidRDefault="00421443" w:rsidP="00383869">
            <w:pPr>
              <w:rPr>
                <w:rFonts w:ascii="Arial" w:hAnsi="Arial" w:cs="Arial"/>
                <w:b/>
              </w:rPr>
            </w:pPr>
            <w:r w:rsidRPr="001B50E3">
              <w:rPr>
                <w:rFonts w:ascii="Arial" w:hAnsi="Arial" w:cs="Arial"/>
                <w:b/>
                <w:sz w:val="22"/>
                <w:szCs w:val="22"/>
              </w:rPr>
              <w:t>GB Monitoring Programme linked to SDP/RAP</w:t>
            </w:r>
          </w:p>
          <w:p w:rsidR="00421443" w:rsidRPr="001B50E3" w:rsidRDefault="00421443" w:rsidP="00D9319C">
            <w:pPr>
              <w:rPr>
                <w:rFonts w:ascii="Arial" w:hAnsi="Arial" w:cs="Arial"/>
              </w:rPr>
            </w:pPr>
            <w:r w:rsidRPr="001B50E3">
              <w:rPr>
                <w:rFonts w:ascii="Arial" w:hAnsi="Arial" w:cs="Arial"/>
                <w:sz w:val="22"/>
                <w:szCs w:val="22"/>
              </w:rPr>
              <w:t>The GB have looked at many of the things already mentioned during the previous discussions at the meeting.</w:t>
            </w:r>
          </w:p>
          <w:p w:rsidR="00421443" w:rsidRPr="001B50E3" w:rsidRDefault="00421443" w:rsidP="00D9319C">
            <w:pPr>
              <w:rPr>
                <w:rFonts w:ascii="Arial" w:hAnsi="Arial" w:cs="Arial"/>
              </w:rPr>
            </w:pPr>
          </w:p>
          <w:p w:rsidR="00421443" w:rsidRPr="001B50E3" w:rsidRDefault="00421443" w:rsidP="00D9319C">
            <w:pPr>
              <w:rPr>
                <w:rFonts w:ascii="Arial" w:hAnsi="Arial" w:cs="Arial"/>
              </w:rPr>
            </w:pPr>
            <w:r w:rsidRPr="001B50E3">
              <w:rPr>
                <w:rFonts w:ascii="Arial" w:hAnsi="Arial" w:cs="Arial"/>
                <w:sz w:val="22"/>
                <w:szCs w:val="22"/>
              </w:rPr>
              <w:t>RC is preparing the plan for the academic year and then get the availability for the other governors to take part in the visits.</w:t>
            </w:r>
          </w:p>
          <w:p w:rsidR="00421443" w:rsidRPr="001B50E3" w:rsidRDefault="00421443" w:rsidP="00D9319C">
            <w:pPr>
              <w:rPr>
                <w:rFonts w:ascii="Arial" w:hAnsi="Arial" w:cs="Arial"/>
              </w:rPr>
            </w:pPr>
          </w:p>
          <w:p w:rsidR="00421443" w:rsidRPr="001B50E3" w:rsidRDefault="00421443" w:rsidP="00D9319C">
            <w:pPr>
              <w:rPr>
                <w:rFonts w:ascii="Arial" w:hAnsi="Arial" w:cs="Arial"/>
              </w:rPr>
            </w:pPr>
            <w:r w:rsidRPr="001B50E3">
              <w:rPr>
                <w:rFonts w:ascii="Arial" w:hAnsi="Arial" w:cs="Arial"/>
                <w:sz w:val="22"/>
                <w:szCs w:val="22"/>
              </w:rPr>
              <w:t>Things to look at are books/phonics/H&amp;S/behaviour</w:t>
            </w:r>
          </w:p>
          <w:p w:rsidR="00421443" w:rsidRPr="001B50E3" w:rsidRDefault="00421443" w:rsidP="00D9319C">
            <w:pPr>
              <w:rPr>
                <w:rFonts w:ascii="Arial" w:hAnsi="Arial" w:cs="Arial"/>
              </w:rPr>
            </w:pPr>
          </w:p>
          <w:p w:rsidR="00421443" w:rsidRPr="001B50E3" w:rsidRDefault="00421443" w:rsidP="00D9319C">
            <w:pPr>
              <w:rPr>
                <w:rFonts w:ascii="Arial" w:hAnsi="Arial" w:cs="Arial"/>
              </w:rPr>
            </w:pPr>
            <w:r w:rsidRPr="001B50E3">
              <w:rPr>
                <w:rFonts w:ascii="Arial" w:hAnsi="Arial" w:cs="Arial"/>
                <w:sz w:val="22"/>
                <w:szCs w:val="22"/>
              </w:rPr>
              <w:t>Consistency in approach to all aspects of the school</w:t>
            </w:r>
          </w:p>
          <w:p w:rsidR="00421443" w:rsidRPr="001B50E3" w:rsidRDefault="00421443" w:rsidP="00D9319C">
            <w:pPr>
              <w:rPr>
                <w:rFonts w:ascii="Arial" w:hAnsi="Arial" w:cs="Arial"/>
              </w:rPr>
            </w:pPr>
          </w:p>
        </w:tc>
        <w:tc>
          <w:tcPr>
            <w:tcW w:w="1439" w:type="dxa"/>
          </w:tcPr>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tc>
      </w:tr>
      <w:tr w:rsidR="00421443" w:rsidRPr="00D20887" w:rsidTr="006927F5">
        <w:trPr>
          <w:trHeight w:val="921"/>
        </w:trPr>
        <w:tc>
          <w:tcPr>
            <w:tcW w:w="925" w:type="dxa"/>
          </w:tcPr>
          <w:p w:rsidR="00421443" w:rsidRDefault="00421443" w:rsidP="00262335">
            <w:pPr>
              <w:rPr>
                <w:rFonts w:ascii="Arial" w:hAnsi="Arial" w:cs="Arial"/>
              </w:rPr>
            </w:pPr>
            <w:r>
              <w:rPr>
                <w:rFonts w:ascii="Arial" w:hAnsi="Arial" w:cs="Arial"/>
                <w:sz w:val="22"/>
                <w:szCs w:val="22"/>
              </w:rPr>
              <w:t>9.0</w:t>
            </w:r>
          </w:p>
        </w:tc>
        <w:tc>
          <w:tcPr>
            <w:tcW w:w="8268" w:type="dxa"/>
          </w:tcPr>
          <w:p w:rsidR="00421443" w:rsidRPr="001B50E3" w:rsidRDefault="00421443" w:rsidP="000344B6">
            <w:pPr>
              <w:rPr>
                <w:rFonts w:ascii="Arial" w:hAnsi="Arial" w:cs="Arial"/>
              </w:rPr>
            </w:pPr>
            <w:r w:rsidRPr="001B50E3">
              <w:rPr>
                <w:rFonts w:ascii="Arial" w:hAnsi="Arial" w:cs="Arial"/>
                <w:b/>
                <w:sz w:val="22"/>
                <w:szCs w:val="22"/>
              </w:rPr>
              <w:t>GB Visits</w:t>
            </w:r>
          </w:p>
          <w:p w:rsidR="00421443" w:rsidRPr="001B50E3" w:rsidRDefault="00421443" w:rsidP="000344B6">
            <w:pPr>
              <w:rPr>
                <w:rFonts w:ascii="Arial" w:hAnsi="Arial" w:cs="Arial"/>
              </w:rPr>
            </w:pPr>
            <w:r w:rsidRPr="001B50E3">
              <w:rPr>
                <w:rFonts w:ascii="Arial" w:hAnsi="Arial" w:cs="Arial"/>
                <w:sz w:val="22"/>
                <w:szCs w:val="22"/>
              </w:rPr>
              <w:t>RC met with TS already this term and will be doing a visit round school after the meeting.</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Notes will be taken from each meeting and recorded in the Governor file for evidence for OFSTED.</w:t>
            </w:r>
          </w:p>
        </w:tc>
        <w:tc>
          <w:tcPr>
            <w:tcW w:w="1439" w:type="dxa"/>
          </w:tcPr>
          <w:p w:rsidR="00421443" w:rsidRPr="00D20887" w:rsidRDefault="00421443" w:rsidP="00F74F22">
            <w:pPr>
              <w:rPr>
                <w:rFonts w:ascii="Arial" w:hAnsi="Arial" w:cs="Arial"/>
              </w:rPr>
            </w:pPr>
          </w:p>
        </w:tc>
      </w:tr>
      <w:tr w:rsidR="00421443" w:rsidRPr="00D20887" w:rsidTr="006927F5">
        <w:trPr>
          <w:trHeight w:val="921"/>
        </w:trPr>
        <w:tc>
          <w:tcPr>
            <w:tcW w:w="925" w:type="dxa"/>
          </w:tcPr>
          <w:p w:rsidR="00421443" w:rsidRDefault="00421443" w:rsidP="00262335">
            <w:pPr>
              <w:rPr>
                <w:rFonts w:ascii="Arial" w:hAnsi="Arial" w:cs="Arial"/>
              </w:rPr>
            </w:pPr>
            <w:r>
              <w:rPr>
                <w:rFonts w:ascii="Arial" w:hAnsi="Arial" w:cs="Arial"/>
                <w:sz w:val="22"/>
                <w:szCs w:val="22"/>
              </w:rPr>
              <w:t>10.0</w:t>
            </w:r>
          </w:p>
        </w:tc>
        <w:tc>
          <w:tcPr>
            <w:tcW w:w="8268" w:type="dxa"/>
          </w:tcPr>
          <w:p w:rsidR="00421443" w:rsidRPr="001B50E3" w:rsidRDefault="00421443" w:rsidP="000344B6">
            <w:pPr>
              <w:rPr>
                <w:rFonts w:ascii="Arial" w:hAnsi="Arial" w:cs="Arial"/>
              </w:rPr>
            </w:pPr>
            <w:r w:rsidRPr="001B50E3">
              <w:rPr>
                <w:rFonts w:ascii="Arial" w:hAnsi="Arial" w:cs="Arial"/>
                <w:b/>
                <w:sz w:val="22"/>
                <w:szCs w:val="22"/>
              </w:rPr>
              <w:t>GB Training / Conference / Develpment Governor / NGA Online Training</w:t>
            </w:r>
          </w:p>
          <w:p w:rsidR="00421443" w:rsidRPr="001B50E3" w:rsidRDefault="00421443" w:rsidP="000344B6">
            <w:pPr>
              <w:rPr>
                <w:rFonts w:ascii="Arial" w:hAnsi="Arial" w:cs="Arial"/>
              </w:rPr>
            </w:pPr>
            <w:r w:rsidRPr="001B50E3">
              <w:rPr>
                <w:rFonts w:ascii="Arial" w:hAnsi="Arial" w:cs="Arial"/>
                <w:sz w:val="22"/>
                <w:szCs w:val="22"/>
              </w:rPr>
              <w:t>We need to work on the Development Governor role (JP) and get the required training completed.</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RC has booked to attend the Governor Conference</w:t>
            </w:r>
          </w:p>
          <w:p w:rsidR="00421443" w:rsidRPr="001B50E3" w:rsidRDefault="00421443" w:rsidP="000344B6">
            <w:pPr>
              <w:rPr>
                <w:rFonts w:ascii="Arial" w:hAnsi="Arial" w:cs="Arial"/>
              </w:rPr>
            </w:pPr>
          </w:p>
          <w:p w:rsidR="00421443" w:rsidRPr="001B50E3" w:rsidRDefault="00421443" w:rsidP="000344B6">
            <w:pPr>
              <w:rPr>
                <w:rFonts w:ascii="Arial" w:hAnsi="Arial" w:cs="Arial"/>
              </w:rPr>
            </w:pPr>
            <w:r w:rsidRPr="001B50E3">
              <w:rPr>
                <w:rFonts w:ascii="Arial" w:hAnsi="Arial" w:cs="Arial"/>
                <w:sz w:val="22"/>
                <w:szCs w:val="22"/>
              </w:rPr>
              <w:t>Need to make a higher profile of the training available online via the NGA and get everyone to look at the lists on the governor zone.</w:t>
            </w:r>
          </w:p>
          <w:p w:rsidR="00421443" w:rsidRPr="001B50E3" w:rsidRDefault="00421443" w:rsidP="000344B6">
            <w:pPr>
              <w:rPr>
                <w:rFonts w:ascii="Arial" w:hAnsi="Arial" w:cs="Arial"/>
              </w:rPr>
            </w:pPr>
          </w:p>
        </w:tc>
        <w:tc>
          <w:tcPr>
            <w:tcW w:w="1439" w:type="dxa"/>
          </w:tcPr>
          <w:p w:rsidR="00421443" w:rsidRPr="00D20887" w:rsidRDefault="00421443" w:rsidP="00F74F22">
            <w:pPr>
              <w:rPr>
                <w:rFonts w:ascii="Arial" w:hAnsi="Arial" w:cs="Arial"/>
              </w:rPr>
            </w:pPr>
          </w:p>
        </w:tc>
      </w:tr>
      <w:tr w:rsidR="00421443" w:rsidRPr="00D20887" w:rsidTr="006927F5">
        <w:trPr>
          <w:trHeight w:val="921"/>
        </w:trPr>
        <w:tc>
          <w:tcPr>
            <w:tcW w:w="925" w:type="dxa"/>
          </w:tcPr>
          <w:p w:rsidR="00421443" w:rsidRDefault="00421443" w:rsidP="00262335">
            <w:pPr>
              <w:rPr>
                <w:rFonts w:ascii="Arial" w:hAnsi="Arial" w:cs="Arial"/>
              </w:rPr>
            </w:pPr>
            <w:r>
              <w:rPr>
                <w:rFonts w:ascii="Arial" w:hAnsi="Arial" w:cs="Arial"/>
                <w:sz w:val="22"/>
                <w:szCs w:val="22"/>
              </w:rPr>
              <w:t>11.0</w:t>
            </w:r>
          </w:p>
        </w:tc>
        <w:tc>
          <w:tcPr>
            <w:tcW w:w="8268" w:type="dxa"/>
          </w:tcPr>
          <w:p w:rsidR="00421443" w:rsidRPr="001B50E3" w:rsidRDefault="00421443" w:rsidP="000344B6">
            <w:pPr>
              <w:rPr>
                <w:rFonts w:ascii="Arial" w:hAnsi="Arial" w:cs="Arial"/>
                <w:b/>
              </w:rPr>
            </w:pPr>
            <w:r w:rsidRPr="001B50E3">
              <w:rPr>
                <w:rFonts w:ascii="Arial" w:hAnsi="Arial" w:cs="Arial"/>
                <w:b/>
                <w:sz w:val="22"/>
                <w:szCs w:val="22"/>
              </w:rPr>
              <w:t>School Trips</w:t>
            </w:r>
          </w:p>
          <w:p w:rsidR="00421443" w:rsidRPr="001B50E3" w:rsidRDefault="00421443" w:rsidP="000344B6">
            <w:pPr>
              <w:rPr>
                <w:rFonts w:ascii="Arial" w:hAnsi="Arial" w:cs="Arial"/>
              </w:rPr>
            </w:pPr>
            <w:r w:rsidRPr="001B50E3">
              <w:rPr>
                <w:rFonts w:ascii="Arial" w:hAnsi="Arial" w:cs="Arial"/>
                <w:sz w:val="22"/>
                <w:szCs w:val="22"/>
              </w:rPr>
              <w:t>Various school trips have already taken place across the school - all very successful, with more planned for the coming terms.</w:t>
            </w:r>
          </w:p>
        </w:tc>
        <w:tc>
          <w:tcPr>
            <w:tcW w:w="1439" w:type="dxa"/>
          </w:tcPr>
          <w:p w:rsidR="00421443" w:rsidRPr="00D20887" w:rsidRDefault="00421443" w:rsidP="00F74F22">
            <w:pPr>
              <w:rPr>
                <w:rFonts w:ascii="Arial" w:hAnsi="Arial" w:cs="Arial"/>
              </w:rPr>
            </w:pPr>
          </w:p>
        </w:tc>
      </w:tr>
      <w:tr w:rsidR="00421443" w:rsidRPr="00D20887" w:rsidTr="006927F5">
        <w:trPr>
          <w:trHeight w:val="921"/>
        </w:trPr>
        <w:tc>
          <w:tcPr>
            <w:tcW w:w="925" w:type="dxa"/>
          </w:tcPr>
          <w:p w:rsidR="00421443" w:rsidRPr="00D20887" w:rsidRDefault="00421443" w:rsidP="00262335">
            <w:pPr>
              <w:rPr>
                <w:rFonts w:ascii="Arial" w:hAnsi="Arial" w:cs="Arial"/>
              </w:rPr>
            </w:pPr>
            <w:r>
              <w:rPr>
                <w:rFonts w:ascii="Arial" w:hAnsi="Arial" w:cs="Arial"/>
                <w:sz w:val="22"/>
                <w:szCs w:val="22"/>
              </w:rPr>
              <w:t>12.</w:t>
            </w:r>
            <w:r w:rsidRPr="00D20887">
              <w:rPr>
                <w:rFonts w:ascii="Arial" w:hAnsi="Arial" w:cs="Arial"/>
                <w:sz w:val="22"/>
                <w:szCs w:val="22"/>
              </w:rPr>
              <w:t>0</w:t>
            </w:r>
          </w:p>
        </w:tc>
        <w:tc>
          <w:tcPr>
            <w:tcW w:w="8268" w:type="dxa"/>
          </w:tcPr>
          <w:p w:rsidR="00421443" w:rsidRPr="001B50E3" w:rsidRDefault="00421443" w:rsidP="000344B6">
            <w:pPr>
              <w:rPr>
                <w:rFonts w:ascii="Arial" w:hAnsi="Arial" w:cs="Arial"/>
                <w:b/>
              </w:rPr>
            </w:pPr>
            <w:r w:rsidRPr="001B50E3">
              <w:rPr>
                <w:rFonts w:ascii="Arial" w:hAnsi="Arial" w:cs="Arial"/>
                <w:b/>
                <w:sz w:val="22"/>
                <w:szCs w:val="22"/>
              </w:rPr>
              <w:t>Part 2 :</w:t>
            </w:r>
          </w:p>
          <w:p w:rsidR="00421443" w:rsidRPr="001B50E3" w:rsidRDefault="00421443" w:rsidP="000344B6">
            <w:pPr>
              <w:rPr>
                <w:rFonts w:ascii="Arial" w:hAnsi="Arial" w:cs="Arial"/>
              </w:rPr>
            </w:pPr>
            <w:r w:rsidRPr="001B50E3">
              <w:rPr>
                <w:rFonts w:ascii="Arial" w:hAnsi="Arial" w:cs="Arial"/>
                <w:sz w:val="22"/>
                <w:szCs w:val="22"/>
              </w:rPr>
              <w:t>See separate minutes</w:t>
            </w:r>
          </w:p>
        </w:tc>
        <w:tc>
          <w:tcPr>
            <w:tcW w:w="1439" w:type="dxa"/>
          </w:tcPr>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tc>
      </w:tr>
      <w:tr w:rsidR="00421443" w:rsidRPr="00D20887" w:rsidTr="006927F5">
        <w:tc>
          <w:tcPr>
            <w:tcW w:w="925" w:type="dxa"/>
          </w:tcPr>
          <w:p w:rsidR="00421443" w:rsidRPr="00D20887" w:rsidRDefault="00421443" w:rsidP="00262335">
            <w:pPr>
              <w:rPr>
                <w:rFonts w:ascii="Arial" w:hAnsi="Arial" w:cs="Arial"/>
              </w:rPr>
            </w:pPr>
            <w:r>
              <w:rPr>
                <w:rFonts w:ascii="Arial" w:hAnsi="Arial" w:cs="Arial"/>
                <w:sz w:val="22"/>
                <w:szCs w:val="22"/>
              </w:rPr>
              <w:t>13</w:t>
            </w:r>
            <w:r w:rsidRPr="00D20887">
              <w:rPr>
                <w:rFonts w:ascii="Arial" w:hAnsi="Arial" w:cs="Arial"/>
                <w:sz w:val="22"/>
                <w:szCs w:val="22"/>
              </w:rPr>
              <w:t>.0</w:t>
            </w:r>
          </w:p>
        </w:tc>
        <w:tc>
          <w:tcPr>
            <w:tcW w:w="8268" w:type="dxa"/>
          </w:tcPr>
          <w:p w:rsidR="00421443" w:rsidRPr="001B50E3" w:rsidRDefault="00421443" w:rsidP="00F74F22">
            <w:pPr>
              <w:rPr>
                <w:rFonts w:ascii="Arial" w:hAnsi="Arial" w:cs="Arial"/>
                <w:b/>
              </w:rPr>
            </w:pPr>
            <w:r w:rsidRPr="001B50E3">
              <w:rPr>
                <w:rFonts w:ascii="Arial" w:hAnsi="Arial" w:cs="Arial"/>
                <w:b/>
                <w:sz w:val="22"/>
                <w:szCs w:val="22"/>
              </w:rPr>
              <w:t>AOB</w:t>
            </w:r>
          </w:p>
          <w:p w:rsidR="00421443" w:rsidRPr="001B50E3" w:rsidRDefault="00421443" w:rsidP="00D9319C">
            <w:pPr>
              <w:rPr>
                <w:rFonts w:ascii="Arial" w:hAnsi="Arial" w:cs="Arial"/>
              </w:rPr>
            </w:pPr>
            <w:r w:rsidRPr="001B50E3">
              <w:rPr>
                <w:rFonts w:ascii="Arial" w:hAnsi="Arial" w:cs="Arial"/>
                <w:sz w:val="22"/>
                <w:szCs w:val="22"/>
              </w:rPr>
              <w:t>Governor recruitment - looking at advertising online with the local authority.  Also looking at personal approach for possible candidates with HR and military connections.</w:t>
            </w:r>
          </w:p>
          <w:p w:rsidR="00421443" w:rsidRPr="001B50E3" w:rsidRDefault="00421443" w:rsidP="00D9319C">
            <w:pPr>
              <w:rPr>
                <w:rFonts w:ascii="Arial" w:hAnsi="Arial" w:cs="Arial"/>
              </w:rPr>
            </w:pPr>
          </w:p>
        </w:tc>
        <w:tc>
          <w:tcPr>
            <w:tcW w:w="1439" w:type="dxa"/>
          </w:tcPr>
          <w:p w:rsidR="00421443" w:rsidRPr="00D20887" w:rsidRDefault="00421443" w:rsidP="00F74F22">
            <w:pPr>
              <w:rPr>
                <w:rFonts w:ascii="Arial" w:hAnsi="Arial" w:cs="Arial"/>
              </w:rPr>
            </w:pPr>
          </w:p>
          <w:p w:rsidR="00421443" w:rsidRPr="00D20887" w:rsidRDefault="00421443" w:rsidP="00F74F22">
            <w:pPr>
              <w:rPr>
                <w:rFonts w:ascii="Arial" w:hAnsi="Arial" w:cs="Arial"/>
              </w:rPr>
            </w:pPr>
          </w:p>
        </w:tc>
      </w:tr>
      <w:tr w:rsidR="00421443" w:rsidRPr="00D20887" w:rsidTr="006927F5">
        <w:tc>
          <w:tcPr>
            <w:tcW w:w="925" w:type="dxa"/>
          </w:tcPr>
          <w:p w:rsidR="00421443" w:rsidRPr="00D20887" w:rsidRDefault="00421443" w:rsidP="00262335">
            <w:pPr>
              <w:rPr>
                <w:rFonts w:ascii="Arial" w:hAnsi="Arial" w:cs="Arial"/>
              </w:rPr>
            </w:pPr>
            <w:r>
              <w:rPr>
                <w:rFonts w:ascii="Arial" w:hAnsi="Arial" w:cs="Arial"/>
                <w:sz w:val="22"/>
                <w:szCs w:val="22"/>
              </w:rPr>
              <w:t>14</w:t>
            </w:r>
            <w:r w:rsidRPr="00D20887">
              <w:rPr>
                <w:rFonts w:ascii="Arial" w:hAnsi="Arial" w:cs="Arial"/>
                <w:sz w:val="22"/>
                <w:szCs w:val="22"/>
              </w:rPr>
              <w:t>.0</w:t>
            </w:r>
          </w:p>
        </w:tc>
        <w:tc>
          <w:tcPr>
            <w:tcW w:w="8268" w:type="dxa"/>
          </w:tcPr>
          <w:p w:rsidR="00421443" w:rsidRPr="001B50E3" w:rsidRDefault="00421443" w:rsidP="00F74F22">
            <w:pPr>
              <w:rPr>
                <w:rFonts w:ascii="Arial" w:hAnsi="Arial" w:cs="Arial"/>
                <w:b/>
              </w:rPr>
            </w:pPr>
            <w:r w:rsidRPr="001B50E3">
              <w:rPr>
                <w:rFonts w:ascii="Arial" w:hAnsi="Arial" w:cs="Arial"/>
                <w:b/>
                <w:sz w:val="22"/>
                <w:szCs w:val="22"/>
              </w:rPr>
              <w:t>Date of Next Meeting:</w:t>
            </w:r>
          </w:p>
          <w:p w:rsidR="00421443" w:rsidRPr="001B50E3" w:rsidRDefault="00421443" w:rsidP="001D03FB">
            <w:pPr>
              <w:rPr>
                <w:rFonts w:ascii="Arial" w:hAnsi="Arial" w:cs="Arial"/>
              </w:rPr>
            </w:pPr>
            <w:r w:rsidRPr="001B50E3">
              <w:rPr>
                <w:rFonts w:ascii="Arial" w:hAnsi="Arial" w:cs="Arial"/>
                <w:sz w:val="22"/>
                <w:szCs w:val="22"/>
              </w:rPr>
              <w:t>8.30am  Thursday 23rd January 2020</w:t>
            </w:r>
          </w:p>
        </w:tc>
        <w:tc>
          <w:tcPr>
            <w:tcW w:w="1439" w:type="dxa"/>
          </w:tcPr>
          <w:p w:rsidR="00421443" w:rsidRPr="00D20887" w:rsidRDefault="00421443" w:rsidP="00F74F22">
            <w:pPr>
              <w:rPr>
                <w:rFonts w:ascii="Arial" w:hAnsi="Arial" w:cs="Arial"/>
              </w:rPr>
            </w:pPr>
          </w:p>
          <w:p w:rsidR="00421443" w:rsidRPr="00D20887" w:rsidRDefault="00421443" w:rsidP="00F74F22">
            <w:pPr>
              <w:rPr>
                <w:rFonts w:ascii="Arial" w:hAnsi="Arial" w:cs="Arial"/>
              </w:rPr>
            </w:pPr>
          </w:p>
          <w:p w:rsidR="00421443" w:rsidRPr="00D20887" w:rsidRDefault="00421443" w:rsidP="00F74F22">
            <w:pPr>
              <w:rPr>
                <w:rFonts w:ascii="Arial" w:hAnsi="Arial" w:cs="Arial"/>
              </w:rPr>
            </w:pPr>
          </w:p>
        </w:tc>
      </w:tr>
    </w:tbl>
    <w:p w:rsidR="00421443" w:rsidRPr="00D20887" w:rsidRDefault="00421443" w:rsidP="00F74F22">
      <w:pPr>
        <w:rPr>
          <w:color w:val="800000"/>
          <w:sz w:val="22"/>
          <w:szCs w:val="22"/>
        </w:rPr>
      </w:pPr>
    </w:p>
    <w:p w:rsidR="00421443" w:rsidRPr="00D20887" w:rsidRDefault="00421443" w:rsidP="00F74F22">
      <w:pPr>
        <w:ind w:right="-1080"/>
        <w:rPr>
          <w:rFonts w:ascii="Arial" w:hAnsi="Arial" w:cs="Arial"/>
          <w:b/>
          <w:sz w:val="22"/>
          <w:szCs w:val="22"/>
          <w:u w:val="single"/>
        </w:rPr>
      </w:pPr>
      <w:r w:rsidRPr="00D20887">
        <w:rPr>
          <w:rFonts w:ascii="Arial" w:hAnsi="Arial" w:cs="Arial"/>
          <w:b/>
          <w:sz w:val="22"/>
          <w:szCs w:val="22"/>
          <w:u w:val="single"/>
        </w:rPr>
        <w:t>APPROVAL OF FINAL MINUTES</w:t>
      </w:r>
    </w:p>
    <w:p w:rsidR="00421443" w:rsidRPr="00D20887" w:rsidRDefault="00421443" w:rsidP="00F74F22">
      <w:pPr>
        <w:ind w:right="-1080"/>
        <w:rPr>
          <w:rFonts w:ascii="Arial" w:hAnsi="Arial" w:cs="Arial"/>
          <w:b/>
          <w:sz w:val="22"/>
          <w:szCs w:val="22"/>
        </w:rPr>
      </w:pPr>
    </w:p>
    <w:p w:rsidR="00421443" w:rsidRPr="00D20887" w:rsidRDefault="00421443" w:rsidP="00F74F22">
      <w:pPr>
        <w:ind w:right="-1080"/>
        <w:rPr>
          <w:rFonts w:ascii="Arial" w:hAnsi="Arial" w:cs="Arial"/>
          <w:b/>
          <w:sz w:val="22"/>
          <w:szCs w:val="22"/>
        </w:rPr>
      </w:pPr>
      <w:r w:rsidRPr="00D20887">
        <w:rPr>
          <w:rFonts w:ascii="Arial" w:hAnsi="Arial" w:cs="Arial"/>
          <w:b/>
          <w:sz w:val="22"/>
          <w:szCs w:val="22"/>
        </w:rPr>
        <w:t>Name:</w:t>
      </w:r>
    </w:p>
    <w:p w:rsidR="00421443" w:rsidRPr="00D20887" w:rsidRDefault="00421443" w:rsidP="00F74F22">
      <w:pPr>
        <w:ind w:right="-1080"/>
        <w:rPr>
          <w:rFonts w:ascii="Arial" w:hAnsi="Arial" w:cs="Arial"/>
          <w:b/>
          <w:sz w:val="22"/>
          <w:szCs w:val="22"/>
        </w:rPr>
      </w:pPr>
    </w:p>
    <w:p w:rsidR="00421443" w:rsidRPr="00D20887" w:rsidRDefault="00421443" w:rsidP="00F74F22">
      <w:pPr>
        <w:jc w:val="both"/>
        <w:rPr>
          <w:rFonts w:ascii="Arial" w:hAnsi="Arial" w:cs="Arial"/>
          <w:b/>
          <w:sz w:val="22"/>
          <w:szCs w:val="22"/>
        </w:rPr>
      </w:pPr>
      <w:r w:rsidRPr="00D20887">
        <w:rPr>
          <w:rFonts w:ascii="Arial" w:hAnsi="Arial" w:cs="Arial"/>
          <w:b/>
          <w:sz w:val="22"/>
          <w:szCs w:val="22"/>
        </w:rPr>
        <w:t>Signature:</w:t>
      </w:r>
    </w:p>
    <w:p w:rsidR="00421443" w:rsidRPr="00D20887" w:rsidRDefault="00421443" w:rsidP="00F74F22">
      <w:pPr>
        <w:ind w:right="-1080"/>
        <w:rPr>
          <w:rFonts w:ascii="Arial" w:hAnsi="Arial" w:cs="Arial"/>
          <w:b/>
          <w:sz w:val="22"/>
          <w:szCs w:val="22"/>
        </w:rPr>
      </w:pPr>
    </w:p>
    <w:p w:rsidR="00421443" w:rsidRPr="00D20887" w:rsidRDefault="00421443" w:rsidP="00F74F22">
      <w:pPr>
        <w:ind w:right="-1080"/>
        <w:rPr>
          <w:rFonts w:ascii="Arial" w:hAnsi="Arial" w:cs="Arial"/>
          <w:b/>
          <w:sz w:val="22"/>
          <w:szCs w:val="22"/>
        </w:rPr>
      </w:pPr>
      <w:r w:rsidRPr="00D20887">
        <w:rPr>
          <w:rFonts w:ascii="Arial" w:hAnsi="Arial" w:cs="Arial"/>
          <w:b/>
          <w:sz w:val="22"/>
          <w:szCs w:val="22"/>
        </w:rPr>
        <w:t>Position:</w:t>
      </w:r>
    </w:p>
    <w:p w:rsidR="00421443" w:rsidRPr="00D20887" w:rsidRDefault="00421443" w:rsidP="00F74F22">
      <w:pPr>
        <w:ind w:right="-1080"/>
        <w:rPr>
          <w:rFonts w:ascii="Arial" w:hAnsi="Arial" w:cs="Arial"/>
          <w:b/>
          <w:sz w:val="22"/>
          <w:szCs w:val="22"/>
        </w:rPr>
      </w:pPr>
    </w:p>
    <w:p w:rsidR="00421443" w:rsidRPr="00D20887" w:rsidRDefault="00421443" w:rsidP="00F74F22">
      <w:pPr>
        <w:ind w:right="-1080"/>
        <w:rPr>
          <w:rFonts w:ascii="Arial" w:hAnsi="Arial" w:cs="Arial"/>
          <w:b/>
          <w:sz w:val="22"/>
          <w:szCs w:val="22"/>
        </w:rPr>
      </w:pPr>
      <w:r w:rsidRPr="00D20887">
        <w:rPr>
          <w:rFonts w:ascii="Arial" w:hAnsi="Arial" w:cs="Arial"/>
          <w:b/>
          <w:sz w:val="22"/>
          <w:szCs w:val="22"/>
        </w:rPr>
        <w:t>Date:</w:t>
      </w:r>
    </w:p>
    <w:p w:rsidR="00421443" w:rsidRPr="004A7283" w:rsidRDefault="00421443" w:rsidP="00F74F22">
      <w:pPr>
        <w:ind w:right="-1080"/>
        <w:rPr>
          <w:sz w:val="22"/>
          <w:szCs w:val="22"/>
        </w:rPr>
      </w:pPr>
    </w:p>
    <w:p w:rsidR="00421443" w:rsidRPr="001E0A55" w:rsidRDefault="00421443" w:rsidP="00F74F22">
      <w:pPr>
        <w:rPr>
          <w:color w:val="800000"/>
          <w:sz w:val="22"/>
          <w:szCs w:val="22"/>
        </w:rPr>
        <w:sectPr w:rsidR="00421443" w:rsidRPr="001E0A55" w:rsidSect="0091356A">
          <w:footerReference w:type="default" r:id="rId8"/>
          <w:pgSz w:w="11906" w:h="16838" w:code="9"/>
          <w:pgMar w:top="1134" w:right="1133" w:bottom="426" w:left="1134" w:header="709" w:footer="709" w:gutter="0"/>
          <w:cols w:space="708"/>
          <w:docGrid w:linePitch="360"/>
        </w:sectPr>
      </w:pPr>
    </w:p>
    <w:p w:rsidR="00421443" w:rsidRPr="004A7283" w:rsidRDefault="00421443" w:rsidP="00F74F22">
      <w:pPr>
        <w:rPr>
          <w:rFonts w:ascii="Arial" w:hAnsi="Arial" w:cs="Arial"/>
          <w:sz w:val="22"/>
          <w:szCs w:val="22"/>
          <w:lang w:val="en-GB"/>
        </w:rPr>
      </w:pPr>
      <w:r w:rsidRPr="004A7283">
        <w:rPr>
          <w:rFonts w:ascii="Arial" w:hAnsi="Arial" w:cs="Arial"/>
          <w:b/>
          <w:sz w:val="22"/>
          <w:szCs w:val="22"/>
          <w:lang w:val="en-GB"/>
        </w:rPr>
        <w:t xml:space="preserve">Actions arising from </w:t>
      </w:r>
      <w:r>
        <w:rPr>
          <w:rFonts w:ascii="Arial" w:hAnsi="Arial" w:cs="Arial"/>
          <w:b/>
          <w:sz w:val="22"/>
          <w:szCs w:val="22"/>
          <w:lang w:val="en-GB"/>
        </w:rPr>
        <w:t xml:space="preserve">Curriculum </w:t>
      </w:r>
      <w:r w:rsidRPr="004A7283">
        <w:rPr>
          <w:rFonts w:ascii="Arial" w:hAnsi="Arial" w:cs="Arial"/>
          <w:b/>
          <w:sz w:val="22"/>
          <w:szCs w:val="22"/>
          <w:lang w:val="en-GB"/>
        </w:rPr>
        <w:t xml:space="preserve">meeting on </w:t>
      </w:r>
    </w:p>
    <w:p w:rsidR="00421443" w:rsidRPr="004A7283" w:rsidRDefault="00421443" w:rsidP="00F74F22">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421443" w:rsidRPr="004A7283" w:rsidTr="0088305B">
        <w:trPr>
          <w:trHeight w:val="424"/>
          <w:jc w:val="center"/>
        </w:trPr>
        <w:tc>
          <w:tcPr>
            <w:tcW w:w="1603" w:type="dxa"/>
            <w:vAlign w:val="center"/>
          </w:tcPr>
          <w:p w:rsidR="00421443" w:rsidRPr="004A7283" w:rsidRDefault="00421443" w:rsidP="00F74F22">
            <w:pPr>
              <w:jc w:val="center"/>
              <w:rPr>
                <w:rFonts w:ascii="Arial" w:hAnsi="Arial" w:cs="Arial"/>
                <w:b/>
                <w:lang w:val="en-GB"/>
              </w:rPr>
            </w:pPr>
            <w:r w:rsidRPr="004A7283">
              <w:rPr>
                <w:rFonts w:ascii="Arial" w:hAnsi="Arial" w:cs="Arial"/>
                <w:b/>
                <w:sz w:val="22"/>
                <w:szCs w:val="22"/>
                <w:lang w:val="en-GB"/>
              </w:rPr>
              <w:t>Ref</w:t>
            </w:r>
          </w:p>
        </w:tc>
        <w:tc>
          <w:tcPr>
            <w:tcW w:w="6095" w:type="dxa"/>
            <w:vAlign w:val="center"/>
          </w:tcPr>
          <w:p w:rsidR="00421443" w:rsidRPr="004A7283" w:rsidRDefault="00421443" w:rsidP="00F74F22">
            <w:pPr>
              <w:jc w:val="center"/>
              <w:rPr>
                <w:rFonts w:ascii="Arial" w:hAnsi="Arial" w:cs="Arial"/>
                <w:b/>
                <w:lang w:val="en-GB"/>
              </w:rPr>
            </w:pPr>
            <w:r w:rsidRPr="004A7283">
              <w:rPr>
                <w:rFonts w:ascii="Arial" w:hAnsi="Arial" w:cs="Arial"/>
                <w:b/>
                <w:sz w:val="22"/>
                <w:szCs w:val="22"/>
                <w:lang w:val="en-GB"/>
              </w:rPr>
              <w:t>Action</w:t>
            </w:r>
          </w:p>
        </w:tc>
        <w:tc>
          <w:tcPr>
            <w:tcW w:w="1418" w:type="dxa"/>
            <w:vAlign w:val="center"/>
          </w:tcPr>
          <w:p w:rsidR="00421443" w:rsidRPr="004A7283" w:rsidRDefault="00421443" w:rsidP="00F74F22">
            <w:pPr>
              <w:jc w:val="center"/>
              <w:rPr>
                <w:rFonts w:ascii="Arial" w:hAnsi="Arial" w:cs="Arial"/>
                <w:b/>
                <w:lang w:val="en-GB"/>
              </w:rPr>
            </w:pPr>
            <w:r w:rsidRPr="004A7283">
              <w:rPr>
                <w:rFonts w:ascii="Arial" w:hAnsi="Arial" w:cs="Arial"/>
                <w:b/>
                <w:sz w:val="22"/>
                <w:szCs w:val="22"/>
                <w:lang w:val="en-GB"/>
              </w:rPr>
              <w:t>Date</w:t>
            </w:r>
          </w:p>
        </w:tc>
        <w:tc>
          <w:tcPr>
            <w:tcW w:w="1134" w:type="dxa"/>
            <w:vAlign w:val="center"/>
          </w:tcPr>
          <w:p w:rsidR="00421443" w:rsidRPr="004A7283" w:rsidRDefault="00421443" w:rsidP="00F74F22">
            <w:pPr>
              <w:jc w:val="center"/>
              <w:rPr>
                <w:rFonts w:ascii="Arial" w:hAnsi="Arial" w:cs="Arial"/>
                <w:b/>
                <w:lang w:val="en-GB"/>
              </w:rPr>
            </w:pPr>
            <w:r w:rsidRPr="004A7283">
              <w:rPr>
                <w:rFonts w:ascii="Arial" w:hAnsi="Arial" w:cs="Arial"/>
                <w:b/>
                <w:sz w:val="22"/>
                <w:szCs w:val="22"/>
                <w:lang w:val="en-GB"/>
              </w:rPr>
              <w:t>Owner</w:t>
            </w:r>
          </w:p>
        </w:tc>
        <w:tc>
          <w:tcPr>
            <w:tcW w:w="1417" w:type="dxa"/>
            <w:vAlign w:val="center"/>
          </w:tcPr>
          <w:p w:rsidR="00421443" w:rsidRPr="004A7283" w:rsidRDefault="00421443" w:rsidP="00F74F22">
            <w:pPr>
              <w:jc w:val="center"/>
              <w:rPr>
                <w:rFonts w:ascii="Arial" w:hAnsi="Arial" w:cs="Arial"/>
                <w:b/>
                <w:lang w:val="en-GB"/>
              </w:rPr>
            </w:pPr>
            <w:r w:rsidRPr="004A7283">
              <w:rPr>
                <w:rFonts w:ascii="Arial" w:hAnsi="Arial" w:cs="Arial"/>
                <w:b/>
                <w:sz w:val="22"/>
                <w:szCs w:val="22"/>
                <w:lang w:val="en-GB"/>
              </w:rPr>
              <w:t xml:space="preserve">Status </w:t>
            </w:r>
          </w:p>
        </w:tc>
        <w:tc>
          <w:tcPr>
            <w:tcW w:w="3670" w:type="dxa"/>
            <w:vAlign w:val="center"/>
          </w:tcPr>
          <w:p w:rsidR="00421443" w:rsidRPr="004A7283" w:rsidRDefault="00421443" w:rsidP="00F74F22">
            <w:pPr>
              <w:jc w:val="center"/>
              <w:rPr>
                <w:rFonts w:ascii="Arial" w:hAnsi="Arial" w:cs="Arial"/>
                <w:b/>
                <w:lang w:val="en-GB"/>
              </w:rPr>
            </w:pPr>
            <w:r w:rsidRPr="004A7283">
              <w:rPr>
                <w:rFonts w:ascii="Arial" w:hAnsi="Arial" w:cs="Arial"/>
                <w:b/>
                <w:sz w:val="22"/>
                <w:szCs w:val="22"/>
                <w:lang w:val="en-GB"/>
              </w:rPr>
              <w:t>Comments</w:t>
            </w:r>
          </w:p>
        </w:tc>
      </w:tr>
      <w:tr w:rsidR="00421443" w:rsidRPr="004A7283" w:rsidTr="00E51B60">
        <w:trPr>
          <w:trHeight w:val="424"/>
          <w:jc w:val="center"/>
        </w:trPr>
        <w:tc>
          <w:tcPr>
            <w:tcW w:w="1603" w:type="dxa"/>
            <w:vAlign w:val="center"/>
          </w:tcPr>
          <w:p w:rsidR="00421443" w:rsidRPr="004A7283" w:rsidRDefault="00421443" w:rsidP="006146F2">
            <w:pPr>
              <w:jc w:val="center"/>
              <w:rPr>
                <w:rFonts w:ascii="Arial" w:hAnsi="Arial" w:cs="Arial"/>
                <w:b/>
                <w:lang w:val="en-GB"/>
              </w:rPr>
            </w:pPr>
            <w:r w:rsidRPr="004A7283">
              <w:rPr>
                <w:rFonts w:ascii="Arial" w:hAnsi="Arial" w:cs="Arial"/>
                <w:b/>
                <w:sz w:val="22"/>
                <w:szCs w:val="22"/>
                <w:lang w:val="en-GB"/>
              </w:rPr>
              <w:t>Action 1</w:t>
            </w:r>
          </w:p>
        </w:tc>
        <w:tc>
          <w:tcPr>
            <w:tcW w:w="6095" w:type="dxa"/>
            <w:vAlign w:val="center"/>
          </w:tcPr>
          <w:p w:rsidR="00421443" w:rsidRPr="004A7283" w:rsidRDefault="00421443" w:rsidP="006146F2">
            <w:pPr>
              <w:pStyle w:val="TableContents"/>
              <w:snapToGrid w:val="0"/>
              <w:rPr>
                <w:rFonts w:ascii="Arial" w:hAnsi="Arial" w:cs="Arial"/>
                <w:sz w:val="22"/>
                <w:szCs w:val="22"/>
                <w:lang w:val="en-GB"/>
              </w:rPr>
            </w:pPr>
          </w:p>
        </w:tc>
        <w:tc>
          <w:tcPr>
            <w:tcW w:w="1418" w:type="dxa"/>
            <w:vAlign w:val="center"/>
          </w:tcPr>
          <w:p w:rsidR="00421443" w:rsidRPr="004A7283" w:rsidRDefault="00421443" w:rsidP="006146F2">
            <w:pPr>
              <w:jc w:val="center"/>
              <w:rPr>
                <w:rFonts w:ascii="Arial" w:hAnsi="Arial" w:cs="Arial"/>
                <w:lang w:val="en-GB"/>
              </w:rPr>
            </w:pPr>
          </w:p>
        </w:tc>
        <w:tc>
          <w:tcPr>
            <w:tcW w:w="1134" w:type="dxa"/>
            <w:vAlign w:val="center"/>
          </w:tcPr>
          <w:p w:rsidR="00421443" w:rsidRPr="00403DF1" w:rsidRDefault="00421443" w:rsidP="006146F2">
            <w:pPr>
              <w:jc w:val="center"/>
              <w:rPr>
                <w:rFonts w:ascii="Arial" w:hAnsi="Arial" w:cs="Arial"/>
                <w:lang w:val="en-GB"/>
              </w:rPr>
            </w:pPr>
          </w:p>
        </w:tc>
        <w:tc>
          <w:tcPr>
            <w:tcW w:w="1417" w:type="dxa"/>
            <w:vAlign w:val="center"/>
          </w:tcPr>
          <w:p w:rsidR="00421443" w:rsidRPr="004A7283" w:rsidRDefault="00421443" w:rsidP="006146F2">
            <w:pPr>
              <w:jc w:val="center"/>
              <w:rPr>
                <w:rFonts w:ascii="Arial" w:hAnsi="Arial" w:cs="Arial"/>
                <w:lang w:val="en-GB"/>
              </w:rPr>
            </w:pPr>
          </w:p>
        </w:tc>
        <w:tc>
          <w:tcPr>
            <w:tcW w:w="3670" w:type="dxa"/>
            <w:vAlign w:val="center"/>
          </w:tcPr>
          <w:p w:rsidR="00421443" w:rsidRPr="004A7283" w:rsidRDefault="00421443" w:rsidP="006146F2">
            <w:pPr>
              <w:jc w:val="center"/>
              <w:rPr>
                <w:rFonts w:ascii="Arial" w:hAnsi="Arial" w:cs="Arial"/>
                <w:b/>
                <w:lang w:val="en-GB"/>
              </w:rPr>
            </w:pPr>
          </w:p>
        </w:tc>
      </w:tr>
      <w:tr w:rsidR="00421443" w:rsidRPr="004A7283" w:rsidTr="00E51B60">
        <w:trPr>
          <w:trHeight w:val="424"/>
          <w:jc w:val="center"/>
        </w:trPr>
        <w:tc>
          <w:tcPr>
            <w:tcW w:w="1603" w:type="dxa"/>
            <w:vAlign w:val="center"/>
          </w:tcPr>
          <w:p w:rsidR="00421443" w:rsidRPr="004A7283" w:rsidRDefault="00421443" w:rsidP="00F74F22">
            <w:pPr>
              <w:jc w:val="center"/>
              <w:rPr>
                <w:rFonts w:ascii="Arial" w:hAnsi="Arial" w:cs="Arial"/>
                <w:lang w:val="en-GB"/>
              </w:rPr>
            </w:pPr>
            <w:r w:rsidRPr="004A7283">
              <w:rPr>
                <w:rFonts w:ascii="Arial" w:hAnsi="Arial" w:cs="Arial"/>
                <w:b/>
                <w:bCs/>
                <w:sz w:val="22"/>
                <w:szCs w:val="22"/>
                <w:lang w:val="en-GB"/>
              </w:rPr>
              <w:t>Action 2</w:t>
            </w:r>
          </w:p>
        </w:tc>
        <w:tc>
          <w:tcPr>
            <w:tcW w:w="6095" w:type="dxa"/>
            <w:vAlign w:val="center"/>
          </w:tcPr>
          <w:p w:rsidR="00421443" w:rsidRPr="004A7283" w:rsidRDefault="00421443" w:rsidP="00F74F22">
            <w:pPr>
              <w:pStyle w:val="NoSpacing"/>
              <w:rPr>
                <w:rFonts w:ascii="Arial" w:hAnsi="Arial" w:cs="Arial"/>
              </w:rPr>
            </w:pPr>
          </w:p>
        </w:tc>
        <w:tc>
          <w:tcPr>
            <w:tcW w:w="1418" w:type="dxa"/>
            <w:vAlign w:val="center"/>
          </w:tcPr>
          <w:p w:rsidR="00421443" w:rsidRPr="004A7283" w:rsidRDefault="00421443" w:rsidP="00F74F22">
            <w:pPr>
              <w:jc w:val="center"/>
              <w:rPr>
                <w:rFonts w:ascii="Arial" w:hAnsi="Arial" w:cs="Arial"/>
                <w:lang w:val="en-GB"/>
              </w:rPr>
            </w:pPr>
          </w:p>
        </w:tc>
        <w:tc>
          <w:tcPr>
            <w:tcW w:w="1134" w:type="dxa"/>
            <w:vAlign w:val="center"/>
          </w:tcPr>
          <w:p w:rsidR="00421443" w:rsidRPr="004A7283" w:rsidRDefault="00421443" w:rsidP="00F74F22">
            <w:pPr>
              <w:jc w:val="center"/>
              <w:rPr>
                <w:rFonts w:ascii="Arial" w:hAnsi="Arial" w:cs="Arial"/>
                <w:lang w:val="en-GB"/>
              </w:rPr>
            </w:pPr>
          </w:p>
        </w:tc>
        <w:tc>
          <w:tcPr>
            <w:tcW w:w="1417" w:type="dxa"/>
            <w:vAlign w:val="center"/>
          </w:tcPr>
          <w:p w:rsidR="00421443" w:rsidRPr="004A7283" w:rsidRDefault="00421443" w:rsidP="00F74F22">
            <w:pPr>
              <w:jc w:val="center"/>
              <w:rPr>
                <w:rFonts w:ascii="Arial" w:hAnsi="Arial" w:cs="Arial"/>
                <w:lang w:val="en-GB"/>
              </w:rPr>
            </w:pPr>
          </w:p>
        </w:tc>
        <w:tc>
          <w:tcPr>
            <w:tcW w:w="3670" w:type="dxa"/>
            <w:vAlign w:val="center"/>
          </w:tcPr>
          <w:p w:rsidR="00421443" w:rsidRPr="004A7283" w:rsidRDefault="00421443" w:rsidP="00F74F22">
            <w:pPr>
              <w:rPr>
                <w:rFonts w:ascii="Arial" w:hAnsi="Arial" w:cs="Arial"/>
                <w:lang w:val="en-GB"/>
              </w:rPr>
            </w:pPr>
          </w:p>
        </w:tc>
      </w:tr>
      <w:tr w:rsidR="00421443" w:rsidRPr="004A7283" w:rsidTr="00E51B60">
        <w:trPr>
          <w:jc w:val="center"/>
        </w:trPr>
        <w:tc>
          <w:tcPr>
            <w:tcW w:w="1603" w:type="dxa"/>
            <w:vAlign w:val="center"/>
          </w:tcPr>
          <w:p w:rsidR="00421443" w:rsidRPr="004A7283" w:rsidRDefault="00421443" w:rsidP="00F74F22">
            <w:pPr>
              <w:jc w:val="center"/>
              <w:rPr>
                <w:rFonts w:ascii="Arial" w:hAnsi="Arial" w:cs="Arial"/>
                <w:b/>
                <w:lang w:val="en-GB"/>
              </w:rPr>
            </w:pPr>
            <w:r w:rsidRPr="004A7283">
              <w:rPr>
                <w:rFonts w:ascii="Arial" w:hAnsi="Arial" w:cs="Arial"/>
                <w:b/>
                <w:sz w:val="22"/>
                <w:szCs w:val="22"/>
                <w:lang w:val="en-GB"/>
              </w:rPr>
              <w:t>Action 3</w:t>
            </w:r>
          </w:p>
        </w:tc>
        <w:tc>
          <w:tcPr>
            <w:tcW w:w="6095" w:type="dxa"/>
            <w:vAlign w:val="center"/>
          </w:tcPr>
          <w:p w:rsidR="00421443" w:rsidRPr="004A7283" w:rsidRDefault="00421443" w:rsidP="00F74F22">
            <w:pPr>
              <w:pStyle w:val="NoSpacing"/>
              <w:rPr>
                <w:rFonts w:ascii="Arial" w:hAnsi="Arial" w:cs="Arial"/>
              </w:rPr>
            </w:pPr>
          </w:p>
        </w:tc>
        <w:tc>
          <w:tcPr>
            <w:tcW w:w="1418" w:type="dxa"/>
            <w:vAlign w:val="center"/>
          </w:tcPr>
          <w:p w:rsidR="00421443" w:rsidRPr="004A7283" w:rsidRDefault="00421443" w:rsidP="00F74F22">
            <w:pPr>
              <w:jc w:val="center"/>
              <w:rPr>
                <w:rFonts w:ascii="Arial" w:hAnsi="Arial" w:cs="Arial"/>
                <w:lang w:val="en-GB"/>
              </w:rPr>
            </w:pPr>
          </w:p>
        </w:tc>
        <w:tc>
          <w:tcPr>
            <w:tcW w:w="1134" w:type="dxa"/>
            <w:vAlign w:val="center"/>
          </w:tcPr>
          <w:p w:rsidR="00421443" w:rsidRPr="004A7283" w:rsidRDefault="00421443" w:rsidP="00F74F22">
            <w:pPr>
              <w:jc w:val="center"/>
              <w:rPr>
                <w:rFonts w:ascii="Arial" w:hAnsi="Arial" w:cs="Arial"/>
                <w:lang w:val="en-GB"/>
              </w:rPr>
            </w:pPr>
          </w:p>
        </w:tc>
        <w:tc>
          <w:tcPr>
            <w:tcW w:w="1417" w:type="dxa"/>
            <w:vAlign w:val="center"/>
          </w:tcPr>
          <w:p w:rsidR="00421443" w:rsidRPr="004A7283" w:rsidRDefault="00421443" w:rsidP="00F74F22">
            <w:pPr>
              <w:rPr>
                <w:rFonts w:ascii="Arial" w:hAnsi="Arial" w:cs="Arial"/>
                <w:lang w:val="en-GB"/>
              </w:rPr>
            </w:pPr>
          </w:p>
        </w:tc>
        <w:tc>
          <w:tcPr>
            <w:tcW w:w="3670" w:type="dxa"/>
            <w:vAlign w:val="center"/>
          </w:tcPr>
          <w:p w:rsidR="00421443" w:rsidRPr="004A7283" w:rsidRDefault="00421443" w:rsidP="00F74F22">
            <w:pPr>
              <w:rPr>
                <w:rFonts w:ascii="Arial" w:hAnsi="Arial" w:cs="Arial"/>
                <w:lang w:val="en-GB"/>
              </w:rPr>
            </w:pPr>
          </w:p>
        </w:tc>
      </w:tr>
      <w:tr w:rsidR="00421443" w:rsidRPr="004A7283" w:rsidTr="00E51B60">
        <w:trPr>
          <w:trHeight w:val="679"/>
          <w:jc w:val="center"/>
        </w:trPr>
        <w:tc>
          <w:tcPr>
            <w:tcW w:w="1603" w:type="dxa"/>
            <w:vAlign w:val="center"/>
          </w:tcPr>
          <w:p w:rsidR="00421443" w:rsidRPr="004A7283" w:rsidRDefault="00421443" w:rsidP="00F74F22">
            <w:pPr>
              <w:jc w:val="center"/>
              <w:rPr>
                <w:rFonts w:ascii="Arial" w:hAnsi="Arial" w:cs="Arial"/>
                <w:b/>
                <w:lang w:val="en-GB"/>
              </w:rPr>
            </w:pPr>
            <w:r w:rsidRPr="004A7283">
              <w:rPr>
                <w:rFonts w:ascii="Arial" w:hAnsi="Arial" w:cs="Arial"/>
                <w:b/>
                <w:sz w:val="22"/>
                <w:szCs w:val="22"/>
                <w:lang w:val="en-GB"/>
              </w:rPr>
              <w:t>Action 4</w:t>
            </w:r>
          </w:p>
        </w:tc>
        <w:tc>
          <w:tcPr>
            <w:tcW w:w="6095" w:type="dxa"/>
            <w:vAlign w:val="center"/>
          </w:tcPr>
          <w:p w:rsidR="00421443" w:rsidRPr="004A7283" w:rsidRDefault="00421443" w:rsidP="00F74F22">
            <w:pPr>
              <w:pStyle w:val="TableContents"/>
              <w:snapToGrid w:val="0"/>
              <w:rPr>
                <w:rFonts w:ascii="Arial" w:hAnsi="Arial" w:cs="Arial"/>
                <w:sz w:val="22"/>
                <w:szCs w:val="22"/>
                <w:lang w:val="en-GB"/>
              </w:rPr>
            </w:pPr>
          </w:p>
        </w:tc>
        <w:tc>
          <w:tcPr>
            <w:tcW w:w="1418" w:type="dxa"/>
            <w:vAlign w:val="center"/>
          </w:tcPr>
          <w:p w:rsidR="00421443" w:rsidRPr="004A7283" w:rsidRDefault="00421443" w:rsidP="00F74F22">
            <w:pPr>
              <w:jc w:val="center"/>
              <w:rPr>
                <w:rFonts w:ascii="Arial" w:hAnsi="Arial" w:cs="Arial"/>
                <w:lang w:val="en-GB"/>
              </w:rPr>
            </w:pPr>
          </w:p>
        </w:tc>
        <w:tc>
          <w:tcPr>
            <w:tcW w:w="1134" w:type="dxa"/>
            <w:vAlign w:val="center"/>
          </w:tcPr>
          <w:p w:rsidR="00421443" w:rsidRPr="00403DF1" w:rsidRDefault="00421443" w:rsidP="00F74F22">
            <w:pPr>
              <w:jc w:val="center"/>
              <w:rPr>
                <w:rFonts w:ascii="Arial" w:hAnsi="Arial" w:cs="Arial"/>
                <w:lang w:val="en-GB"/>
              </w:rPr>
            </w:pPr>
          </w:p>
        </w:tc>
        <w:tc>
          <w:tcPr>
            <w:tcW w:w="1417" w:type="dxa"/>
            <w:vAlign w:val="center"/>
          </w:tcPr>
          <w:p w:rsidR="00421443" w:rsidRPr="004A7283" w:rsidRDefault="00421443" w:rsidP="00F74F22">
            <w:pPr>
              <w:rPr>
                <w:rFonts w:ascii="Arial" w:hAnsi="Arial" w:cs="Arial"/>
                <w:lang w:val="en-GB"/>
              </w:rPr>
            </w:pPr>
          </w:p>
        </w:tc>
        <w:tc>
          <w:tcPr>
            <w:tcW w:w="3670" w:type="dxa"/>
            <w:vAlign w:val="center"/>
          </w:tcPr>
          <w:p w:rsidR="00421443" w:rsidRPr="004A7283" w:rsidRDefault="00421443" w:rsidP="00F74F22">
            <w:pPr>
              <w:rPr>
                <w:rFonts w:ascii="Arial" w:hAnsi="Arial" w:cs="Arial"/>
                <w:lang w:val="en-GB"/>
              </w:rPr>
            </w:pPr>
          </w:p>
        </w:tc>
      </w:tr>
    </w:tbl>
    <w:p w:rsidR="00421443" w:rsidRPr="004A7283" w:rsidRDefault="00421443" w:rsidP="00F74F22">
      <w:pPr>
        <w:rPr>
          <w:rFonts w:ascii="Arial" w:hAnsi="Arial" w:cs="Arial"/>
          <w:b/>
          <w:sz w:val="22"/>
          <w:szCs w:val="22"/>
          <w:lang w:val="en-GB"/>
        </w:rPr>
      </w:pPr>
    </w:p>
    <w:p w:rsidR="00421443" w:rsidRPr="004A7283" w:rsidRDefault="00421443" w:rsidP="00F74F22">
      <w:pPr>
        <w:rPr>
          <w:color w:val="800000"/>
          <w:sz w:val="22"/>
          <w:szCs w:val="22"/>
        </w:rPr>
      </w:pPr>
    </w:p>
    <w:p w:rsidR="00421443" w:rsidRPr="004A7283" w:rsidRDefault="00421443">
      <w:pPr>
        <w:rPr>
          <w:rFonts w:ascii="Arial" w:hAnsi="Arial" w:cs="Arial"/>
          <w:sz w:val="22"/>
          <w:szCs w:val="22"/>
          <w:lang w:val="en-GB"/>
        </w:rPr>
      </w:pPr>
    </w:p>
    <w:sectPr w:rsidR="00421443"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443" w:rsidRDefault="00421443">
      <w:r>
        <w:separator/>
      </w:r>
    </w:p>
  </w:endnote>
  <w:endnote w:type="continuationSeparator" w:id="0">
    <w:p w:rsidR="00421443" w:rsidRDefault="0042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43" w:rsidRPr="00B368BE" w:rsidRDefault="00421443"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443" w:rsidRDefault="00421443">
      <w:r>
        <w:separator/>
      </w:r>
    </w:p>
  </w:footnote>
  <w:footnote w:type="continuationSeparator" w:id="0">
    <w:p w:rsidR="00421443" w:rsidRDefault="0042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10A0B"/>
    <w:rsid w:val="000138FF"/>
    <w:rsid w:val="000300CA"/>
    <w:rsid w:val="000344B6"/>
    <w:rsid w:val="0003507D"/>
    <w:rsid w:val="000361AE"/>
    <w:rsid w:val="000428CB"/>
    <w:rsid w:val="000446A0"/>
    <w:rsid w:val="0004738C"/>
    <w:rsid w:val="00047DF3"/>
    <w:rsid w:val="000574F7"/>
    <w:rsid w:val="0006166B"/>
    <w:rsid w:val="00064D8E"/>
    <w:rsid w:val="00076064"/>
    <w:rsid w:val="000763EC"/>
    <w:rsid w:val="00091954"/>
    <w:rsid w:val="000978E1"/>
    <w:rsid w:val="000A131E"/>
    <w:rsid w:val="000A7631"/>
    <w:rsid w:val="000B2C0B"/>
    <w:rsid w:val="000C3267"/>
    <w:rsid w:val="000C6314"/>
    <w:rsid w:val="000D767D"/>
    <w:rsid w:val="000E6D27"/>
    <w:rsid w:val="000E6E3B"/>
    <w:rsid w:val="000F4942"/>
    <w:rsid w:val="00102876"/>
    <w:rsid w:val="0010326B"/>
    <w:rsid w:val="00104207"/>
    <w:rsid w:val="00117BCE"/>
    <w:rsid w:val="001232B2"/>
    <w:rsid w:val="00124C52"/>
    <w:rsid w:val="00130687"/>
    <w:rsid w:val="001311BD"/>
    <w:rsid w:val="0013646C"/>
    <w:rsid w:val="0014693F"/>
    <w:rsid w:val="001478E5"/>
    <w:rsid w:val="00157A6C"/>
    <w:rsid w:val="001679A7"/>
    <w:rsid w:val="00176677"/>
    <w:rsid w:val="00184CFD"/>
    <w:rsid w:val="0018607B"/>
    <w:rsid w:val="001867D4"/>
    <w:rsid w:val="001B50E3"/>
    <w:rsid w:val="001B5D69"/>
    <w:rsid w:val="001C6EEF"/>
    <w:rsid w:val="001D03FB"/>
    <w:rsid w:val="001D4F5A"/>
    <w:rsid w:val="001E0632"/>
    <w:rsid w:val="001E0A55"/>
    <w:rsid w:val="001F4972"/>
    <w:rsid w:val="001F7037"/>
    <w:rsid w:val="00215AC3"/>
    <w:rsid w:val="0022181C"/>
    <w:rsid w:val="00234E85"/>
    <w:rsid w:val="00251597"/>
    <w:rsid w:val="00262335"/>
    <w:rsid w:val="0028018F"/>
    <w:rsid w:val="00284D07"/>
    <w:rsid w:val="002A1836"/>
    <w:rsid w:val="002B7A90"/>
    <w:rsid w:val="002D4693"/>
    <w:rsid w:val="002D74F9"/>
    <w:rsid w:val="002E529B"/>
    <w:rsid w:val="002F32F0"/>
    <w:rsid w:val="00304840"/>
    <w:rsid w:val="003050A1"/>
    <w:rsid w:val="00305A96"/>
    <w:rsid w:val="00312D74"/>
    <w:rsid w:val="003132D3"/>
    <w:rsid w:val="00317CC5"/>
    <w:rsid w:val="00317F4A"/>
    <w:rsid w:val="003405D4"/>
    <w:rsid w:val="003426EC"/>
    <w:rsid w:val="00343FC4"/>
    <w:rsid w:val="003503BC"/>
    <w:rsid w:val="003513E6"/>
    <w:rsid w:val="0035353B"/>
    <w:rsid w:val="00373BD2"/>
    <w:rsid w:val="00376F58"/>
    <w:rsid w:val="00377D12"/>
    <w:rsid w:val="00383869"/>
    <w:rsid w:val="00386A85"/>
    <w:rsid w:val="003B1063"/>
    <w:rsid w:val="003B2E26"/>
    <w:rsid w:val="003B75CB"/>
    <w:rsid w:val="003C03E6"/>
    <w:rsid w:val="003C32B2"/>
    <w:rsid w:val="003C5C4D"/>
    <w:rsid w:val="003C7B68"/>
    <w:rsid w:val="003D228A"/>
    <w:rsid w:val="003E3916"/>
    <w:rsid w:val="003E7086"/>
    <w:rsid w:val="00401B3E"/>
    <w:rsid w:val="00401E54"/>
    <w:rsid w:val="00403DF1"/>
    <w:rsid w:val="00420F7F"/>
    <w:rsid w:val="00421443"/>
    <w:rsid w:val="0042693D"/>
    <w:rsid w:val="00432E15"/>
    <w:rsid w:val="00432E67"/>
    <w:rsid w:val="00434C7F"/>
    <w:rsid w:val="00436A51"/>
    <w:rsid w:val="00465A0E"/>
    <w:rsid w:val="004702EA"/>
    <w:rsid w:val="00470886"/>
    <w:rsid w:val="00476630"/>
    <w:rsid w:val="00477035"/>
    <w:rsid w:val="00483CAA"/>
    <w:rsid w:val="00496C68"/>
    <w:rsid w:val="004A7283"/>
    <w:rsid w:val="004B2CF9"/>
    <w:rsid w:val="004C2DE1"/>
    <w:rsid w:val="00503BB9"/>
    <w:rsid w:val="00503C64"/>
    <w:rsid w:val="00504961"/>
    <w:rsid w:val="0050772A"/>
    <w:rsid w:val="00534E2B"/>
    <w:rsid w:val="00544EA3"/>
    <w:rsid w:val="0054662C"/>
    <w:rsid w:val="0055550E"/>
    <w:rsid w:val="00563ECC"/>
    <w:rsid w:val="0058434D"/>
    <w:rsid w:val="00587CA2"/>
    <w:rsid w:val="00587F39"/>
    <w:rsid w:val="00595CFD"/>
    <w:rsid w:val="005960BD"/>
    <w:rsid w:val="005A0290"/>
    <w:rsid w:val="005A0FF3"/>
    <w:rsid w:val="005D1DE8"/>
    <w:rsid w:val="005E4722"/>
    <w:rsid w:val="005F0F67"/>
    <w:rsid w:val="005F1793"/>
    <w:rsid w:val="00604712"/>
    <w:rsid w:val="006146F2"/>
    <w:rsid w:val="006219F9"/>
    <w:rsid w:val="00622F6B"/>
    <w:rsid w:val="00642F83"/>
    <w:rsid w:val="00655D65"/>
    <w:rsid w:val="0066160B"/>
    <w:rsid w:val="00674F41"/>
    <w:rsid w:val="00676B2F"/>
    <w:rsid w:val="00676EC9"/>
    <w:rsid w:val="006823A1"/>
    <w:rsid w:val="006909A6"/>
    <w:rsid w:val="006925D7"/>
    <w:rsid w:val="006927F5"/>
    <w:rsid w:val="006A04B8"/>
    <w:rsid w:val="006B0C9F"/>
    <w:rsid w:val="006B5C1A"/>
    <w:rsid w:val="006C5569"/>
    <w:rsid w:val="006D4DDC"/>
    <w:rsid w:val="006E538E"/>
    <w:rsid w:val="006F1585"/>
    <w:rsid w:val="006F2702"/>
    <w:rsid w:val="0070311E"/>
    <w:rsid w:val="007130FC"/>
    <w:rsid w:val="00724A0A"/>
    <w:rsid w:val="00726578"/>
    <w:rsid w:val="007327D9"/>
    <w:rsid w:val="00741CFA"/>
    <w:rsid w:val="00744282"/>
    <w:rsid w:val="00770CBB"/>
    <w:rsid w:val="00791BD4"/>
    <w:rsid w:val="007A7BBD"/>
    <w:rsid w:val="007B12C8"/>
    <w:rsid w:val="007B2306"/>
    <w:rsid w:val="007B6012"/>
    <w:rsid w:val="007D271C"/>
    <w:rsid w:val="007D6315"/>
    <w:rsid w:val="007E4B86"/>
    <w:rsid w:val="007F7232"/>
    <w:rsid w:val="00806F32"/>
    <w:rsid w:val="00810640"/>
    <w:rsid w:val="00811C08"/>
    <w:rsid w:val="00817DD5"/>
    <w:rsid w:val="008206BE"/>
    <w:rsid w:val="008209A3"/>
    <w:rsid w:val="0082233C"/>
    <w:rsid w:val="00823138"/>
    <w:rsid w:val="00823139"/>
    <w:rsid w:val="00825799"/>
    <w:rsid w:val="008373AD"/>
    <w:rsid w:val="0084589E"/>
    <w:rsid w:val="0086548F"/>
    <w:rsid w:val="00876D70"/>
    <w:rsid w:val="00882BDF"/>
    <w:rsid w:val="0088305B"/>
    <w:rsid w:val="00893B28"/>
    <w:rsid w:val="008A60D3"/>
    <w:rsid w:val="008B6B78"/>
    <w:rsid w:val="008C4672"/>
    <w:rsid w:val="008C59E0"/>
    <w:rsid w:val="008C6311"/>
    <w:rsid w:val="008E214B"/>
    <w:rsid w:val="008E5B8D"/>
    <w:rsid w:val="008E63B2"/>
    <w:rsid w:val="008F0B38"/>
    <w:rsid w:val="008F4B89"/>
    <w:rsid w:val="008F5BE4"/>
    <w:rsid w:val="009059D9"/>
    <w:rsid w:val="0091356A"/>
    <w:rsid w:val="00922F6B"/>
    <w:rsid w:val="00951D6B"/>
    <w:rsid w:val="0095352D"/>
    <w:rsid w:val="0096421A"/>
    <w:rsid w:val="009643A2"/>
    <w:rsid w:val="00967C12"/>
    <w:rsid w:val="00972003"/>
    <w:rsid w:val="00995D03"/>
    <w:rsid w:val="009A64AE"/>
    <w:rsid w:val="009D3AD8"/>
    <w:rsid w:val="009E079E"/>
    <w:rsid w:val="009F1542"/>
    <w:rsid w:val="009F178A"/>
    <w:rsid w:val="009F743A"/>
    <w:rsid w:val="00A0445E"/>
    <w:rsid w:val="00A05F6C"/>
    <w:rsid w:val="00A06EB1"/>
    <w:rsid w:val="00A1083D"/>
    <w:rsid w:val="00A145E7"/>
    <w:rsid w:val="00A27D20"/>
    <w:rsid w:val="00A6793B"/>
    <w:rsid w:val="00A77F0E"/>
    <w:rsid w:val="00A8108D"/>
    <w:rsid w:val="00A90809"/>
    <w:rsid w:val="00A95C0E"/>
    <w:rsid w:val="00AB4B9D"/>
    <w:rsid w:val="00AC3E5B"/>
    <w:rsid w:val="00AC4140"/>
    <w:rsid w:val="00AE7406"/>
    <w:rsid w:val="00AF5790"/>
    <w:rsid w:val="00B03CB3"/>
    <w:rsid w:val="00B104A7"/>
    <w:rsid w:val="00B14FD1"/>
    <w:rsid w:val="00B15CE3"/>
    <w:rsid w:val="00B20329"/>
    <w:rsid w:val="00B351E3"/>
    <w:rsid w:val="00B368BE"/>
    <w:rsid w:val="00B36F0A"/>
    <w:rsid w:val="00B41B7E"/>
    <w:rsid w:val="00B42A1F"/>
    <w:rsid w:val="00B62011"/>
    <w:rsid w:val="00B77C69"/>
    <w:rsid w:val="00BA298B"/>
    <w:rsid w:val="00BA35F1"/>
    <w:rsid w:val="00BA7B1C"/>
    <w:rsid w:val="00BC013C"/>
    <w:rsid w:val="00BC6F4D"/>
    <w:rsid w:val="00BC70BB"/>
    <w:rsid w:val="00BD444F"/>
    <w:rsid w:val="00BD7E04"/>
    <w:rsid w:val="00C005F6"/>
    <w:rsid w:val="00C036AE"/>
    <w:rsid w:val="00C07EF8"/>
    <w:rsid w:val="00C25F9B"/>
    <w:rsid w:val="00C31AA0"/>
    <w:rsid w:val="00C324FE"/>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542C"/>
    <w:rsid w:val="00CC7D3B"/>
    <w:rsid w:val="00CD347B"/>
    <w:rsid w:val="00D0597F"/>
    <w:rsid w:val="00D20887"/>
    <w:rsid w:val="00D21D04"/>
    <w:rsid w:val="00D26FE7"/>
    <w:rsid w:val="00D42398"/>
    <w:rsid w:val="00D55F11"/>
    <w:rsid w:val="00D66AD1"/>
    <w:rsid w:val="00D678EF"/>
    <w:rsid w:val="00D82658"/>
    <w:rsid w:val="00D85171"/>
    <w:rsid w:val="00D9319C"/>
    <w:rsid w:val="00D9501A"/>
    <w:rsid w:val="00DA0828"/>
    <w:rsid w:val="00DA66DA"/>
    <w:rsid w:val="00DD4E35"/>
    <w:rsid w:val="00DE3943"/>
    <w:rsid w:val="00DE6EE9"/>
    <w:rsid w:val="00DE78CA"/>
    <w:rsid w:val="00DF16F8"/>
    <w:rsid w:val="00DF69E3"/>
    <w:rsid w:val="00E1259E"/>
    <w:rsid w:val="00E30BD3"/>
    <w:rsid w:val="00E34E66"/>
    <w:rsid w:val="00E43801"/>
    <w:rsid w:val="00E51B60"/>
    <w:rsid w:val="00E629E2"/>
    <w:rsid w:val="00E62C39"/>
    <w:rsid w:val="00E709E8"/>
    <w:rsid w:val="00E70D6E"/>
    <w:rsid w:val="00E9537F"/>
    <w:rsid w:val="00EB07D9"/>
    <w:rsid w:val="00EB2018"/>
    <w:rsid w:val="00EB4128"/>
    <w:rsid w:val="00EC2FA3"/>
    <w:rsid w:val="00ED05EC"/>
    <w:rsid w:val="00ED1BBD"/>
    <w:rsid w:val="00ED6A2D"/>
    <w:rsid w:val="00EE11AE"/>
    <w:rsid w:val="00EF6F6F"/>
    <w:rsid w:val="00F05060"/>
    <w:rsid w:val="00F12793"/>
    <w:rsid w:val="00F14739"/>
    <w:rsid w:val="00F26793"/>
    <w:rsid w:val="00F3568B"/>
    <w:rsid w:val="00F43F27"/>
    <w:rsid w:val="00F44158"/>
    <w:rsid w:val="00F6266D"/>
    <w:rsid w:val="00F70985"/>
    <w:rsid w:val="00F74F22"/>
    <w:rsid w:val="00FA1869"/>
    <w:rsid w:val="00FA37BB"/>
    <w:rsid w:val="00FB19A9"/>
    <w:rsid w:val="00FB696F"/>
    <w:rsid w:val="00FB6D94"/>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8"/>
    <o:shapelayout v:ext="edit">
      <o:idmap v:ext="edit" data="1"/>
    </o:shapelayout>
  </w:shapeDefaults>
  <w:decimalSymbol w:val="."/>
  <w:listSeparator w:val=","/>
  <w14:defaultImageDpi w14:val="0"/>
  <w15:docId w15:val="{C17C7DAE-B10A-4D4A-9D2B-A0EBE96D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21631">
      <w:marLeft w:val="0"/>
      <w:marRight w:val="0"/>
      <w:marTop w:val="0"/>
      <w:marBottom w:val="0"/>
      <w:divBdr>
        <w:top w:val="none" w:sz="0" w:space="0" w:color="auto"/>
        <w:left w:val="none" w:sz="0" w:space="0" w:color="auto"/>
        <w:bottom w:val="none" w:sz="0" w:space="0" w:color="auto"/>
        <w:right w:val="none" w:sz="0" w:space="0" w:color="auto"/>
      </w:divBdr>
      <w:divsChild>
        <w:div w:id="401221625">
          <w:marLeft w:val="0"/>
          <w:marRight w:val="0"/>
          <w:marTop w:val="0"/>
          <w:marBottom w:val="0"/>
          <w:divBdr>
            <w:top w:val="none" w:sz="0" w:space="0" w:color="auto"/>
            <w:left w:val="none" w:sz="0" w:space="0" w:color="auto"/>
            <w:bottom w:val="none" w:sz="0" w:space="0" w:color="auto"/>
            <w:right w:val="none" w:sz="0" w:space="0" w:color="auto"/>
          </w:divBdr>
          <w:divsChild>
            <w:div w:id="401221616">
              <w:marLeft w:val="0"/>
              <w:marRight w:val="0"/>
              <w:marTop w:val="0"/>
              <w:marBottom w:val="0"/>
              <w:divBdr>
                <w:top w:val="none" w:sz="0" w:space="0" w:color="auto"/>
                <w:left w:val="none" w:sz="0" w:space="0" w:color="auto"/>
                <w:bottom w:val="none" w:sz="0" w:space="0" w:color="auto"/>
                <w:right w:val="none" w:sz="0" w:space="0" w:color="auto"/>
              </w:divBdr>
              <w:divsChild>
                <w:div w:id="401221630">
                  <w:marLeft w:val="0"/>
                  <w:marRight w:val="0"/>
                  <w:marTop w:val="0"/>
                  <w:marBottom w:val="0"/>
                  <w:divBdr>
                    <w:top w:val="none" w:sz="0" w:space="0" w:color="auto"/>
                    <w:left w:val="none" w:sz="0" w:space="0" w:color="auto"/>
                    <w:bottom w:val="none" w:sz="0" w:space="0" w:color="auto"/>
                    <w:right w:val="none" w:sz="0" w:space="0" w:color="auto"/>
                  </w:divBdr>
                  <w:divsChild>
                    <w:div w:id="401221615">
                      <w:marLeft w:val="0"/>
                      <w:marRight w:val="0"/>
                      <w:marTop w:val="0"/>
                      <w:marBottom w:val="0"/>
                      <w:divBdr>
                        <w:top w:val="none" w:sz="0" w:space="0" w:color="auto"/>
                        <w:left w:val="none" w:sz="0" w:space="0" w:color="auto"/>
                        <w:bottom w:val="none" w:sz="0" w:space="0" w:color="auto"/>
                        <w:right w:val="none" w:sz="0" w:space="0" w:color="auto"/>
                      </w:divBdr>
                      <w:divsChild>
                        <w:div w:id="401221613">
                          <w:marLeft w:val="0"/>
                          <w:marRight w:val="0"/>
                          <w:marTop w:val="0"/>
                          <w:marBottom w:val="0"/>
                          <w:divBdr>
                            <w:top w:val="none" w:sz="0" w:space="0" w:color="auto"/>
                            <w:left w:val="none" w:sz="0" w:space="0" w:color="auto"/>
                            <w:bottom w:val="none" w:sz="0" w:space="0" w:color="auto"/>
                            <w:right w:val="none" w:sz="0" w:space="0" w:color="auto"/>
                          </w:divBdr>
                          <w:divsChild>
                            <w:div w:id="401221628">
                              <w:marLeft w:val="15"/>
                              <w:marRight w:val="195"/>
                              <w:marTop w:val="0"/>
                              <w:marBottom w:val="0"/>
                              <w:divBdr>
                                <w:top w:val="none" w:sz="0" w:space="0" w:color="auto"/>
                                <w:left w:val="none" w:sz="0" w:space="0" w:color="auto"/>
                                <w:bottom w:val="none" w:sz="0" w:space="0" w:color="auto"/>
                                <w:right w:val="none" w:sz="0" w:space="0" w:color="auto"/>
                              </w:divBdr>
                              <w:divsChild>
                                <w:div w:id="401221636">
                                  <w:marLeft w:val="0"/>
                                  <w:marRight w:val="0"/>
                                  <w:marTop w:val="0"/>
                                  <w:marBottom w:val="0"/>
                                  <w:divBdr>
                                    <w:top w:val="none" w:sz="0" w:space="0" w:color="auto"/>
                                    <w:left w:val="none" w:sz="0" w:space="0" w:color="auto"/>
                                    <w:bottom w:val="none" w:sz="0" w:space="0" w:color="auto"/>
                                    <w:right w:val="none" w:sz="0" w:space="0" w:color="auto"/>
                                  </w:divBdr>
                                  <w:divsChild>
                                    <w:div w:id="401221638">
                                      <w:marLeft w:val="0"/>
                                      <w:marRight w:val="0"/>
                                      <w:marTop w:val="0"/>
                                      <w:marBottom w:val="0"/>
                                      <w:divBdr>
                                        <w:top w:val="none" w:sz="0" w:space="0" w:color="auto"/>
                                        <w:left w:val="none" w:sz="0" w:space="0" w:color="auto"/>
                                        <w:bottom w:val="none" w:sz="0" w:space="0" w:color="auto"/>
                                        <w:right w:val="none" w:sz="0" w:space="0" w:color="auto"/>
                                      </w:divBdr>
                                      <w:divsChild>
                                        <w:div w:id="401221623">
                                          <w:marLeft w:val="0"/>
                                          <w:marRight w:val="0"/>
                                          <w:marTop w:val="0"/>
                                          <w:marBottom w:val="0"/>
                                          <w:divBdr>
                                            <w:top w:val="none" w:sz="0" w:space="0" w:color="auto"/>
                                            <w:left w:val="none" w:sz="0" w:space="0" w:color="auto"/>
                                            <w:bottom w:val="none" w:sz="0" w:space="0" w:color="auto"/>
                                            <w:right w:val="none" w:sz="0" w:space="0" w:color="auto"/>
                                          </w:divBdr>
                                          <w:divsChild>
                                            <w:div w:id="401221633">
                                              <w:marLeft w:val="0"/>
                                              <w:marRight w:val="0"/>
                                              <w:marTop w:val="0"/>
                                              <w:marBottom w:val="0"/>
                                              <w:divBdr>
                                                <w:top w:val="none" w:sz="0" w:space="0" w:color="auto"/>
                                                <w:left w:val="none" w:sz="0" w:space="0" w:color="auto"/>
                                                <w:bottom w:val="none" w:sz="0" w:space="0" w:color="auto"/>
                                                <w:right w:val="none" w:sz="0" w:space="0" w:color="auto"/>
                                              </w:divBdr>
                                              <w:divsChild>
                                                <w:div w:id="401221634">
                                                  <w:marLeft w:val="0"/>
                                                  <w:marRight w:val="0"/>
                                                  <w:marTop w:val="0"/>
                                                  <w:marBottom w:val="0"/>
                                                  <w:divBdr>
                                                    <w:top w:val="none" w:sz="0" w:space="0" w:color="auto"/>
                                                    <w:left w:val="none" w:sz="0" w:space="0" w:color="auto"/>
                                                    <w:bottom w:val="none" w:sz="0" w:space="0" w:color="auto"/>
                                                    <w:right w:val="none" w:sz="0" w:space="0" w:color="auto"/>
                                                  </w:divBdr>
                                                  <w:divsChild>
                                                    <w:div w:id="401221629">
                                                      <w:marLeft w:val="0"/>
                                                      <w:marRight w:val="0"/>
                                                      <w:marTop w:val="0"/>
                                                      <w:marBottom w:val="0"/>
                                                      <w:divBdr>
                                                        <w:top w:val="none" w:sz="0" w:space="0" w:color="auto"/>
                                                        <w:left w:val="none" w:sz="0" w:space="0" w:color="auto"/>
                                                        <w:bottom w:val="none" w:sz="0" w:space="0" w:color="auto"/>
                                                        <w:right w:val="none" w:sz="0" w:space="0" w:color="auto"/>
                                                      </w:divBdr>
                                                      <w:divsChild>
                                                        <w:div w:id="401221614">
                                                          <w:marLeft w:val="0"/>
                                                          <w:marRight w:val="0"/>
                                                          <w:marTop w:val="0"/>
                                                          <w:marBottom w:val="0"/>
                                                          <w:divBdr>
                                                            <w:top w:val="none" w:sz="0" w:space="0" w:color="auto"/>
                                                            <w:left w:val="none" w:sz="0" w:space="0" w:color="auto"/>
                                                            <w:bottom w:val="none" w:sz="0" w:space="0" w:color="auto"/>
                                                            <w:right w:val="none" w:sz="0" w:space="0" w:color="auto"/>
                                                          </w:divBdr>
                                                          <w:divsChild>
                                                            <w:div w:id="401221617">
                                                              <w:marLeft w:val="0"/>
                                                              <w:marRight w:val="0"/>
                                                              <w:marTop w:val="0"/>
                                                              <w:marBottom w:val="0"/>
                                                              <w:divBdr>
                                                                <w:top w:val="none" w:sz="0" w:space="0" w:color="auto"/>
                                                                <w:left w:val="none" w:sz="0" w:space="0" w:color="auto"/>
                                                                <w:bottom w:val="none" w:sz="0" w:space="0" w:color="auto"/>
                                                                <w:right w:val="none" w:sz="0" w:space="0" w:color="auto"/>
                                                              </w:divBdr>
                                                              <w:divsChild>
                                                                <w:div w:id="401221622">
                                                                  <w:marLeft w:val="0"/>
                                                                  <w:marRight w:val="0"/>
                                                                  <w:marTop w:val="0"/>
                                                                  <w:marBottom w:val="0"/>
                                                                  <w:divBdr>
                                                                    <w:top w:val="none" w:sz="0" w:space="0" w:color="auto"/>
                                                                    <w:left w:val="none" w:sz="0" w:space="0" w:color="auto"/>
                                                                    <w:bottom w:val="none" w:sz="0" w:space="0" w:color="auto"/>
                                                                    <w:right w:val="none" w:sz="0" w:space="0" w:color="auto"/>
                                                                  </w:divBdr>
                                                                  <w:divsChild>
                                                                    <w:div w:id="401221621">
                                                                      <w:marLeft w:val="405"/>
                                                                      <w:marRight w:val="0"/>
                                                                      <w:marTop w:val="0"/>
                                                                      <w:marBottom w:val="0"/>
                                                                      <w:divBdr>
                                                                        <w:top w:val="none" w:sz="0" w:space="0" w:color="auto"/>
                                                                        <w:left w:val="none" w:sz="0" w:space="0" w:color="auto"/>
                                                                        <w:bottom w:val="none" w:sz="0" w:space="0" w:color="auto"/>
                                                                        <w:right w:val="none" w:sz="0" w:space="0" w:color="auto"/>
                                                                      </w:divBdr>
                                                                      <w:divsChild>
                                                                        <w:div w:id="401221627">
                                                                          <w:marLeft w:val="0"/>
                                                                          <w:marRight w:val="0"/>
                                                                          <w:marTop w:val="0"/>
                                                                          <w:marBottom w:val="0"/>
                                                                          <w:divBdr>
                                                                            <w:top w:val="none" w:sz="0" w:space="0" w:color="auto"/>
                                                                            <w:left w:val="none" w:sz="0" w:space="0" w:color="auto"/>
                                                                            <w:bottom w:val="none" w:sz="0" w:space="0" w:color="auto"/>
                                                                            <w:right w:val="none" w:sz="0" w:space="0" w:color="auto"/>
                                                                          </w:divBdr>
                                                                          <w:divsChild>
                                                                            <w:div w:id="401221618">
                                                                              <w:marLeft w:val="0"/>
                                                                              <w:marRight w:val="0"/>
                                                                              <w:marTop w:val="0"/>
                                                                              <w:marBottom w:val="0"/>
                                                                              <w:divBdr>
                                                                                <w:top w:val="none" w:sz="0" w:space="0" w:color="auto"/>
                                                                                <w:left w:val="none" w:sz="0" w:space="0" w:color="auto"/>
                                                                                <w:bottom w:val="none" w:sz="0" w:space="0" w:color="auto"/>
                                                                                <w:right w:val="none" w:sz="0" w:space="0" w:color="auto"/>
                                                                              </w:divBdr>
                                                                              <w:divsChild>
                                                                                <w:div w:id="401221639">
                                                                                  <w:marLeft w:val="0"/>
                                                                                  <w:marRight w:val="0"/>
                                                                                  <w:marTop w:val="0"/>
                                                                                  <w:marBottom w:val="0"/>
                                                                                  <w:divBdr>
                                                                                    <w:top w:val="none" w:sz="0" w:space="0" w:color="auto"/>
                                                                                    <w:left w:val="none" w:sz="0" w:space="0" w:color="auto"/>
                                                                                    <w:bottom w:val="none" w:sz="0" w:space="0" w:color="auto"/>
                                                                                    <w:right w:val="none" w:sz="0" w:space="0" w:color="auto"/>
                                                                                  </w:divBdr>
                                                                                  <w:divsChild>
                                                                                    <w:div w:id="401221610">
                                                                                      <w:marLeft w:val="0"/>
                                                                                      <w:marRight w:val="0"/>
                                                                                      <w:marTop w:val="0"/>
                                                                                      <w:marBottom w:val="0"/>
                                                                                      <w:divBdr>
                                                                                        <w:top w:val="none" w:sz="0" w:space="0" w:color="auto"/>
                                                                                        <w:left w:val="none" w:sz="0" w:space="0" w:color="auto"/>
                                                                                        <w:bottom w:val="none" w:sz="0" w:space="0" w:color="auto"/>
                                                                                        <w:right w:val="none" w:sz="0" w:space="0" w:color="auto"/>
                                                                                      </w:divBdr>
                                                                                      <w:divsChild>
                                                                                        <w:div w:id="401221611">
                                                                                          <w:marLeft w:val="0"/>
                                                                                          <w:marRight w:val="0"/>
                                                                                          <w:marTop w:val="0"/>
                                                                                          <w:marBottom w:val="0"/>
                                                                                          <w:divBdr>
                                                                                            <w:top w:val="none" w:sz="0" w:space="0" w:color="auto"/>
                                                                                            <w:left w:val="none" w:sz="0" w:space="0" w:color="auto"/>
                                                                                            <w:bottom w:val="none" w:sz="0" w:space="0" w:color="auto"/>
                                                                                            <w:right w:val="none" w:sz="0" w:space="0" w:color="auto"/>
                                                                                          </w:divBdr>
                                                                                          <w:divsChild>
                                                                                            <w:div w:id="401221640">
                                                                                              <w:marLeft w:val="0"/>
                                                                                              <w:marRight w:val="0"/>
                                                                                              <w:marTop w:val="0"/>
                                                                                              <w:marBottom w:val="0"/>
                                                                                              <w:divBdr>
                                                                                                <w:top w:val="none" w:sz="0" w:space="0" w:color="auto"/>
                                                                                                <w:left w:val="none" w:sz="0" w:space="0" w:color="auto"/>
                                                                                                <w:bottom w:val="none" w:sz="0" w:space="0" w:color="auto"/>
                                                                                                <w:right w:val="none" w:sz="0" w:space="0" w:color="auto"/>
                                                                                              </w:divBdr>
                                                                                              <w:divsChild>
                                                                                                <w:div w:id="401221620">
                                                                                                  <w:marLeft w:val="0"/>
                                                                                                  <w:marRight w:val="0"/>
                                                                                                  <w:marTop w:val="0"/>
                                                                                                  <w:marBottom w:val="0"/>
                                                                                                  <w:divBdr>
                                                                                                    <w:top w:val="none" w:sz="0" w:space="0" w:color="auto"/>
                                                                                                    <w:left w:val="none" w:sz="0" w:space="0" w:color="auto"/>
                                                                                                    <w:bottom w:val="single" w:sz="6" w:space="15" w:color="auto"/>
                                                                                                    <w:right w:val="none" w:sz="0" w:space="0" w:color="auto"/>
                                                                                                  </w:divBdr>
                                                                                                  <w:divsChild>
                                                                                                    <w:div w:id="401221612">
                                                                                                      <w:marLeft w:val="0"/>
                                                                                                      <w:marRight w:val="0"/>
                                                                                                      <w:marTop w:val="60"/>
                                                                                                      <w:marBottom w:val="0"/>
                                                                                                      <w:divBdr>
                                                                                                        <w:top w:val="none" w:sz="0" w:space="0" w:color="auto"/>
                                                                                                        <w:left w:val="none" w:sz="0" w:space="0" w:color="auto"/>
                                                                                                        <w:bottom w:val="none" w:sz="0" w:space="0" w:color="auto"/>
                                                                                                        <w:right w:val="none" w:sz="0" w:space="0" w:color="auto"/>
                                                                                                      </w:divBdr>
                                                                                                      <w:divsChild>
                                                                                                        <w:div w:id="401221624">
                                                                                                          <w:marLeft w:val="0"/>
                                                                                                          <w:marRight w:val="0"/>
                                                                                                          <w:marTop w:val="0"/>
                                                                                                          <w:marBottom w:val="0"/>
                                                                                                          <w:divBdr>
                                                                                                            <w:top w:val="none" w:sz="0" w:space="0" w:color="auto"/>
                                                                                                            <w:left w:val="none" w:sz="0" w:space="0" w:color="auto"/>
                                                                                                            <w:bottom w:val="none" w:sz="0" w:space="0" w:color="auto"/>
                                                                                                            <w:right w:val="none" w:sz="0" w:space="0" w:color="auto"/>
                                                                                                          </w:divBdr>
                                                                                                          <w:divsChild>
                                                                                                            <w:div w:id="401221637">
                                                                                                              <w:marLeft w:val="0"/>
                                                                                                              <w:marRight w:val="0"/>
                                                                                                              <w:marTop w:val="0"/>
                                                                                                              <w:marBottom w:val="0"/>
                                                                                                              <w:divBdr>
                                                                                                                <w:top w:val="none" w:sz="0" w:space="0" w:color="auto"/>
                                                                                                                <w:left w:val="none" w:sz="0" w:space="0" w:color="auto"/>
                                                                                                                <w:bottom w:val="none" w:sz="0" w:space="0" w:color="auto"/>
                                                                                                                <w:right w:val="none" w:sz="0" w:space="0" w:color="auto"/>
                                                                                                              </w:divBdr>
                                                                                                              <w:divsChild>
                                                                                                                <w:div w:id="401221635">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sChild>
                                                                                                                        <w:div w:id="401221609">
                                                                                                                          <w:marLeft w:val="0"/>
                                                                                                                          <w:marRight w:val="0"/>
                                                                                                                          <w:marTop w:val="0"/>
                                                                                                                          <w:marBottom w:val="0"/>
                                                                                                                          <w:divBdr>
                                                                                                                            <w:top w:val="none" w:sz="0" w:space="0" w:color="auto"/>
                                                                                                                            <w:left w:val="none" w:sz="0" w:space="0" w:color="auto"/>
                                                                                                                            <w:bottom w:val="none" w:sz="0" w:space="0" w:color="auto"/>
                                                                                                                            <w:right w:val="none" w:sz="0" w:space="0" w:color="auto"/>
                                                                                                                          </w:divBdr>
                                                                                                                          <w:divsChild>
                                                                                                                            <w:div w:id="401221632">
                                                                                                                              <w:marLeft w:val="0"/>
                                                                                                                              <w:marRight w:val="0"/>
                                                                                                                              <w:marTop w:val="0"/>
                                                                                                                              <w:marBottom w:val="0"/>
                                                                                                                              <w:divBdr>
                                                                                                                                <w:top w:val="none" w:sz="0" w:space="0" w:color="auto"/>
                                                                                                                                <w:left w:val="none" w:sz="0" w:space="0" w:color="auto"/>
                                                                                                                                <w:bottom w:val="none" w:sz="0" w:space="0" w:color="auto"/>
                                                                                                                                <w:right w:val="none" w:sz="0" w:space="0" w:color="auto"/>
                                                                                                                              </w:divBdr>
                                                                                                                              <w:divsChild>
                                                                                                                                <w:div w:id="4012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1150</Words>
  <Characters>6560</Characters>
  <Application>Microsoft Office Word</Application>
  <DocSecurity>0</DocSecurity>
  <Lines>54</Lines>
  <Paragraphs>15</Paragraphs>
  <ScaleCrop>false</ScaleCrop>
  <Company>College Town Infant School</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3</cp:revision>
  <cp:lastPrinted>2020-01-29T14:29:00Z</cp:lastPrinted>
  <dcterms:created xsi:type="dcterms:W3CDTF">2020-01-29T14:30:00Z</dcterms:created>
  <dcterms:modified xsi:type="dcterms:W3CDTF">2020-01-30T22:09:00Z</dcterms:modified>
</cp:coreProperties>
</file>