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1903"/>
        <w:gridCol w:w="1875"/>
        <w:gridCol w:w="1823"/>
        <w:gridCol w:w="1877"/>
        <w:gridCol w:w="1971"/>
        <w:gridCol w:w="1846"/>
      </w:tblGrid>
      <w:tr w:rsidR="00F26BBE" w:rsidTr="00F26BBE">
        <w:tc>
          <w:tcPr>
            <w:tcW w:w="1655" w:type="dxa"/>
          </w:tcPr>
          <w:p w:rsidR="00F26BBE" w:rsidRDefault="00F26BBE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1295" w:type="dxa"/>
            <w:gridSpan w:val="6"/>
          </w:tcPr>
          <w:p w:rsidR="00F26BBE" w:rsidRDefault="00F26BBE">
            <w:pPr>
              <w:rPr>
                <w:sz w:val="28"/>
              </w:rPr>
            </w:pPr>
            <w:r>
              <w:rPr>
                <w:sz w:val="28"/>
              </w:rPr>
              <w:t xml:space="preserve">Year 2 </w:t>
            </w:r>
          </w:p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68 children</w:t>
            </w:r>
          </w:p>
          <w:p w:rsidR="00F26BBE" w:rsidRDefault="00F26BBE">
            <w:pPr>
              <w:rPr>
                <w:sz w:val="28"/>
              </w:rPr>
            </w:pPr>
            <w:r>
              <w:rPr>
                <w:sz w:val="28"/>
              </w:rPr>
              <w:t>66 children started the year with us, this includes 2 children who started with us in September.  The data in brackets is for the 64 children who have completed year 1 and year 2 with us.</w:t>
            </w:r>
          </w:p>
          <w:p w:rsidR="00F26BBE" w:rsidRDefault="00F26BBE">
            <w:pPr>
              <w:rPr>
                <w:sz w:val="28"/>
              </w:rPr>
            </w:pPr>
            <w:r>
              <w:rPr>
                <w:sz w:val="28"/>
              </w:rPr>
              <w:t>4 new children = 6%</w:t>
            </w:r>
          </w:p>
          <w:p w:rsidR="00F26BBE" w:rsidRPr="00EC6796" w:rsidRDefault="00F26BBE" w:rsidP="00AC506B">
            <w:pPr>
              <w:rPr>
                <w:sz w:val="28"/>
              </w:rPr>
            </w:pPr>
            <w:r>
              <w:rPr>
                <w:sz w:val="28"/>
              </w:rPr>
              <w:t>8 children have left us during KS1, they were expected to reach the standard. (12%)</w:t>
            </w:r>
          </w:p>
        </w:tc>
      </w:tr>
      <w:tr w:rsidR="00F26BBE" w:rsidTr="00F26BBE">
        <w:tc>
          <w:tcPr>
            <w:tcW w:w="1655" w:type="dxa"/>
          </w:tcPr>
          <w:p w:rsidR="00F26BBE" w:rsidRPr="00EC6796" w:rsidRDefault="00F26BBE">
            <w:pPr>
              <w:rPr>
                <w:sz w:val="28"/>
              </w:rPr>
            </w:pPr>
          </w:p>
        </w:tc>
        <w:tc>
          <w:tcPr>
            <w:tcW w:w="1903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Reading</w:t>
            </w:r>
          </w:p>
        </w:tc>
        <w:tc>
          <w:tcPr>
            <w:tcW w:w="1875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 xml:space="preserve">Writing </w:t>
            </w:r>
          </w:p>
        </w:tc>
        <w:tc>
          <w:tcPr>
            <w:tcW w:w="1823" w:type="dxa"/>
          </w:tcPr>
          <w:p w:rsidR="00F26BBE" w:rsidRPr="00EC6796" w:rsidRDefault="00F26BBE">
            <w:pPr>
              <w:rPr>
                <w:sz w:val="28"/>
              </w:rPr>
            </w:pPr>
            <w:proofErr w:type="spellStart"/>
            <w:r w:rsidRPr="00EC6796">
              <w:rPr>
                <w:sz w:val="28"/>
              </w:rPr>
              <w:t>Maths</w:t>
            </w:r>
            <w:proofErr w:type="spellEnd"/>
          </w:p>
        </w:tc>
        <w:tc>
          <w:tcPr>
            <w:tcW w:w="1877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Science</w:t>
            </w:r>
          </w:p>
        </w:tc>
        <w:tc>
          <w:tcPr>
            <w:tcW w:w="1971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Spoken Language</w:t>
            </w:r>
          </w:p>
        </w:tc>
        <w:tc>
          <w:tcPr>
            <w:tcW w:w="1846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Combined</w:t>
            </w:r>
          </w:p>
        </w:tc>
      </w:tr>
      <w:tr w:rsidR="00F26BBE" w:rsidTr="00F26BBE">
        <w:tc>
          <w:tcPr>
            <w:tcW w:w="1655" w:type="dxa"/>
          </w:tcPr>
          <w:p w:rsidR="00F26BBE" w:rsidRPr="00EC6796" w:rsidRDefault="00F26BBE">
            <w:pPr>
              <w:rPr>
                <w:sz w:val="28"/>
              </w:rPr>
            </w:pPr>
            <w:r>
              <w:rPr>
                <w:sz w:val="28"/>
              </w:rPr>
              <w:t>ARE or above</w:t>
            </w:r>
          </w:p>
        </w:tc>
        <w:tc>
          <w:tcPr>
            <w:tcW w:w="1903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76%</w:t>
            </w:r>
          </w:p>
          <w:p w:rsidR="00F26BBE" w:rsidRPr="00EC6796" w:rsidRDefault="00F26BBE">
            <w:pPr>
              <w:rPr>
                <w:sz w:val="28"/>
              </w:rPr>
            </w:pPr>
          </w:p>
        </w:tc>
        <w:tc>
          <w:tcPr>
            <w:tcW w:w="1875" w:type="dxa"/>
          </w:tcPr>
          <w:p w:rsidR="00F26BBE" w:rsidRDefault="00F26BBE">
            <w:pPr>
              <w:rPr>
                <w:sz w:val="28"/>
              </w:rPr>
            </w:pPr>
            <w:r>
              <w:rPr>
                <w:sz w:val="28"/>
              </w:rPr>
              <w:t>61.5%</w:t>
            </w:r>
          </w:p>
          <w:p w:rsidR="00F26BBE" w:rsidRPr="00EC6796" w:rsidRDefault="00F26BBE">
            <w:pPr>
              <w:rPr>
                <w:sz w:val="28"/>
              </w:rPr>
            </w:pPr>
            <w:r>
              <w:rPr>
                <w:sz w:val="28"/>
              </w:rPr>
              <w:t>(63%)</w:t>
            </w:r>
          </w:p>
        </w:tc>
        <w:tc>
          <w:tcPr>
            <w:tcW w:w="1823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69%</w:t>
            </w:r>
          </w:p>
        </w:tc>
        <w:tc>
          <w:tcPr>
            <w:tcW w:w="1877" w:type="dxa"/>
          </w:tcPr>
          <w:p w:rsidR="00F26BBE" w:rsidRPr="00EC6796" w:rsidRDefault="00F26BBE">
            <w:pPr>
              <w:rPr>
                <w:sz w:val="28"/>
              </w:rPr>
            </w:pPr>
            <w:r>
              <w:rPr>
                <w:sz w:val="28"/>
              </w:rPr>
              <w:t>88</w:t>
            </w:r>
            <w:r w:rsidRPr="00EC6796">
              <w:rPr>
                <w:sz w:val="28"/>
              </w:rPr>
              <w:t>%</w:t>
            </w:r>
          </w:p>
        </w:tc>
        <w:tc>
          <w:tcPr>
            <w:tcW w:w="1971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93%</w:t>
            </w:r>
          </w:p>
        </w:tc>
        <w:tc>
          <w:tcPr>
            <w:tcW w:w="1846" w:type="dxa"/>
          </w:tcPr>
          <w:p w:rsidR="00F26BBE" w:rsidRDefault="00F26BBE">
            <w:pPr>
              <w:rPr>
                <w:sz w:val="28"/>
              </w:rPr>
            </w:pPr>
            <w:r>
              <w:rPr>
                <w:sz w:val="28"/>
              </w:rPr>
              <w:t>56%</w:t>
            </w:r>
          </w:p>
          <w:p w:rsidR="00F26BBE" w:rsidRPr="00EC6796" w:rsidRDefault="00F26BBE">
            <w:pPr>
              <w:rPr>
                <w:sz w:val="28"/>
              </w:rPr>
            </w:pPr>
            <w:r>
              <w:rPr>
                <w:sz w:val="28"/>
              </w:rPr>
              <w:t>(59%)</w:t>
            </w:r>
          </w:p>
        </w:tc>
      </w:tr>
      <w:tr w:rsidR="00F26BBE" w:rsidTr="00F26BBE">
        <w:tc>
          <w:tcPr>
            <w:tcW w:w="1655" w:type="dxa"/>
          </w:tcPr>
          <w:p w:rsidR="00F26BBE" w:rsidRPr="00EC6796" w:rsidRDefault="00F26BBE">
            <w:pPr>
              <w:rPr>
                <w:sz w:val="28"/>
              </w:rPr>
            </w:pPr>
            <w:r>
              <w:rPr>
                <w:sz w:val="28"/>
              </w:rPr>
              <w:t>GDS only</w:t>
            </w:r>
          </w:p>
        </w:tc>
        <w:tc>
          <w:tcPr>
            <w:tcW w:w="1903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GDS</w:t>
            </w:r>
          </w:p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41%</w:t>
            </w:r>
          </w:p>
          <w:p w:rsidR="00F26BBE" w:rsidRPr="00EC6796" w:rsidRDefault="00F26BBE">
            <w:pPr>
              <w:rPr>
                <w:sz w:val="28"/>
              </w:rPr>
            </w:pPr>
          </w:p>
        </w:tc>
        <w:tc>
          <w:tcPr>
            <w:tcW w:w="1875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GDS</w:t>
            </w:r>
          </w:p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18%</w:t>
            </w:r>
          </w:p>
        </w:tc>
        <w:tc>
          <w:tcPr>
            <w:tcW w:w="1823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GDS</w:t>
            </w:r>
          </w:p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22%</w:t>
            </w:r>
          </w:p>
        </w:tc>
        <w:tc>
          <w:tcPr>
            <w:tcW w:w="1877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GDS</w:t>
            </w:r>
          </w:p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10%</w:t>
            </w:r>
          </w:p>
        </w:tc>
        <w:tc>
          <w:tcPr>
            <w:tcW w:w="1971" w:type="dxa"/>
          </w:tcPr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GDS</w:t>
            </w:r>
          </w:p>
          <w:p w:rsidR="00F26BBE" w:rsidRPr="00EC6796" w:rsidRDefault="00F26BBE">
            <w:pPr>
              <w:rPr>
                <w:sz w:val="28"/>
              </w:rPr>
            </w:pPr>
            <w:r w:rsidRPr="00EC6796">
              <w:rPr>
                <w:sz w:val="28"/>
              </w:rPr>
              <w:t>33%</w:t>
            </w:r>
          </w:p>
        </w:tc>
        <w:tc>
          <w:tcPr>
            <w:tcW w:w="1846" w:type="dxa"/>
          </w:tcPr>
          <w:p w:rsidR="00F26BBE" w:rsidRPr="00EC6796" w:rsidRDefault="00F26BBE">
            <w:pPr>
              <w:rPr>
                <w:sz w:val="28"/>
              </w:rPr>
            </w:pPr>
          </w:p>
        </w:tc>
      </w:tr>
      <w:tr w:rsidR="00F26BBE" w:rsidTr="00F26BBE">
        <w:tc>
          <w:tcPr>
            <w:tcW w:w="1655" w:type="dxa"/>
          </w:tcPr>
          <w:p w:rsidR="00F26BBE" w:rsidRDefault="00F26BBE" w:rsidP="00F26BBE">
            <w:pPr>
              <w:rPr>
                <w:sz w:val="28"/>
              </w:rPr>
            </w:pPr>
            <w:r>
              <w:rPr>
                <w:sz w:val="28"/>
              </w:rPr>
              <w:t>Predictions were based on the cohort of 66</w:t>
            </w:r>
          </w:p>
          <w:p w:rsidR="00F26BBE" w:rsidRDefault="00F26BBE" w:rsidP="00F26BBE">
            <w:pPr>
              <w:rPr>
                <w:sz w:val="28"/>
              </w:rPr>
            </w:pPr>
            <w:r>
              <w:rPr>
                <w:sz w:val="28"/>
              </w:rPr>
              <w:t>8 children have left since year 1 = 12%</w:t>
            </w:r>
          </w:p>
        </w:tc>
        <w:tc>
          <w:tcPr>
            <w:tcW w:w="1903" w:type="dxa"/>
          </w:tcPr>
          <w:p w:rsidR="00F26BBE" w:rsidRPr="00EC6796" w:rsidRDefault="00F26BBE">
            <w:pPr>
              <w:rPr>
                <w:sz w:val="28"/>
              </w:rPr>
            </w:pPr>
          </w:p>
        </w:tc>
        <w:tc>
          <w:tcPr>
            <w:tcW w:w="1875" w:type="dxa"/>
          </w:tcPr>
          <w:p w:rsidR="00F26BBE" w:rsidRDefault="00F26BBE">
            <w:pPr>
              <w:rPr>
                <w:sz w:val="28"/>
              </w:rPr>
            </w:pPr>
            <w:r>
              <w:rPr>
                <w:sz w:val="28"/>
              </w:rPr>
              <w:t>60% ARE</w:t>
            </w:r>
          </w:p>
          <w:p w:rsidR="00F26BBE" w:rsidRDefault="00F26BBE">
            <w:pPr>
              <w:rPr>
                <w:sz w:val="28"/>
              </w:rPr>
            </w:pPr>
            <w:r>
              <w:rPr>
                <w:sz w:val="28"/>
              </w:rPr>
              <w:t xml:space="preserve">19% GDS </w:t>
            </w:r>
          </w:p>
          <w:p w:rsidR="00F26BBE" w:rsidRDefault="00F26BBE">
            <w:pPr>
              <w:rPr>
                <w:sz w:val="28"/>
              </w:rPr>
            </w:pPr>
          </w:p>
          <w:p w:rsidR="00F26BBE" w:rsidRPr="00EC6796" w:rsidRDefault="00F26BBE">
            <w:pPr>
              <w:rPr>
                <w:sz w:val="28"/>
              </w:rPr>
            </w:pPr>
            <w:r>
              <w:rPr>
                <w:sz w:val="28"/>
              </w:rPr>
              <w:t>Would have been 79% ARE plus</w:t>
            </w:r>
          </w:p>
        </w:tc>
        <w:tc>
          <w:tcPr>
            <w:tcW w:w="1823" w:type="dxa"/>
          </w:tcPr>
          <w:p w:rsidR="00F26BBE" w:rsidRPr="00EC6796" w:rsidRDefault="00F26BBE">
            <w:pPr>
              <w:rPr>
                <w:sz w:val="28"/>
              </w:rPr>
            </w:pPr>
          </w:p>
        </w:tc>
        <w:tc>
          <w:tcPr>
            <w:tcW w:w="1877" w:type="dxa"/>
          </w:tcPr>
          <w:p w:rsidR="00F26BBE" w:rsidRPr="00EC6796" w:rsidRDefault="00F26BBE">
            <w:pPr>
              <w:rPr>
                <w:sz w:val="28"/>
              </w:rPr>
            </w:pPr>
          </w:p>
        </w:tc>
        <w:tc>
          <w:tcPr>
            <w:tcW w:w="1971" w:type="dxa"/>
          </w:tcPr>
          <w:p w:rsidR="00F26BBE" w:rsidRPr="00EC6796" w:rsidRDefault="00F26BBE">
            <w:pPr>
              <w:rPr>
                <w:sz w:val="28"/>
              </w:rPr>
            </w:pPr>
          </w:p>
        </w:tc>
        <w:tc>
          <w:tcPr>
            <w:tcW w:w="1846" w:type="dxa"/>
          </w:tcPr>
          <w:p w:rsidR="00F26BBE" w:rsidRPr="00EC6796" w:rsidRDefault="00F26BBE">
            <w:pPr>
              <w:rPr>
                <w:sz w:val="28"/>
              </w:rPr>
            </w:pPr>
          </w:p>
        </w:tc>
      </w:tr>
    </w:tbl>
    <w:p w:rsidR="009A6B96" w:rsidRDefault="009A6B96"/>
    <w:sectPr w:rsidR="009A6B96" w:rsidSect="00DF7B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E8"/>
    <w:rsid w:val="000A3604"/>
    <w:rsid w:val="001C1363"/>
    <w:rsid w:val="00540D98"/>
    <w:rsid w:val="00543385"/>
    <w:rsid w:val="0055139A"/>
    <w:rsid w:val="00733539"/>
    <w:rsid w:val="00830547"/>
    <w:rsid w:val="009A6B96"/>
    <w:rsid w:val="00AC506B"/>
    <w:rsid w:val="00B2677B"/>
    <w:rsid w:val="00B271B8"/>
    <w:rsid w:val="00DF7BE8"/>
    <w:rsid w:val="00EC6796"/>
    <w:rsid w:val="00F26BBE"/>
    <w:rsid w:val="00FC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EFA62-EA03-4FFB-A4E0-90F0D9F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Batten</dc:creator>
  <cp:keywords/>
  <dc:description/>
  <cp:lastModifiedBy>Staff - Gemma Yates</cp:lastModifiedBy>
  <cp:revision>2</cp:revision>
  <cp:lastPrinted>2019-06-07T14:22:00Z</cp:lastPrinted>
  <dcterms:created xsi:type="dcterms:W3CDTF">2019-06-25T11:20:00Z</dcterms:created>
  <dcterms:modified xsi:type="dcterms:W3CDTF">2019-06-25T11:20:00Z</dcterms:modified>
</cp:coreProperties>
</file>