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39" w:rsidRDefault="00C20A39" w:rsidP="00BF7CA7">
      <w:pPr>
        <w:rPr>
          <w:rFonts w:ascii="Franklin Gothic Medium" w:hAnsi="Franklin Gothic Medium" w:cs="Arial"/>
          <w:sz w:val="90"/>
          <w:szCs w:val="90"/>
          <w:lang w:val="en-GB"/>
        </w:rPr>
      </w:pPr>
      <w:bookmarkStart w:id="0" w:name="_GoBack"/>
      <w:bookmarkEnd w:id="0"/>
    </w:p>
    <w:p w:rsidR="00C20A39" w:rsidRDefault="00F255F5" w:rsidP="00C20A39">
      <w:pPr>
        <w:jc w:val="center"/>
        <w:rPr>
          <w:rFonts w:ascii="Franklin Gothic Medium" w:hAnsi="Franklin Gothic Medium" w:cs="Arial"/>
          <w:sz w:val="90"/>
          <w:szCs w:val="90"/>
          <w:lang w:val="en-GB"/>
        </w:rPr>
      </w:pPr>
      <w:r w:rsidRPr="00F27AF1">
        <w:rPr>
          <w:rFonts w:ascii="Franklin Gothic Medium" w:hAnsi="Franklin Gothic Medium" w:cs="Arial"/>
          <w:noProof/>
          <w:sz w:val="90"/>
          <w:szCs w:val="90"/>
          <w:lang w:val="en-GB" w:eastAsia="en-GB"/>
        </w:rPr>
        <w:drawing>
          <wp:inline distT="0" distB="0" distL="0" distR="0">
            <wp:extent cx="2286000" cy="2286000"/>
            <wp:effectExtent l="0" t="0" r="0" b="0"/>
            <wp:docPr id="1" name="Picture 1" descr="CTPS Logo v1c - on light col2 - 1500 px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TPS Logo v1c - on light col2 - 1500 px small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807" w:rsidRDefault="006A0109" w:rsidP="00C20A39">
      <w:pPr>
        <w:jc w:val="center"/>
        <w:rPr>
          <w:rFonts w:ascii="Comic Sans MS" w:hAnsi="Comic Sans MS" w:cs="Arial"/>
          <w:sz w:val="96"/>
          <w:szCs w:val="96"/>
          <w:lang w:val="en-GB"/>
        </w:rPr>
      </w:pPr>
      <w:r>
        <w:rPr>
          <w:rFonts w:ascii="Comic Sans MS" w:hAnsi="Comic Sans MS" w:cs="Arial"/>
          <w:sz w:val="96"/>
          <w:szCs w:val="96"/>
          <w:lang w:val="en-GB"/>
        </w:rPr>
        <w:t xml:space="preserve">AH </w:t>
      </w:r>
      <w:r w:rsidR="003D723E">
        <w:rPr>
          <w:rFonts w:ascii="Comic Sans MS" w:hAnsi="Comic Sans MS" w:cs="Arial"/>
          <w:sz w:val="96"/>
          <w:szCs w:val="96"/>
          <w:lang w:val="en-GB"/>
        </w:rPr>
        <w:t>KS2</w:t>
      </w:r>
      <w:r>
        <w:rPr>
          <w:rFonts w:ascii="Comic Sans MS" w:hAnsi="Comic Sans MS" w:cs="Arial"/>
          <w:sz w:val="96"/>
          <w:szCs w:val="96"/>
          <w:lang w:val="en-GB"/>
        </w:rPr>
        <w:t xml:space="preserve"> </w:t>
      </w:r>
      <w:r w:rsidR="00C20A39" w:rsidRPr="00BE4139">
        <w:rPr>
          <w:rFonts w:ascii="Comic Sans MS" w:hAnsi="Comic Sans MS" w:cs="Arial"/>
          <w:sz w:val="96"/>
          <w:szCs w:val="96"/>
          <w:lang w:val="en-GB"/>
        </w:rPr>
        <w:t xml:space="preserve"> </w:t>
      </w:r>
    </w:p>
    <w:p w:rsidR="00C20A39" w:rsidRPr="00BE4139" w:rsidRDefault="00A56807" w:rsidP="00C20A39">
      <w:pPr>
        <w:jc w:val="center"/>
        <w:rPr>
          <w:rFonts w:ascii="Comic Sans MS" w:hAnsi="Comic Sans MS" w:cs="Arial"/>
          <w:sz w:val="96"/>
          <w:szCs w:val="96"/>
          <w:lang w:val="en-GB"/>
        </w:rPr>
      </w:pPr>
      <w:r>
        <w:rPr>
          <w:rFonts w:ascii="Comic Sans MS" w:hAnsi="Comic Sans MS" w:cs="Arial"/>
          <w:sz w:val="96"/>
          <w:szCs w:val="96"/>
          <w:lang w:val="en-GB"/>
        </w:rPr>
        <w:t xml:space="preserve">Raising </w:t>
      </w:r>
      <w:r w:rsidR="00C20A39" w:rsidRPr="00BE4139">
        <w:rPr>
          <w:rFonts w:ascii="Comic Sans MS" w:hAnsi="Comic Sans MS" w:cs="Arial"/>
          <w:sz w:val="96"/>
          <w:szCs w:val="96"/>
          <w:lang w:val="en-GB"/>
        </w:rPr>
        <w:t>Attainment Plan</w:t>
      </w:r>
    </w:p>
    <w:p w:rsidR="00A07164" w:rsidRDefault="00065651" w:rsidP="00C20A39">
      <w:pPr>
        <w:jc w:val="center"/>
        <w:rPr>
          <w:rFonts w:ascii="Comic Sans MS" w:hAnsi="Comic Sans MS" w:cs="Arial"/>
          <w:sz w:val="96"/>
          <w:szCs w:val="96"/>
          <w:lang w:val="en-GB"/>
        </w:rPr>
      </w:pPr>
      <w:r>
        <w:rPr>
          <w:rFonts w:ascii="Comic Sans MS" w:hAnsi="Comic Sans MS" w:cs="Arial"/>
          <w:sz w:val="96"/>
          <w:szCs w:val="96"/>
          <w:lang w:val="en-GB"/>
        </w:rPr>
        <w:t>Spring and Summer Term</w:t>
      </w:r>
      <w:r w:rsidR="00D05C85">
        <w:rPr>
          <w:rFonts w:ascii="Comic Sans MS" w:hAnsi="Comic Sans MS" w:cs="Arial"/>
          <w:sz w:val="96"/>
          <w:szCs w:val="96"/>
          <w:lang w:val="en-GB"/>
        </w:rPr>
        <w:t xml:space="preserve"> </w:t>
      </w:r>
      <w:r w:rsidR="00A07164">
        <w:rPr>
          <w:rFonts w:ascii="Comic Sans MS" w:hAnsi="Comic Sans MS" w:cs="Arial"/>
          <w:sz w:val="96"/>
          <w:szCs w:val="96"/>
          <w:lang w:val="en-GB"/>
        </w:rPr>
        <w:t>201</w:t>
      </w:r>
      <w:r w:rsidR="00B67094">
        <w:rPr>
          <w:rFonts w:ascii="Comic Sans MS" w:hAnsi="Comic Sans MS" w:cs="Arial"/>
          <w:sz w:val="96"/>
          <w:szCs w:val="96"/>
          <w:lang w:val="en-GB"/>
        </w:rPr>
        <w:t>9</w:t>
      </w:r>
      <w:r w:rsidR="00A07164">
        <w:rPr>
          <w:rFonts w:ascii="Comic Sans MS" w:hAnsi="Comic Sans MS" w:cs="Arial"/>
          <w:sz w:val="96"/>
          <w:szCs w:val="96"/>
          <w:lang w:val="en-GB"/>
        </w:rPr>
        <w:t xml:space="preserve"> </w:t>
      </w:r>
    </w:p>
    <w:p w:rsidR="00BE4139" w:rsidRDefault="00BE4139" w:rsidP="00C20A39">
      <w:pPr>
        <w:jc w:val="center"/>
        <w:rPr>
          <w:rFonts w:ascii="Comic Sans MS" w:hAnsi="Comic Sans MS" w:cs="Arial"/>
          <w:lang w:val="en-GB"/>
        </w:rPr>
      </w:pPr>
    </w:p>
    <w:p w:rsidR="00BE4139" w:rsidRDefault="00BE4139" w:rsidP="00C20A39">
      <w:pPr>
        <w:jc w:val="center"/>
        <w:rPr>
          <w:rFonts w:ascii="Comic Sans MS" w:hAnsi="Comic Sans MS" w:cs="Arial"/>
          <w:lang w:val="en-GB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370"/>
        <w:gridCol w:w="7871"/>
        <w:gridCol w:w="2987"/>
      </w:tblGrid>
      <w:tr w:rsidR="00881860" w:rsidRPr="00BE4139" w:rsidTr="00380750">
        <w:trPr>
          <w:trHeight w:val="3231"/>
        </w:trPr>
        <w:tc>
          <w:tcPr>
            <w:tcW w:w="4395" w:type="dxa"/>
            <w:vAlign w:val="center"/>
          </w:tcPr>
          <w:p w:rsidR="00881860" w:rsidRPr="007054CD" w:rsidRDefault="00881860" w:rsidP="004766A8">
            <w:pPr>
              <w:jc w:val="center"/>
              <w:rPr>
                <w:rFonts w:ascii="Comic Sans MS" w:hAnsi="Comic Sans MS" w:cs="Tahoma"/>
                <w:b/>
                <w:color w:val="FF0000"/>
                <w:sz w:val="36"/>
                <w:szCs w:val="36"/>
              </w:rPr>
            </w:pPr>
            <w:r w:rsidRPr="007054CD">
              <w:rPr>
                <w:rFonts w:ascii="Comic Sans MS" w:hAnsi="Comic Sans MS" w:cs="Tahoma"/>
                <w:color w:val="000000"/>
                <w:sz w:val="36"/>
                <w:szCs w:val="36"/>
              </w:rPr>
              <w:lastRenderedPageBreak/>
              <w:br w:type="page"/>
            </w:r>
            <w:r w:rsidRPr="007054CD">
              <w:rPr>
                <w:rFonts w:ascii="Comic Sans MS" w:hAnsi="Comic Sans MS" w:cs="Tahoma"/>
                <w:b/>
                <w:color w:val="FF0000"/>
                <w:sz w:val="36"/>
                <w:szCs w:val="36"/>
              </w:rPr>
              <w:t>THEME 1:</w:t>
            </w:r>
          </w:p>
          <w:p w:rsidR="00881860" w:rsidRPr="007054CD" w:rsidRDefault="00881860" w:rsidP="00DE19C8">
            <w:pPr>
              <w:jc w:val="center"/>
              <w:rPr>
                <w:rFonts w:ascii="Comic Sans MS" w:hAnsi="Comic Sans MS" w:cs="Tahoma"/>
                <w:b/>
                <w:color w:val="000000"/>
                <w:sz w:val="36"/>
                <w:szCs w:val="36"/>
              </w:rPr>
            </w:pPr>
            <w:r w:rsidRPr="007054CD">
              <w:rPr>
                <w:rFonts w:ascii="Comic Sans MS" w:hAnsi="Comic Sans MS" w:cs="Tahoma"/>
                <w:b/>
                <w:color w:val="FF0000"/>
                <w:sz w:val="36"/>
                <w:szCs w:val="36"/>
              </w:rPr>
              <w:t xml:space="preserve">Raising Standards </w:t>
            </w:r>
            <w:r w:rsidR="00DE19C8">
              <w:rPr>
                <w:rFonts w:ascii="Comic Sans MS" w:hAnsi="Comic Sans MS" w:cs="Tahoma"/>
                <w:b/>
                <w:color w:val="FF0000"/>
                <w:sz w:val="36"/>
                <w:szCs w:val="36"/>
              </w:rPr>
              <w:t xml:space="preserve">for all chd.to ensure good rates of </w:t>
            </w:r>
            <w:r w:rsidRPr="007054CD">
              <w:rPr>
                <w:rFonts w:ascii="Comic Sans MS" w:hAnsi="Comic Sans MS" w:cs="Tahoma"/>
                <w:b/>
                <w:color w:val="FF0000"/>
                <w:sz w:val="36"/>
                <w:szCs w:val="36"/>
              </w:rPr>
              <w:t>progress</w:t>
            </w:r>
          </w:p>
        </w:tc>
        <w:tc>
          <w:tcPr>
            <w:tcW w:w="10936" w:type="dxa"/>
            <w:gridSpan w:val="2"/>
          </w:tcPr>
          <w:p w:rsidR="00881860" w:rsidRDefault="00000992" w:rsidP="00881860">
            <w:pPr>
              <w:jc w:val="both"/>
              <w:rPr>
                <w:rFonts w:ascii="Comic Sans MS" w:hAnsi="Comic Sans MS" w:cs="Tahoma"/>
                <w:i/>
                <w:color w:val="000000"/>
                <w:sz w:val="18"/>
                <w:szCs w:val="18"/>
              </w:rPr>
            </w:pPr>
            <w:r w:rsidRPr="007654D4">
              <w:rPr>
                <w:rFonts w:ascii="Comic Sans MS" w:hAnsi="Comic Sans MS" w:cs="Tahoma"/>
                <w:b/>
                <w:i/>
                <w:color w:val="000000"/>
                <w:sz w:val="18"/>
                <w:szCs w:val="18"/>
              </w:rPr>
              <w:t>Key Priorities</w:t>
            </w:r>
            <w:r w:rsidRPr="007654D4">
              <w:rPr>
                <w:rFonts w:ascii="Comic Sans MS" w:hAnsi="Comic Sans MS" w:cs="Tahoma"/>
                <w:i/>
                <w:color w:val="000000"/>
                <w:sz w:val="18"/>
                <w:szCs w:val="18"/>
              </w:rPr>
              <w:t>:</w:t>
            </w:r>
            <w:r w:rsidR="00945062">
              <w:rPr>
                <w:rFonts w:ascii="Comic Sans MS" w:hAnsi="Comic Sans MS" w:cs="Tahoma"/>
                <w:i/>
                <w:color w:val="000000"/>
                <w:sz w:val="18"/>
                <w:szCs w:val="18"/>
              </w:rPr>
              <w:t xml:space="preserve"> </w:t>
            </w:r>
          </w:p>
          <w:p w:rsidR="00945062" w:rsidRPr="00945062" w:rsidRDefault="00945062" w:rsidP="00945062">
            <w:pPr>
              <w:numPr>
                <w:ilvl w:val="0"/>
                <w:numId w:val="1"/>
              </w:numPr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 w:rsidRPr="00945062">
              <w:rPr>
                <w:rFonts w:ascii="Comic Sans MS" w:hAnsi="Comic Sans MS" w:cs="Tahoma"/>
                <w:color w:val="000000"/>
                <w:sz w:val="18"/>
                <w:szCs w:val="18"/>
              </w:rPr>
              <w:t>Implement teaching interventions to support pupils identified as not making adequate progress in math</w:t>
            </w:r>
            <w:r w:rsidR="00605B57">
              <w:rPr>
                <w:rFonts w:ascii="Comic Sans MS" w:hAnsi="Comic Sans MS" w:cs="Tahoma"/>
                <w:color w:val="000000"/>
                <w:sz w:val="18"/>
                <w:szCs w:val="18"/>
              </w:rPr>
              <w:t>s &amp; reading</w:t>
            </w:r>
          </w:p>
          <w:p w:rsidR="00945062" w:rsidRPr="00945062" w:rsidRDefault="00945062" w:rsidP="00945062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945062">
              <w:rPr>
                <w:rFonts w:ascii="Comic Sans MS" w:hAnsi="Comic Sans MS" w:cs="Tahoma"/>
                <w:color w:val="000000"/>
                <w:sz w:val="18"/>
                <w:szCs w:val="18"/>
              </w:rPr>
              <w:t>Ensuring SEND pupils have access to their learning through teachers having the ability and understanding to differentiate and plan for all pupils</w:t>
            </w:r>
          </w:p>
          <w:p w:rsidR="00945062" w:rsidRPr="00945062" w:rsidRDefault="00945062" w:rsidP="00945062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945062">
              <w:rPr>
                <w:rFonts w:ascii="Comic Sans MS" w:hAnsi="Comic Sans MS" w:cs="Tahoma"/>
                <w:color w:val="000000"/>
                <w:sz w:val="18"/>
                <w:szCs w:val="18"/>
              </w:rPr>
              <w:t>SPTO continues to become embedded with assessment policy and is used confidently by all teachers</w:t>
            </w:r>
          </w:p>
          <w:p w:rsidR="00956F5B" w:rsidRPr="007654D4" w:rsidRDefault="00956F5B" w:rsidP="00881860">
            <w:pPr>
              <w:jc w:val="both"/>
              <w:rPr>
                <w:rFonts w:ascii="Comic Sans MS" w:hAnsi="Comic Sans MS" w:cs="Tahoma"/>
                <w:i/>
                <w:color w:val="000000"/>
                <w:sz w:val="18"/>
                <w:szCs w:val="18"/>
              </w:rPr>
            </w:pPr>
          </w:p>
          <w:p w:rsidR="00945062" w:rsidRDefault="00053A7D" w:rsidP="00053A7D">
            <w:pPr>
              <w:spacing w:line="230" w:lineRule="auto"/>
              <w:jc w:val="both"/>
              <w:rPr>
                <w:rFonts w:ascii="Comic Sans MS" w:hAnsi="Comic Sans MS" w:cs="Tahoma"/>
                <w:b/>
                <w:i/>
                <w:color w:val="000000"/>
                <w:sz w:val="18"/>
                <w:szCs w:val="18"/>
              </w:rPr>
            </w:pPr>
            <w:r w:rsidRPr="007654D4">
              <w:rPr>
                <w:rFonts w:ascii="Comic Sans MS" w:hAnsi="Comic Sans MS" w:cs="Tahoma"/>
                <w:b/>
                <w:i/>
                <w:color w:val="000000"/>
                <w:sz w:val="18"/>
                <w:szCs w:val="18"/>
              </w:rPr>
              <w:t>Success Criteria</w:t>
            </w:r>
          </w:p>
          <w:p w:rsidR="00945062" w:rsidRPr="00945062" w:rsidRDefault="00945062" w:rsidP="00945062">
            <w:pPr>
              <w:numPr>
                <w:ilvl w:val="0"/>
                <w:numId w:val="11"/>
              </w:numPr>
              <w:spacing w:line="230" w:lineRule="auto"/>
              <w:jc w:val="both"/>
              <w:rPr>
                <w:rFonts w:ascii="Comic Sans MS" w:hAnsi="Comic Sans MS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45062">
              <w:rPr>
                <w:rFonts w:ascii="Comic Sans MS" w:hAnsi="Comic Sans MS" w:cs="Tahoma"/>
                <w:color w:val="000000"/>
                <w:sz w:val="18"/>
                <w:szCs w:val="18"/>
              </w:rPr>
              <w:t>Pupils receiving interventions make accelerated progress as a result of the additional support</w:t>
            </w:r>
          </w:p>
          <w:p w:rsidR="00945062" w:rsidRPr="00945062" w:rsidRDefault="00945062" w:rsidP="00945062">
            <w:pPr>
              <w:numPr>
                <w:ilvl w:val="0"/>
                <w:numId w:val="11"/>
              </w:numPr>
              <w:spacing w:line="230" w:lineRule="auto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45062">
              <w:rPr>
                <w:rFonts w:ascii="Comic Sans MS" w:hAnsi="Comic Sans MS" w:cs="Tahoma"/>
                <w:color w:val="000000"/>
                <w:sz w:val="18"/>
                <w:szCs w:val="18"/>
              </w:rPr>
              <w:t xml:space="preserve">There are no classes where progress is not good </w:t>
            </w:r>
          </w:p>
          <w:p w:rsidR="00945062" w:rsidRPr="00945062" w:rsidRDefault="00945062" w:rsidP="00945062">
            <w:pPr>
              <w:numPr>
                <w:ilvl w:val="0"/>
                <w:numId w:val="11"/>
              </w:numPr>
              <w:spacing w:line="230" w:lineRule="auto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45062">
              <w:rPr>
                <w:rFonts w:ascii="Comic Sans MS" w:hAnsi="Comic Sans MS" w:cs="Tahoma"/>
                <w:color w:val="000000"/>
                <w:sz w:val="18"/>
                <w:szCs w:val="18"/>
              </w:rPr>
              <w:t>Staff are using SPTO with increased confidence</w:t>
            </w:r>
          </w:p>
          <w:p w:rsidR="00945062" w:rsidRPr="007654D4" w:rsidRDefault="00945062" w:rsidP="00053A7D">
            <w:pPr>
              <w:spacing w:line="230" w:lineRule="auto"/>
              <w:jc w:val="both"/>
              <w:rPr>
                <w:rFonts w:ascii="Comic Sans MS" w:hAnsi="Comic Sans MS" w:cs="Tahoma"/>
                <w:b/>
                <w:i/>
                <w:color w:val="000000"/>
                <w:sz w:val="18"/>
                <w:szCs w:val="18"/>
              </w:rPr>
            </w:pPr>
          </w:p>
          <w:p w:rsidR="004F6083" w:rsidRPr="004F6083" w:rsidRDefault="004F6083" w:rsidP="00A56807">
            <w:pPr>
              <w:spacing w:line="230" w:lineRule="auto"/>
              <w:ind w:left="720"/>
              <w:jc w:val="both"/>
              <w:rPr>
                <w:rFonts w:ascii="Comic Sans MS" w:hAnsi="Comic Sans MS" w:cs="Tahoma"/>
                <w:i/>
                <w:color w:val="000000"/>
                <w:sz w:val="18"/>
                <w:szCs w:val="18"/>
              </w:rPr>
            </w:pPr>
          </w:p>
        </w:tc>
      </w:tr>
      <w:tr w:rsidR="00C20A39" w:rsidRPr="00BE4139" w:rsidTr="00850939">
        <w:trPr>
          <w:trHeight w:val="209"/>
        </w:trPr>
        <w:tc>
          <w:tcPr>
            <w:tcW w:w="4395" w:type="dxa"/>
            <w:vAlign w:val="center"/>
          </w:tcPr>
          <w:p w:rsidR="00C20A39" w:rsidRPr="007054CD" w:rsidRDefault="00C20A39" w:rsidP="00C07735">
            <w:pPr>
              <w:jc w:val="center"/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</w:pPr>
            <w:r w:rsidRPr="007054CD"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  <w:t>SPECIFIC ACTIONS</w:t>
            </w:r>
          </w:p>
        </w:tc>
        <w:tc>
          <w:tcPr>
            <w:tcW w:w="7934" w:type="dxa"/>
            <w:vAlign w:val="center"/>
          </w:tcPr>
          <w:p w:rsidR="00C20A39" w:rsidRPr="00237AC4" w:rsidRDefault="00C20A39" w:rsidP="00C07735">
            <w:pPr>
              <w:jc w:val="center"/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</w:pPr>
            <w:r w:rsidRPr="00237AC4"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  <w:t>MONITORING IMPLEMENTATION ARRANGEMENTS</w:t>
            </w:r>
          </w:p>
        </w:tc>
        <w:tc>
          <w:tcPr>
            <w:tcW w:w="3002" w:type="dxa"/>
            <w:vAlign w:val="center"/>
          </w:tcPr>
          <w:p w:rsidR="00C20A39" w:rsidRPr="00237AC4" w:rsidRDefault="00C20A39" w:rsidP="00C07735">
            <w:pPr>
              <w:jc w:val="center"/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</w:pPr>
            <w:r w:rsidRPr="00237AC4"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  <w:t>RESOURCES</w:t>
            </w:r>
          </w:p>
        </w:tc>
      </w:tr>
      <w:tr w:rsidR="004E3AF1" w:rsidRPr="007054CD" w:rsidTr="00850939">
        <w:trPr>
          <w:trHeight w:val="732"/>
        </w:trPr>
        <w:tc>
          <w:tcPr>
            <w:tcW w:w="4395" w:type="dxa"/>
            <w:shd w:val="clear" w:color="auto" w:fill="auto"/>
          </w:tcPr>
          <w:p w:rsidR="00945062" w:rsidRPr="00945062" w:rsidRDefault="00945062" w:rsidP="00945062">
            <w:pPr>
              <w:numPr>
                <w:ilvl w:val="0"/>
                <w:numId w:val="1"/>
              </w:numPr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 w:rsidRPr="00945062">
              <w:rPr>
                <w:rFonts w:ascii="Comic Sans MS" w:hAnsi="Comic Sans MS" w:cs="Tahoma"/>
                <w:color w:val="000000"/>
                <w:sz w:val="18"/>
                <w:szCs w:val="18"/>
              </w:rPr>
              <w:t>Implement teaching interventions to support pupils identified as not making adequ</w:t>
            </w:r>
            <w:r w:rsidR="00605B57">
              <w:rPr>
                <w:rFonts w:ascii="Comic Sans MS" w:hAnsi="Comic Sans MS" w:cs="Tahoma"/>
                <w:color w:val="000000"/>
                <w:sz w:val="18"/>
                <w:szCs w:val="18"/>
              </w:rPr>
              <w:t>ate progress in maths &amp; reading</w:t>
            </w:r>
          </w:p>
          <w:p w:rsidR="00384AFE" w:rsidRPr="00572186" w:rsidRDefault="00384AFE" w:rsidP="004063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934" w:type="dxa"/>
            <w:shd w:val="clear" w:color="auto" w:fill="auto"/>
          </w:tcPr>
          <w:p w:rsidR="004F6083" w:rsidRDefault="00945062" w:rsidP="00B1129F">
            <w:pPr>
              <w:numPr>
                <w:ilvl w:val="0"/>
                <w:numId w:val="32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Use December data to identify children not making adequate progress in Reading and mathematics</w:t>
            </w:r>
            <w:r w:rsidR="001B6D81">
              <w:rPr>
                <w:rFonts w:ascii="Comic Sans MS" w:hAnsi="Comic Sans MS" w:cs="Tahoma"/>
                <w:sz w:val="18"/>
                <w:szCs w:val="18"/>
              </w:rPr>
              <w:t xml:space="preserve"> (see Appendix 1 attached)</w:t>
            </w:r>
          </w:p>
          <w:p w:rsidR="00945062" w:rsidRDefault="00945062" w:rsidP="00945062">
            <w:pPr>
              <w:numPr>
                <w:ilvl w:val="0"/>
                <w:numId w:val="32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Agree intervention groups with teachers</w:t>
            </w:r>
            <w:r w:rsidR="007958FD">
              <w:rPr>
                <w:rFonts w:ascii="Comic Sans MS" w:hAnsi="Comic Sans MS" w:cs="Tahoma"/>
                <w:sz w:val="18"/>
                <w:szCs w:val="18"/>
              </w:rPr>
              <w:t xml:space="preserve"> (January 2019 – week 1)</w:t>
            </w:r>
          </w:p>
          <w:p w:rsidR="00945062" w:rsidRDefault="00945062" w:rsidP="00945062">
            <w:pPr>
              <w:numPr>
                <w:ilvl w:val="0"/>
                <w:numId w:val="32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Agree times to deliver interventions.</w:t>
            </w:r>
            <w:r w:rsidR="007958FD">
              <w:rPr>
                <w:rFonts w:ascii="Comic Sans MS" w:hAnsi="Comic Sans MS" w:cs="Tahoma"/>
                <w:sz w:val="18"/>
                <w:szCs w:val="18"/>
              </w:rPr>
              <w:t xml:space="preserve"> (January week</w:t>
            </w:r>
            <w:r>
              <w:rPr>
                <w:rFonts w:ascii="Comic Sans MS" w:hAnsi="Comic Sans MS" w:cs="Tahoma"/>
                <w:sz w:val="18"/>
                <w:szCs w:val="18"/>
              </w:rPr>
              <w:t xml:space="preserve"> Use 1265 to establish pre-school </w:t>
            </w:r>
            <w:r w:rsidR="007958FD">
              <w:rPr>
                <w:rFonts w:ascii="Comic Sans MS" w:hAnsi="Comic Sans MS" w:cs="Tahoma"/>
                <w:sz w:val="18"/>
                <w:szCs w:val="18"/>
              </w:rPr>
              <w:t xml:space="preserve">) </w:t>
            </w:r>
            <w:r>
              <w:rPr>
                <w:rFonts w:ascii="Comic Sans MS" w:hAnsi="Comic Sans MS" w:cs="Tahoma"/>
                <w:sz w:val="18"/>
                <w:szCs w:val="18"/>
              </w:rPr>
              <w:t xml:space="preserve">interventions (3x week T/Wed/Thurs) or 12.25 – 12.45. </w:t>
            </w:r>
          </w:p>
          <w:p w:rsidR="00945062" w:rsidRDefault="00945062" w:rsidP="00945062">
            <w:pPr>
              <w:numPr>
                <w:ilvl w:val="0"/>
                <w:numId w:val="32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Establish KS2 intervention groups</w:t>
            </w:r>
          </w:p>
          <w:p w:rsidR="00945062" w:rsidRDefault="00945062" w:rsidP="00945062">
            <w:pPr>
              <w:numPr>
                <w:ilvl w:val="0"/>
                <w:numId w:val="32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AH KS2 to write to parents inviting pupils to groups</w:t>
            </w:r>
            <w:r w:rsidR="007958FD">
              <w:rPr>
                <w:rFonts w:ascii="Comic Sans MS" w:hAnsi="Comic Sans MS" w:cs="Tahoma"/>
                <w:sz w:val="18"/>
                <w:szCs w:val="18"/>
              </w:rPr>
              <w:t xml:space="preserve"> (January 2019 Week 1)</w:t>
            </w:r>
          </w:p>
          <w:p w:rsidR="00945062" w:rsidRDefault="00945062" w:rsidP="00945062">
            <w:pPr>
              <w:numPr>
                <w:ilvl w:val="0"/>
                <w:numId w:val="32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Ensure class teachers speak to parents of all children receiving additional support</w:t>
            </w:r>
            <w:r w:rsidR="007958FD">
              <w:rPr>
                <w:rFonts w:ascii="Comic Sans MS" w:hAnsi="Comic Sans MS" w:cs="Tahoma"/>
                <w:sz w:val="18"/>
                <w:szCs w:val="18"/>
              </w:rPr>
              <w:t xml:space="preserve"> (January Week 1)</w:t>
            </w:r>
          </w:p>
          <w:p w:rsidR="00945062" w:rsidRPr="006C7A37" w:rsidRDefault="00825295" w:rsidP="00B1129F">
            <w:pPr>
              <w:numPr>
                <w:ilvl w:val="0"/>
                <w:numId w:val="32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Regular monitoring of SPTO with particular focus on children identified as requiring interventions</w:t>
            </w:r>
            <w:r w:rsidR="007958FD">
              <w:rPr>
                <w:rFonts w:ascii="Comic Sans MS" w:hAnsi="Comic Sans MS" w:cs="Tahoma"/>
                <w:sz w:val="18"/>
                <w:szCs w:val="18"/>
              </w:rPr>
              <w:t xml:space="preserve"> </w:t>
            </w:r>
          </w:p>
        </w:tc>
        <w:tc>
          <w:tcPr>
            <w:tcW w:w="3002" w:type="dxa"/>
            <w:shd w:val="clear" w:color="auto" w:fill="auto"/>
          </w:tcPr>
          <w:p w:rsidR="00224FF0" w:rsidRDefault="00945062" w:rsidP="00224FF0">
            <w:pPr>
              <w:numPr>
                <w:ilvl w:val="0"/>
                <w:numId w:val="32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SPTO</w:t>
            </w:r>
          </w:p>
          <w:p w:rsidR="00825295" w:rsidRDefault="00825295" w:rsidP="00224FF0">
            <w:pPr>
              <w:numPr>
                <w:ilvl w:val="0"/>
                <w:numId w:val="32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Group meetings</w:t>
            </w:r>
          </w:p>
          <w:p w:rsidR="00825295" w:rsidRPr="00224FF0" w:rsidRDefault="00825295" w:rsidP="00224FF0">
            <w:pPr>
              <w:numPr>
                <w:ilvl w:val="0"/>
                <w:numId w:val="32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DLT</w:t>
            </w:r>
          </w:p>
        </w:tc>
      </w:tr>
      <w:tr w:rsidR="00031841" w:rsidRPr="007054CD" w:rsidTr="00850939">
        <w:trPr>
          <w:trHeight w:val="732"/>
        </w:trPr>
        <w:tc>
          <w:tcPr>
            <w:tcW w:w="4395" w:type="dxa"/>
            <w:shd w:val="clear" w:color="auto" w:fill="auto"/>
          </w:tcPr>
          <w:p w:rsidR="00825295" w:rsidRPr="00945062" w:rsidRDefault="00825295" w:rsidP="00825295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945062">
              <w:rPr>
                <w:rFonts w:ascii="Comic Sans MS" w:hAnsi="Comic Sans MS" w:cs="Tahoma"/>
                <w:color w:val="000000"/>
                <w:sz w:val="18"/>
                <w:szCs w:val="18"/>
              </w:rPr>
              <w:t>Ensuring SEND pupils have access to their learning through teachers having the ability and understanding to differentiate and plan for all pupils</w:t>
            </w:r>
          </w:p>
          <w:p w:rsidR="00B1129F" w:rsidRDefault="00B1129F" w:rsidP="006C7A3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934" w:type="dxa"/>
            <w:shd w:val="clear" w:color="auto" w:fill="auto"/>
          </w:tcPr>
          <w:p w:rsidR="00031841" w:rsidRPr="00256C13" w:rsidRDefault="00825295" w:rsidP="00825295">
            <w:pPr>
              <w:numPr>
                <w:ilvl w:val="0"/>
                <w:numId w:val="33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Monitor planning to ensure that SEND pupils have access to learning through appropriately differentiated plans </w:t>
            </w:r>
          </w:p>
        </w:tc>
        <w:tc>
          <w:tcPr>
            <w:tcW w:w="3002" w:type="dxa"/>
            <w:shd w:val="clear" w:color="auto" w:fill="auto"/>
          </w:tcPr>
          <w:p w:rsidR="00B1129F" w:rsidRPr="00031841" w:rsidRDefault="00825295" w:rsidP="006C7A37">
            <w:pPr>
              <w:numPr>
                <w:ilvl w:val="0"/>
                <w:numId w:val="32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DLT</w:t>
            </w:r>
          </w:p>
        </w:tc>
      </w:tr>
      <w:tr w:rsidR="008665A3" w:rsidRPr="007054CD" w:rsidTr="006873BA">
        <w:trPr>
          <w:trHeight w:val="732"/>
        </w:trPr>
        <w:tc>
          <w:tcPr>
            <w:tcW w:w="15331" w:type="dxa"/>
            <w:gridSpan w:val="3"/>
            <w:shd w:val="clear" w:color="auto" w:fill="auto"/>
          </w:tcPr>
          <w:p w:rsidR="00224FF0" w:rsidRDefault="006C7A37" w:rsidP="008665A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Evaluation</w:t>
            </w:r>
          </w:p>
          <w:p w:rsidR="00825295" w:rsidRDefault="00825295" w:rsidP="00825295">
            <w:pPr>
              <w:numPr>
                <w:ilvl w:val="0"/>
                <w:numId w:val="32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Book scrutiny – check progress and impact of interventions. </w:t>
            </w:r>
          </w:p>
          <w:p w:rsidR="00825295" w:rsidRDefault="00825295" w:rsidP="00825295">
            <w:pPr>
              <w:numPr>
                <w:ilvl w:val="0"/>
                <w:numId w:val="32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Baseline folder of work from each child (comprehension/maths assessment WRM/Classroom Secrets for strands covered)</w:t>
            </w:r>
          </w:p>
          <w:p w:rsidR="00825295" w:rsidRDefault="00825295" w:rsidP="00825295">
            <w:pPr>
              <w:numPr>
                <w:ilvl w:val="0"/>
                <w:numId w:val="32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Teaching folders created and feedback sheets used for each session</w:t>
            </w:r>
          </w:p>
          <w:p w:rsidR="00825295" w:rsidRDefault="00825295" w:rsidP="008665A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665A3" w:rsidRDefault="008665A3" w:rsidP="00A0716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50939" w:rsidRDefault="00850939" w:rsidP="00A0716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50939" w:rsidRDefault="00850939" w:rsidP="00A0716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50939" w:rsidRDefault="00850939" w:rsidP="00A0716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50939" w:rsidRDefault="00850939" w:rsidP="00A0716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50939" w:rsidRDefault="00850939" w:rsidP="00A0716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50939" w:rsidRDefault="00850939" w:rsidP="00A0716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50939" w:rsidRDefault="00850939" w:rsidP="00A0716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B84BF7" w:rsidRDefault="00B84BF7"/>
    <w:tbl>
      <w:tblPr>
        <w:tblW w:w="0" w:type="auto"/>
        <w:tblInd w:w="1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309"/>
        <w:gridCol w:w="7473"/>
        <w:gridCol w:w="3389"/>
      </w:tblGrid>
      <w:tr w:rsidR="004E3AF1" w:rsidRPr="007054CD" w:rsidTr="00CC7571">
        <w:trPr>
          <w:trHeight w:val="20"/>
        </w:trPr>
        <w:tc>
          <w:tcPr>
            <w:tcW w:w="4336" w:type="dxa"/>
            <w:vAlign w:val="center"/>
          </w:tcPr>
          <w:p w:rsidR="004E3AF1" w:rsidRPr="00237AC4" w:rsidRDefault="004E3AF1" w:rsidP="004766A8">
            <w:pPr>
              <w:jc w:val="center"/>
              <w:rPr>
                <w:rFonts w:ascii="Comic Sans MS" w:hAnsi="Comic Sans MS" w:cs="Tahoma"/>
                <w:b/>
                <w:color w:val="FF0000"/>
                <w:sz w:val="36"/>
                <w:szCs w:val="36"/>
              </w:rPr>
            </w:pPr>
            <w:r w:rsidRPr="00237AC4">
              <w:rPr>
                <w:rFonts w:ascii="Comic Sans MS" w:hAnsi="Comic Sans MS"/>
                <w:sz w:val="18"/>
                <w:szCs w:val="18"/>
              </w:rPr>
              <w:br w:type="page"/>
            </w:r>
            <w:r w:rsidRPr="00237AC4">
              <w:rPr>
                <w:rFonts w:ascii="Comic Sans MS" w:hAnsi="Comic Sans MS" w:cs="Tahoma"/>
                <w:b/>
                <w:color w:val="FF0000"/>
                <w:sz w:val="36"/>
                <w:szCs w:val="36"/>
              </w:rPr>
              <w:t>THEME 2:</w:t>
            </w:r>
          </w:p>
          <w:p w:rsidR="004E3AF1" w:rsidRPr="00237AC4" w:rsidRDefault="004E3AF1" w:rsidP="004766A8">
            <w:pPr>
              <w:jc w:val="center"/>
              <w:rPr>
                <w:rFonts w:ascii="Comic Sans MS" w:hAnsi="Comic Sans MS" w:cs="Tahoma"/>
                <w:b/>
                <w:color w:val="FF0000"/>
                <w:sz w:val="36"/>
                <w:szCs w:val="36"/>
              </w:rPr>
            </w:pPr>
            <w:r w:rsidRPr="00237AC4">
              <w:rPr>
                <w:rFonts w:ascii="Comic Sans MS" w:hAnsi="Comic Sans MS" w:cs="Tahoma"/>
                <w:b/>
                <w:color w:val="FF0000"/>
                <w:sz w:val="36"/>
                <w:szCs w:val="36"/>
              </w:rPr>
              <w:t>Improving Learning &amp; Teaching</w:t>
            </w:r>
          </w:p>
          <w:p w:rsidR="004E3AF1" w:rsidRPr="001946B0" w:rsidRDefault="004E3AF1" w:rsidP="001946B0">
            <w:pPr>
              <w:rPr>
                <w:rFonts w:ascii="Comic Sans MS" w:hAnsi="Comic Sans MS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10933" w:type="dxa"/>
            <w:gridSpan w:val="2"/>
          </w:tcPr>
          <w:p w:rsidR="00237AC4" w:rsidRDefault="00825295" w:rsidP="00237AC4">
            <w:pPr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  <w:t>Key Priorities</w:t>
            </w:r>
            <w:r w:rsidR="004E3AF1" w:rsidRPr="00237AC4"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  <w:t>:</w:t>
            </w:r>
          </w:p>
          <w:p w:rsidR="00825295" w:rsidRPr="00825295" w:rsidRDefault="00825295" w:rsidP="00825295">
            <w:pPr>
              <w:numPr>
                <w:ilvl w:val="0"/>
                <w:numId w:val="34"/>
              </w:numPr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color w:val="000000"/>
                <w:sz w:val="18"/>
                <w:szCs w:val="18"/>
              </w:rPr>
              <w:t xml:space="preserve">Ensure </w:t>
            </w:r>
            <w:r w:rsidRPr="00825295">
              <w:rPr>
                <w:rFonts w:ascii="Comic Sans MS" w:hAnsi="Comic Sans MS" w:cs="Tahoma"/>
                <w:color w:val="000000"/>
                <w:sz w:val="18"/>
                <w:szCs w:val="18"/>
              </w:rPr>
              <w:t>all teachers are using live feedback effectively to plan next steps and support pupil progress</w:t>
            </w:r>
          </w:p>
          <w:p w:rsidR="00825295" w:rsidRPr="00825295" w:rsidRDefault="00825295" w:rsidP="00825295">
            <w:pPr>
              <w:numPr>
                <w:ilvl w:val="0"/>
                <w:numId w:val="34"/>
              </w:numPr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color w:val="000000"/>
                <w:sz w:val="18"/>
                <w:szCs w:val="18"/>
              </w:rPr>
              <w:t>Te</w:t>
            </w:r>
            <w:r w:rsidRPr="00825295">
              <w:rPr>
                <w:rFonts w:ascii="Comic Sans MS" w:hAnsi="Comic Sans MS" w:cs="Tahoma"/>
                <w:color w:val="000000"/>
                <w:sz w:val="18"/>
                <w:szCs w:val="18"/>
              </w:rPr>
              <w:t>achers can identify and support children with additional need and plan effectively to meet these</w:t>
            </w:r>
          </w:p>
          <w:p w:rsidR="00825295" w:rsidRPr="00825295" w:rsidRDefault="00825295" w:rsidP="00825295">
            <w:pPr>
              <w:numPr>
                <w:ilvl w:val="0"/>
                <w:numId w:val="34"/>
              </w:numPr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 w:rsidRPr="00825295">
              <w:rPr>
                <w:rFonts w:ascii="Comic Sans MS" w:hAnsi="Comic Sans MS" w:cs="Tahoma"/>
                <w:color w:val="000000"/>
                <w:sz w:val="18"/>
                <w:szCs w:val="18"/>
              </w:rPr>
              <w:t xml:space="preserve">To ensure every teacher is fully aware of any barrier that may exist for a child which inhibits their learning potential - SEND   </w:t>
            </w:r>
          </w:p>
          <w:p w:rsidR="00825295" w:rsidRPr="00237AC4" w:rsidRDefault="00825295" w:rsidP="00237AC4">
            <w:pPr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</w:pPr>
          </w:p>
          <w:p w:rsidR="00011821" w:rsidRDefault="001E0C07" w:rsidP="00011821">
            <w:pPr>
              <w:spacing w:line="230" w:lineRule="auto"/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  <w:t>Success criteria</w:t>
            </w:r>
            <w:r w:rsidR="00011821"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  <w:t>:</w:t>
            </w:r>
          </w:p>
          <w:p w:rsidR="00825295" w:rsidRPr="003D41A3" w:rsidRDefault="00825295" w:rsidP="00825295">
            <w:pPr>
              <w:numPr>
                <w:ilvl w:val="0"/>
                <w:numId w:val="31"/>
              </w:numPr>
              <w:spacing w:line="230" w:lineRule="auto"/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color w:val="000000"/>
                <w:sz w:val="18"/>
                <w:szCs w:val="18"/>
              </w:rPr>
              <w:t>Pupils will be able to use the live feedback model to enable them to quickly identify their areas for development and strength</w:t>
            </w:r>
          </w:p>
          <w:p w:rsidR="00C52256" w:rsidRPr="00237AC4" w:rsidRDefault="00825295" w:rsidP="00825295">
            <w:pPr>
              <w:numPr>
                <w:ilvl w:val="0"/>
                <w:numId w:val="31"/>
              </w:numPr>
              <w:spacing w:line="230" w:lineRule="auto"/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color w:val="000000"/>
                <w:sz w:val="18"/>
                <w:szCs w:val="18"/>
              </w:rPr>
              <w:t>Monitoring demonstrates good teaching throughout the Middle school phase</w:t>
            </w:r>
          </w:p>
        </w:tc>
      </w:tr>
      <w:tr w:rsidR="004E3AF1" w:rsidRPr="007054CD" w:rsidTr="00CC7571">
        <w:tc>
          <w:tcPr>
            <w:tcW w:w="4336" w:type="dxa"/>
            <w:vAlign w:val="center"/>
          </w:tcPr>
          <w:p w:rsidR="004E3AF1" w:rsidRPr="00237AC4" w:rsidRDefault="004E3AF1" w:rsidP="00C07735">
            <w:pPr>
              <w:jc w:val="center"/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</w:pPr>
            <w:r w:rsidRPr="00237AC4"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  <w:t>SPECIFIC ACTIONS</w:t>
            </w:r>
          </w:p>
        </w:tc>
        <w:tc>
          <w:tcPr>
            <w:tcW w:w="7520" w:type="dxa"/>
            <w:vAlign w:val="center"/>
          </w:tcPr>
          <w:p w:rsidR="004E3AF1" w:rsidRPr="00237AC4" w:rsidRDefault="004E3AF1" w:rsidP="00C07735">
            <w:pPr>
              <w:jc w:val="center"/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</w:pPr>
            <w:r w:rsidRPr="00237AC4"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  <w:t>MONITORING IMPLEMENTATION ARRANGEMENTS</w:t>
            </w:r>
          </w:p>
        </w:tc>
        <w:tc>
          <w:tcPr>
            <w:tcW w:w="3413" w:type="dxa"/>
            <w:vAlign w:val="center"/>
          </w:tcPr>
          <w:p w:rsidR="004E3AF1" w:rsidRPr="00237AC4" w:rsidRDefault="004E3AF1" w:rsidP="00C07735">
            <w:pPr>
              <w:jc w:val="center"/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</w:pPr>
            <w:r w:rsidRPr="00237AC4"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  <w:t>RESOURCES</w:t>
            </w:r>
          </w:p>
        </w:tc>
      </w:tr>
      <w:tr w:rsidR="004E3AF1" w:rsidRPr="007054CD" w:rsidTr="00CC7571">
        <w:trPr>
          <w:trHeight w:val="991"/>
        </w:trPr>
        <w:tc>
          <w:tcPr>
            <w:tcW w:w="4336" w:type="dxa"/>
            <w:shd w:val="clear" w:color="auto" w:fill="auto"/>
          </w:tcPr>
          <w:p w:rsidR="00F27AF1" w:rsidRPr="00237AC4" w:rsidRDefault="00825295" w:rsidP="00F27AF1">
            <w:pPr>
              <w:numPr>
                <w:ilvl w:val="0"/>
                <w:numId w:val="25"/>
              </w:numPr>
              <w:spacing w:line="230" w:lineRule="auto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color w:val="000000"/>
                <w:sz w:val="18"/>
                <w:szCs w:val="18"/>
              </w:rPr>
              <w:t>Ensure feedback policy is fully embedded in all classrooms</w:t>
            </w:r>
          </w:p>
        </w:tc>
        <w:tc>
          <w:tcPr>
            <w:tcW w:w="7520" w:type="dxa"/>
            <w:shd w:val="clear" w:color="auto" w:fill="auto"/>
          </w:tcPr>
          <w:p w:rsidR="001946B0" w:rsidRDefault="00825295" w:rsidP="00B8534D">
            <w:pPr>
              <w:numPr>
                <w:ilvl w:val="0"/>
                <w:numId w:val="32"/>
              </w:numPr>
              <w:spacing w:line="230" w:lineRule="auto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color w:val="000000"/>
                <w:sz w:val="18"/>
                <w:szCs w:val="18"/>
              </w:rPr>
              <w:t>Ensure feedback records are available for monitoring</w:t>
            </w:r>
          </w:p>
          <w:p w:rsidR="00C17A6F" w:rsidRDefault="00C17A6F" w:rsidP="00B8534D">
            <w:pPr>
              <w:numPr>
                <w:ilvl w:val="0"/>
                <w:numId w:val="32"/>
              </w:numPr>
              <w:spacing w:line="230" w:lineRule="auto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color w:val="000000"/>
                <w:sz w:val="18"/>
                <w:szCs w:val="18"/>
              </w:rPr>
              <w:t xml:space="preserve">Agree level of detail required for each sheet (non-negotiables). Where feedback sheets are not used, agree level of marking expected. </w:t>
            </w:r>
          </w:p>
          <w:p w:rsidR="00825295" w:rsidRDefault="00825295" w:rsidP="00B8534D">
            <w:pPr>
              <w:numPr>
                <w:ilvl w:val="0"/>
                <w:numId w:val="32"/>
              </w:numPr>
              <w:spacing w:line="230" w:lineRule="auto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color w:val="000000"/>
                <w:sz w:val="18"/>
                <w:szCs w:val="18"/>
              </w:rPr>
              <w:t>Children’s voice – effectiveness of feedback</w:t>
            </w:r>
          </w:p>
          <w:p w:rsidR="00825295" w:rsidRDefault="00825295" w:rsidP="00B8534D">
            <w:pPr>
              <w:numPr>
                <w:ilvl w:val="0"/>
                <w:numId w:val="32"/>
              </w:numPr>
              <w:spacing w:line="230" w:lineRule="auto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color w:val="000000"/>
                <w:sz w:val="18"/>
                <w:szCs w:val="18"/>
              </w:rPr>
              <w:t>Weekly monitoring of feedback sheets</w:t>
            </w:r>
            <w:r w:rsidR="00C17A6F">
              <w:rPr>
                <w:rFonts w:ascii="Comic Sans MS" w:hAnsi="Comic Sans MS" w:cs="Tahoma"/>
                <w:color w:val="000000"/>
                <w:sz w:val="18"/>
                <w:szCs w:val="18"/>
              </w:rPr>
              <w:t xml:space="preserve"> (feedback to SLT)</w:t>
            </w:r>
          </w:p>
          <w:p w:rsidR="007958FD" w:rsidRDefault="007958FD" w:rsidP="00B8534D">
            <w:pPr>
              <w:numPr>
                <w:ilvl w:val="0"/>
                <w:numId w:val="32"/>
              </w:numPr>
              <w:spacing w:line="230" w:lineRule="auto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color w:val="000000"/>
                <w:sz w:val="18"/>
                <w:szCs w:val="18"/>
              </w:rPr>
              <w:t xml:space="preserve">Arrange drop-in time at beginning of sessions to focus on use of feedback sheets </w:t>
            </w:r>
          </w:p>
          <w:p w:rsidR="007958FD" w:rsidRDefault="007958FD" w:rsidP="00B8534D">
            <w:pPr>
              <w:numPr>
                <w:ilvl w:val="0"/>
                <w:numId w:val="32"/>
              </w:numPr>
              <w:spacing w:line="230" w:lineRule="auto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color w:val="000000"/>
                <w:sz w:val="18"/>
                <w:szCs w:val="18"/>
              </w:rPr>
              <w:t>Read ‘Visible Learning Feedback’ (Hattie and Clarke) and evaluate and share with SLT</w:t>
            </w:r>
          </w:p>
          <w:p w:rsidR="00B16471" w:rsidRDefault="00B16471" w:rsidP="00B8534D">
            <w:pPr>
              <w:numPr>
                <w:ilvl w:val="0"/>
                <w:numId w:val="32"/>
              </w:numPr>
              <w:spacing w:line="230" w:lineRule="auto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color w:val="000000"/>
                <w:sz w:val="18"/>
                <w:szCs w:val="18"/>
              </w:rPr>
              <w:t>Inset meeting – Feedback use and usefulness (February 2019)</w:t>
            </w:r>
          </w:p>
          <w:p w:rsidR="00C17A6F" w:rsidRPr="00237AC4" w:rsidRDefault="00C17A6F" w:rsidP="00B8534D">
            <w:pPr>
              <w:numPr>
                <w:ilvl w:val="0"/>
                <w:numId w:val="32"/>
              </w:numPr>
              <w:spacing w:line="230" w:lineRule="auto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auto"/>
          </w:tcPr>
          <w:p w:rsidR="00D8323F" w:rsidRDefault="00C17A6F" w:rsidP="00595783">
            <w:pPr>
              <w:numPr>
                <w:ilvl w:val="0"/>
                <w:numId w:val="3"/>
              </w:numPr>
              <w:spacing w:line="230" w:lineRule="auto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color w:val="000000"/>
                <w:sz w:val="18"/>
                <w:szCs w:val="18"/>
              </w:rPr>
              <w:t>DLT</w:t>
            </w:r>
          </w:p>
          <w:p w:rsidR="00C17A6F" w:rsidRDefault="00C17A6F" w:rsidP="00595783">
            <w:pPr>
              <w:numPr>
                <w:ilvl w:val="0"/>
                <w:numId w:val="3"/>
              </w:numPr>
              <w:spacing w:line="230" w:lineRule="auto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color w:val="000000"/>
                <w:sz w:val="18"/>
                <w:szCs w:val="18"/>
              </w:rPr>
              <w:t>Year Group meetings</w:t>
            </w:r>
          </w:p>
          <w:p w:rsidR="00C17A6F" w:rsidRDefault="00C17A6F" w:rsidP="00595783">
            <w:pPr>
              <w:numPr>
                <w:ilvl w:val="0"/>
                <w:numId w:val="3"/>
              </w:numPr>
              <w:spacing w:line="230" w:lineRule="auto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color w:val="000000"/>
                <w:sz w:val="18"/>
                <w:szCs w:val="18"/>
              </w:rPr>
              <w:t>DLT</w:t>
            </w:r>
          </w:p>
          <w:p w:rsidR="00C17A6F" w:rsidRPr="00237AC4" w:rsidRDefault="00C17A6F" w:rsidP="00595783">
            <w:pPr>
              <w:numPr>
                <w:ilvl w:val="0"/>
                <w:numId w:val="3"/>
              </w:numPr>
              <w:spacing w:line="230" w:lineRule="auto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color w:val="000000"/>
                <w:sz w:val="18"/>
                <w:szCs w:val="18"/>
              </w:rPr>
              <w:t>DLT</w:t>
            </w:r>
          </w:p>
        </w:tc>
      </w:tr>
      <w:tr w:rsidR="00F27AF1" w:rsidRPr="007054CD" w:rsidTr="00CC7571">
        <w:trPr>
          <w:trHeight w:val="991"/>
        </w:trPr>
        <w:tc>
          <w:tcPr>
            <w:tcW w:w="4336" w:type="dxa"/>
            <w:shd w:val="clear" w:color="auto" w:fill="auto"/>
          </w:tcPr>
          <w:p w:rsidR="00224FF0" w:rsidRDefault="00C17A6F" w:rsidP="00224FF0">
            <w:pPr>
              <w:numPr>
                <w:ilvl w:val="0"/>
                <w:numId w:val="25"/>
              </w:numPr>
              <w:spacing w:line="230" w:lineRule="auto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color w:val="000000"/>
                <w:sz w:val="18"/>
                <w:szCs w:val="18"/>
              </w:rPr>
              <w:t>Monitor non-core planning for evidence that chn with additional needs are identified and planned for.</w:t>
            </w:r>
          </w:p>
        </w:tc>
        <w:tc>
          <w:tcPr>
            <w:tcW w:w="7520" w:type="dxa"/>
            <w:shd w:val="clear" w:color="auto" w:fill="auto"/>
          </w:tcPr>
          <w:p w:rsidR="00850939" w:rsidRPr="00850939" w:rsidRDefault="00C17A6F" w:rsidP="00850939">
            <w:pPr>
              <w:numPr>
                <w:ilvl w:val="0"/>
                <w:numId w:val="32"/>
              </w:numPr>
              <w:spacing w:line="230" w:lineRule="auto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color w:val="000000"/>
                <w:sz w:val="18"/>
                <w:szCs w:val="18"/>
              </w:rPr>
              <w:t xml:space="preserve">Check that planning in Foundation Topics is clearly differentiated </w:t>
            </w:r>
          </w:p>
        </w:tc>
        <w:tc>
          <w:tcPr>
            <w:tcW w:w="3413" w:type="dxa"/>
            <w:shd w:val="clear" w:color="auto" w:fill="auto"/>
          </w:tcPr>
          <w:p w:rsidR="00F27AF1" w:rsidRDefault="00C17A6F" w:rsidP="00595783">
            <w:pPr>
              <w:numPr>
                <w:ilvl w:val="0"/>
                <w:numId w:val="3"/>
              </w:numPr>
              <w:spacing w:line="230" w:lineRule="auto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color w:val="000000"/>
                <w:sz w:val="18"/>
                <w:szCs w:val="18"/>
              </w:rPr>
              <w:t>DLT</w:t>
            </w:r>
          </w:p>
        </w:tc>
      </w:tr>
      <w:tr w:rsidR="00224FF0" w:rsidRPr="007054CD" w:rsidTr="00CC7571">
        <w:trPr>
          <w:trHeight w:val="991"/>
        </w:trPr>
        <w:tc>
          <w:tcPr>
            <w:tcW w:w="4336" w:type="dxa"/>
            <w:shd w:val="clear" w:color="auto" w:fill="auto"/>
          </w:tcPr>
          <w:p w:rsidR="00224FF0" w:rsidRPr="002E44BB" w:rsidRDefault="002E44BB" w:rsidP="00E82B56">
            <w:pPr>
              <w:spacing w:line="230" w:lineRule="auto"/>
              <w:ind w:left="720"/>
              <w:rPr>
                <w:rFonts w:ascii="Comic Sans MS" w:hAnsi="Comic Sans MS" w:cs="Tahoma"/>
                <w:color w:val="000000"/>
                <w:sz w:val="18"/>
                <w:szCs w:val="18"/>
                <w:highlight w:val="yellow"/>
              </w:rPr>
            </w:pPr>
            <w:r w:rsidRPr="00E82B56">
              <w:rPr>
                <w:rFonts w:ascii="Comic Sans MS" w:hAnsi="Comic Sans MS" w:cs="Tahoma"/>
                <w:color w:val="000000"/>
                <w:sz w:val="18"/>
                <w:szCs w:val="18"/>
              </w:rPr>
              <w:t>Increase Parent engagement</w:t>
            </w:r>
          </w:p>
        </w:tc>
        <w:tc>
          <w:tcPr>
            <w:tcW w:w="7520" w:type="dxa"/>
            <w:shd w:val="clear" w:color="auto" w:fill="auto"/>
          </w:tcPr>
          <w:p w:rsidR="00E82B56" w:rsidRDefault="00E82B56" w:rsidP="00E82B56">
            <w:pPr>
              <w:numPr>
                <w:ilvl w:val="0"/>
                <w:numId w:val="32"/>
              </w:numPr>
              <w:spacing w:line="230" w:lineRule="auto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color w:val="000000"/>
                <w:sz w:val="18"/>
                <w:szCs w:val="18"/>
              </w:rPr>
              <w:t>Discuss ideas with SLT</w:t>
            </w:r>
            <w:r w:rsidR="00605B57">
              <w:rPr>
                <w:rFonts w:ascii="Comic Sans MS" w:hAnsi="Comic Sans MS" w:cs="Tahoma"/>
                <w:color w:val="000000"/>
                <w:sz w:val="18"/>
                <w:szCs w:val="18"/>
              </w:rPr>
              <w:t xml:space="preserve"> – possible ideas to include:</w:t>
            </w:r>
          </w:p>
          <w:p w:rsidR="008F1F24" w:rsidRPr="00605B57" w:rsidRDefault="00E82B56" w:rsidP="00605B57">
            <w:pPr>
              <w:numPr>
                <w:ilvl w:val="0"/>
                <w:numId w:val="32"/>
              </w:numPr>
              <w:spacing w:line="230" w:lineRule="auto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color w:val="000000"/>
                <w:sz w:val="18"/>
                <w:szCs w:val="18"/>
              </w:rPr>
              <w:t>Open Parent forums – ½ termly – evening Pizza and chat?</w:t>
            </w:r>
          </w:p>
          <w:p w:rsidR="002E44BB" w:rsidRPr="00605B57" w:rsidRDefault="002E44BB" w:rsidP="00605B57">
            <w:pPr>
              <w:numPr>
                <w:ilvl w:val="0"/>
                <w:numId w:val="32"/>
              </w:numPr>
              <w:spacing w:line="230" w:lineRule="auto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 w:rsidRPr="00E82B56">
              <w:rPr>
                <w:rFonts w:ascii="Comic Sans MS" w:hAnsi="Comic Sans MS" w:cs="Tahoma"/>
                <w:color w:val="000000"/>
                <w:sz w:val="18"/>
                <w:szCs w:val="18"/>
              </w:rPr>
              <w:t>Build confidence in parents</w:t>
            </w:r>
          </w:p>
          <w:p w:rsidR="002E44BB" w:rsidRPr="00E82B56" w:rsidRDefault="002E44BB" w:rsidP="008F1F24">
            <w:pPr>
              <w:numPr>
                <w:ilvl w:val="0"/>
                <w:numId w:val="32"/>
              </w:numPr>
              <w:spacing w:line="230" w:lineRule="auto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 w:rsidRPr="00E82B56">
              <w:rPr>
                <w:rFonts w:ascii="Comic Sans MS" w:hAnsi="Comic Sans MS" w:cs="Tahoma"/>
                <w:color w:val="000000"/>
                <w:sz w:val="18"/>
                <w:szCs w:val="18"/>
              </w:rPr>
              <w:t>Nominated SLT member for parental engagement</w:t>
            </w:r>
          </w:p>
          <w:p w:rsidR="00E82B56" w:rsidRPr="00E82B56" w:rsidRDefault="00E82B56" w:rsidP="008F1F24">
            <w:pPr>
              <w:numPr>
                <w:ilvl w:val="0"/>
                <w:numId w:val="32"/>
              </w:numPr>
              <w:spacing w:line="230" w:lineRule="auto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 w:rsidRPr="00E82B56">
              <w:rPr>
                <w:rFonts w:ascii="Comic Sans MS" w:hAnsi="Comic Sans MS" w:cs="Tahoma"/>
                <w:color w:val="000000"/>
                <w:sz w:val="18"/>
                <w:szCs w:val="18"/>
              </w:rPr>
              <w:t>Reading training for nominated parents (Yr 3) –</w:t>
            </w:r>
            <w:r w:rsidR="00605B57">
              <w:rPr>
                <w:rFonts w:ascii="Comic Sans MS" w:hAnsi="Comic Sans MS" w:cs="Tahoma"/>
                <w:color w:val="000000"/>
                <w:sz w:val="18"/>
                <w:szCs w:val="18"/>
              </w:rPr>
              <w:t xml:space="preserve"> Children to be agreed by SLT and class teachers. R</w:t>
            </w:r>
            <w:r w:rsidRPr="00E82B56">
              <w:rPr>
                <w:rFonts w:ascii="Comic Sans MS" w:hAnsi="Comic Sans MS" w:cs="Tahoma"/>
                <w:color w:val="000000"/>
                <w:sz w:val="18"/>
                <w:szCs w:val="18"/>
              </w:rPr>
              <w:t xml:space="preserve">egular feedback from CT. </w:t>
            </w:r>
          </w:p>
          <w:p w:rsidR="00E82B56" w:rsidRPr="00E82B56" w:rsidRDefault="00E82B56" w:rsidP="00E82B56">
            <w:pPr>
              <w:numPr>
                <w:ilvl w:val="0"/>
                <w:numId w:val="32"/>
              </w:numPr>
              <w:spacing w:line="230" w:lineRule="auto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 w:rsidRPr="00E82B56">
              <w:rPr>
                <w:rFonts w:ascii="Comic Sans MS" w:hAnsi="Comic Sans MS" w:cs="Tahoma"/>
                <w:color w:val="000000"/>
                <w:sz w:val="18"/>
                <w:szCs w:val="18"/>
              </w:rPr>
              <w:t>Open email address to ask questions/comment on positive behaviours</w:t>
            </w:r>
            <w:r w:rsidR="00605B57">
              <w:rPr>
                <w:rFonts w:ascii="Comic Sans MS" w:hAnsi="Comic Sans MS" w:cs="Tahoma"/>
                <w:color w:val="000000"/>
                <w:sz w:val="18"/>
                <w:szCs w:val="18"/>
              </w:rPr>
              <w:t xml:space="preserve"> (mentoring system established for named children identified from data analysis. Regular feedback with parents – to include email – so that parents are kept constantly informed about learning/progress/challenges with learning</w:t>
            </w:r>
          </w:p>
          <w:p w:rsidR="00E82B56" w:rsidRPr="00E82B56" w:rsidRDefault="00E82B56" w:rsidP="00605B57">
            <w:pPr>
              <w:spacing w:line="230" w:lineRule="auto"/>
              <w:ind w:left="720"/>
              <w:rPr>
                <w:rFonts w:ascii="Comic Sans MS" w:hAnsi="Comic Sans MS" w:cs="Tahoma"/>
                <w:color w:val="000000"/>
                <w:sz w:val="18"/>
                <w:szCs w:val="18"/>
                <w:highlight w:val="yellow"/>
              </w:rPr>
            </w:pPr>
            <w:r w:rsidRPr="00E82B56">
              <w:rPr>
                <w:rFonts w:ascii="Comic Sans MS" w:hAnsi="Comic Sans MS" w:cs="Tahoma"/>
                <w:color w:val="000000"/>
                <w:sz w:val="18"/>
                <w:szCs w:val="18"/>
              </w:rPr>
              <w:t>Texting reports of progress/achievements</w:t>
            </w:r>
            <w:r>
              <w:rPr>
                <w:rFonts w:ascii="Comic Sans MS" w:hAnsi="Comic Sans MS" w:cs="Tahoma"/>
                <w:color w:val="000000"/>
                <w:sz w:val="18"/>
                <w:szCs w:val="18"/>
              </w:rPr>
              <w:t xml:space="preserve"> to targeted children identified as being at risk of not meeting ARE</w:t>
            </w:r>
            <w:r w:rsidR="00605B57">
              <w:rPr>
                <w:rFonts w:ascii="Comic Sans MS" w:hAnsi="Comic Sans MS" w:cs="Tahoma"/>
                <w:color w:val="000000"/>
                <w:sz w:val="18"/>
                <w:szCs w:val="18"/>
              </w:rPr>
              <w:t xml:space="preserve"> – similar to idea above. A way to keep parents engaged and informed. One or two children identified from each Year group/phase. Evaluate impact and consider effectiveness. </w:t>
            </w:r>
          </w:p>
        </w:tc>
        <w:tc>
          <w:tcPr>
            <w:tcW w:w="3413" w:type="dxa"/>
            <w:shd w:val="clear" w:color="auto" w:fill="auto"/>
          </w:tcPr>
          <w:p w:rsidR="008F1F24" w:rsidRDefault="00E82B56" w:rsidP="00E82B56">
            <w:pPr>
              <w:spacing w:line="230" w:lineRule="auto"/>
              <w:ind w:left="284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color w:val="000000"/>
                <w:sz w:val="18"/>
                <w:szCs w:val="18"/>
              </w:rPr>
              <w:t>School premises</w:t>
            </w:r>
          </w:p>
          <w:p w:rsidR="00E82B56" w:rsidRDefault="00E82B56" w:rsidP="00E82B56">
            <w:pPr>
              <w:spacing w:line="230" w:lineRule="auto"/>
              <w:ind w:left="284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color w:val="000000"/>
                <w:sz w:val="18"/>
                <w:szCs w:val="18"/>
              </w:rPr>
              <w:t>DLT</w:t>
            </w:r>
          </w:p>
          <w:p w:rsidR="00E82B56" w:rsidRDefault="00E82B56" w:rsidP="00E82B56">
            <w:pPr>
              <w:spacing w:line="230" w:lineRule="auto"/>
              <w:ind w:left="284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</w:p>
          <w:p w:rsidR="00E82B56" w:rsidRDefault="00E82B56" w:rsidP="00E82B56">
            <w:pPr>
              <w:spacing w:line="230" w:lineRule="auto"/>
              <w:ind w:left="284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</w:p>
        </w:tc>
      </w:tr>
      <w:tr w:rsidR="008665A3" w:rsidRPr="007054CD" w:rsidTr="006873BA">
        <w:trPr>
          <w:trHeight w:val="991"/>
        </w:trPr>
        <w:tc>
          <w:tcPr>
            <w:tcW w:w="15269" w:type="dxa"/>
            <w:gridSpan w:val="3"/>
            <w:shd w:val="clear" w:color="auto" w:fill="auto"/>
          </w:tcPr>
          <w:p w:rsidR="000D6119" w:rsidRDefault="00B67094" w:rsidP="000D6119">
            <w:pPr>
              <w:spacing w:line="230" w:lineRule="auto"/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  <w:t xml:space="preserve">Evaluation </w:t>
            </w:r>
          </w:p>
          <w:p w:rsidR="00C17A6F" w:rsidRPr="00C17A6F" w:rsidRDefault="00C17A6F" w:rsidP="00C17A6F">
            <w:pPr>
              <w:numPr>
                <w:ilvl w:val="0"/>
                <w:numId w:val="32"/>
              </w:numPr>
              <w:spacing w:line="230" w:lineRule="auto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 w:rsidRPr="00C17A6F">
              <w:rPr>
                <w:rFonts w:ascii="Comic Sans MS" w:hAnsi="Comic Sans MS" w:cs="Tahoma"/>
                <w:color w:val="000000"/>
                <w:sz w:val="18"/>
                <w:szCs w:val="18"/>
              </w:rPr>
              <w:t>Feedback sheets completed to agreed standard</w:t>
            </w:r>
          </w:p>
          <w:p w:rsidR="00C17A6F" w:rsidRPr="00C17A6F" w:rsidRDefault="00C17A6F" w:rsidP="00C17A6F">
            <w:pPr>
              <w:numPr>
                <w:ilvl w:val="0"/>
                <w:numId w:val="32"/>
              </w:numPr>
              <w:spacing w:line="230" w:lineRule="auto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 w:rsidRPr="00C17A6F">
              <w:rPr>
                <w:rFonts w:ascii="Comic Sans MS" w:hAnsi="Comic Sans MS" w:cs="Tahoma"/>
                <w:color w:val="000000"/>
                <w:sz w:val="18"/>
                <w:szCs w:val="18"/>
              </w:rPr>
              <w:t xml:space="preserve">Chn can discuss impact of feedback received and verbalise how this has helped them </w:t>
            </w:r>
          </w:p>
          <w:p w:rsidR="00C17A6F" w:rsidRPr="00B67094" w:rsidRDefault="00C17A6F" w:rsidP="000D6119">
            <w:pPr>
              <w:spacing w:line="230" w:lineRule="auto"/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</w:pPr>
          </w:p>
        </w:tc>
      </w:tr>
      <w:tr w:rsidR="008F0B35" w:rsidRPr="007054CD" w:rsidTr="00CC7571">
        <w:tc>
          <w:tcPr>
            <w:tcW w:w="4336" w:type="dxa"/>
            <w:vAlign w:val="center"/>
          </w:tcPr>
          <w:p w:rsidR="008F0B35" w:rsidRDefault="008F0B35" w:rsidP="000A7404">
            <w:pPr>
              <w:jc w:val="center"/>
              <w:rPr>
                <w:rFonts w:ascii="Comic Sans MS" w:hAnsi="Comic Sans MS" w:cs="Tahoma"/>
                <w:b/>
                <w:color w:val="FF0000"/>
                <w:sz w:val="36"/>
                <w:szCs w:val="36"/>
              </w:rPr>
            </w:pPr>
            <w:r w:rsidRPr="000A7404">
              <w:rPr>
                <w:rFonts w:ascii="Comic Sans MS" w:hAnsi="Comic Sans MS" w:cs="Tahoma"/>
                <w:b/>
                <w:color w:val="FF0000"/>
                <w:sz w:val="36"/>
                <w:szCs w:val="36"/>
              </w:rPr>
              <w:t xml:space="preserve">THEME 3:  </w:t>
            </w:r>
          </w:p>
          <w:p w:rsidR="008F0B35" w:rsidRDefault="008F0B35" w:rsidP="00727B3F">
            <w:pPr>
              <w:jc w:val="center"/>
              <w:rPr>
                <w:rFonts w:ascii="Comic Sans MS" w:hAnsi="Comic Sans MS" w:cs="Tahoma"/>
                <w:b/>
                <w:color w:val="FF0000"/>
                <w:sz w:val="36"/>
                <w:szCs w:val="36"/>
              </w:rPr>
            </w:pPr>
            <w:r w:rsidRPr="000A7404">
              <w:rPr>
                <w:rFonts w:ascii="Comic Sans MS" w:hAnsi="Comic Sans MS" w:cs="Tahoma"/>
                <w:b/>
                <w:color w:val="FF0000"/>
                <w:sz w:val="36"/>
                <w:szCs w:val="36"/>
              </w:rPr>
              <w:t>Leading Learning</w:t>
            </w:r>
          </w:p>
          <w:p w:rsidR="008F0B35" w:rsidRPr="000A7404" w:rsidRDefault="008F0B35" w:rsidP="00727B3F">
            <w:pPr>
              <w:rPr>
                <w:rFonts w:ascii="Comic Sans MS" w:hAnsi="Comic Sans MS" w:cs="Tahoma"/>
                <w:b/>
                <w:color w:val="FF0000"/>
                <w:sz w:val="36"/>
                <w:szCs w:val="36"/>
              </w:rPr>
            </w:pPr>
          </w:p>
        </w:tc>
        <w:tc>
          <w:tcPr>
            <w:tcW w:w="10933" w:type="dxa"/>
            <w:gridSpan w:val="2"/>
          </w:tcPr>
          <w:p w:rsidR="008F0B35" w:rsidRDefault="00EE7478" w:rsidP="009F18F7">
            <w:pPr>
              <w:spacing w:line="230" w:lineRule="auto"/>
              <w:jc w:val="both"/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</w:pPr>
            <w:r w:rsidRPr="00EE7478"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  <w:t xml:space="preserve">Key priorities </w:t>
            </w:r>
          </w:p>
          <w:p w:rsidR="00C17A6F" w:rsidRDefault="00C17A6F" w:rsidP="009F18F7">
            <w:pPr>
              <w:spacing w:line="230" w:lineRule="auto"/>
              <w:jc w:val="both"/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</w:pPr>
          </w:p>
          <w:p w:rsidR="00EE7478" w:rsidRPr="00EE7478" w:rsidRDefault="00EE7478" w:rsidP="009F18F7">
            <w:pPr>
              <w:spacing w:line="230" w:lineRule="auto"/>
              <w:jc w:val="both"/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</w:pPr>
            <w:r w:rsidRPr="00EE7478"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  <w:t>Success criteria</w:t>
            </w:r>
          </w:p>
          <w:p w:rsidR="0096739C" w:rsidRPr="00727B3F" w:rsidRDefault="0096739C" w:rsidP="000F2D37">
            <w:pPr>
              <w:spacing w:line="230" w:lineRule="auto"/>
              <w:jc w:val="both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</w:p>
        </w:tc>
      </w:tr>
      <w:tr w:rsidR="00C20A39" w:rsidRPr="007054CD" w:rsidTr="00CC7571">
        <w:tc>
          <w:tcPr>
            <w:tcW w:w="4336" w:type="dxa"/>
            <w:vAlign w:val="center"/>
          </w:tcPr>
          <w:p w:rsidR="00C20A39" w:rsidRPr="007054CD" w:rsidRDefault="00C20A39" w:rsidP="00C07735">
            <w:pPr>
              <w:jc w:val="center"/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</w:pPr>
            <w:r w:rsidRPr="007054CD"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  <w:t>SPECIFIC ACTIONS</w:t>
            </w:r>
          </w:p>
        </w:tc>
        <w:tc>
          <w:tcPr>
            <w:tcW w:w="7520" w:type="dxa"/>
            <w:vAlign w:val="center"/>
          </w:tcPr>
          <w:p w:rsidR="00C20A39" w:rsidRPr="007054CD" w:rsidRDefault="00C20A39" w:rsidP="00C07735">
            <w:pPr>
              <w:jc w:val="center"/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</w:pPr>
            <w:r w:rsidRPr="007054CD"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  <w:t>MONITORING IMPLEMENTATION ARRANGEMENTS</w:t>
            </w:r>
          </w:p>
        </w:tc>
        <w:tc>
          <w:tcPr>
            <w:tcW w:w="3413" w:type="dxa"/>
            <w:vAlign w:val="center"/>
          </w:tcPr>
          <w:p w:rsidR="00C20A39" w:rsidRPr="007054CD" w:rsidRDefault="00C20A39" w:rsidP="00C07735">
            <w:pPr>
              <w:jc w:val="center"/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</w:pPr>
            <w:r w:rsidRPr="007054CD">
              <w:rPr>
                <w:rFonts w:ascii="Comic Sans MS" w:hAnsi="Comic Sans MS" w:cs="Tahoma"/>
                <w:b/>
                <w:color w:val="000000"/>
                <w:sz w:val="18"/>
                <w:szCs w:val="18"/>
              </w:rPr>
              <w:t>RESOURCES</w:t>
            </w:r>
          </w:p>
        </w:tc>
      </w:tr>
      <w:tr w:rsidR="0096739C" w:rsidRPr="005B26F7" w:rsidTr="00CC7571">
        <w:tc>
          <w:tcPr>
            <w:tcW w:w="4336" w:type="dxa"/>
            <w:shd w:val="clear" w:color="auto" w:fill="auto"/>
          </w:tcPr>
          <w:p w:rsidR="0096739C" w:rsidRDefault="0096739C" w:rsidP="00B67094">
            <w:pPr>
              <w:spacing w:line="230" w:lineRule="auto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</w:tcPr>
          <w:p w:rsidR="0021103D" w:rsidRPr="00062EED" w:rsidRDefault="0021103D" w:rsidP="0021103D">
            <w:pPr>
              <w:numPr>
                <w:ilvl w:val="0"/>
                <w:numId w:val="2"/>
              </w:numPr>
              <w:spacing w:line="230" w:lineRule="auto"/>
              <w:jc w:val="both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auto"/>
          </w:tcPr>
          <w:p w:rsidR="0096739C" w:rsidRPr="003807D0" w:rsidRDefault="0096739C" w:rsidP="0021103D">
            <w:pPr>
              <w:numPr>
                <w:ilvl w:val="0"/>
                <w:numId w:val="3"/>
              </w:numPr>
              <w:jc w:val="both"/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</w:p>
        </w:tc>
      </w:tr>
      <w:tr w:rsidR="000F438B" w:rsidRPr="005B26F7" w:rsidTr="00687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9"/>
        </w:trPr>
        <w:tc>
          <w:tcPr>
            <w:tcW w:w="15269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438B" w:rsidRPr="00237AC4" w:rsidRDefault="00B67094" w:rsidP="0054514E">
            <w:pPr>
              <w:rPr>
                <w:rFonts w:ascii="Comic Sans MS" w:hAnsi="Comic Sans MS" w:cs="Tahoma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ahoma"/>
                <w:color w:val="000000"/>
                <w:sz w:val="18"/>
                <w:szCs w:val="18"/>
              </w:rPr>
              <w:t>Evaluation</w:t>
            </w:r>
          </w:p>
        </w:tc>
      </w:tr>
    </w:tbl>
    <w:p w:rsidR="008B41B8" w:rsidRDefault="008B41B8" w:rsidP="00F84001">
      <w:pPr>
        <w:rPr>
          <w:rFonts w:ascii="Comic Sans MS" w:hAnsi="Comic Sans MS" w:cs="Arial"/>
          <w:sz w:val="18"/>
          <w:szCs w:val="18"/>
          <w:lang w:val="en-GB"/>
        </w:rPr>
      </w:pPr>
    </w:p>
    <w:p w:rsidR="001B6D81" w:rsidRDefault="001B6D81" w:rsidP="00F84001">
      <w:pPr>
        <w:rPr>
          <w:rFonts w:ascii="Comic Sans MS" w:hAnsi="Comic Sans MS" w:cs="Arial"/>
          <w:sz w:val="18"/>
          <w:szCs w:val="18"/>
          <w:lang w:val="en-GB"/>
        </w:rPr>
      </w:pPr>
    </w:p>
    <w:p w:rsidR="001B6D81" w:rsidRDefault="001B6D81" w:rsidP="00F84001">
      <w:pPr>
        <w:rPr>
          <w:rFonts w:ascii="Comic Sans MS" w:hAnsi="Comic Sans MS" w:cs="Arial"/>
          <w:sz w:val="18"/>
          <w:szCs w:val="18"/>
          <w:lang w:val="en-GB"/>
        </w:rPr>
      </w:pPr>
    </w:p>
    <w:p w:rsidR="001B6D81" w:rsidRDefault="001B6D81" w:rsidP="00F84001">
      <w:pPr>
        <w:rPr>
          <w:rFonts w:ascii="Comic Sans MS" w:hAnsi="Comic Sans MS" w:cs="Arial"/>
          <w:sz w:val="18"/>
          <w:szCs w:val="18"/>
          <w:lang w:val="en-GB"/>
        </w:rPr>
      </w:pPr>
    </w:p>
    <w:p w:rsidR="001B6D81" w:rsidRDefault="001B6D81" w:rsidP="00F84001">
      <w:pPr>
        <w:rPr>
          <w:rFonts w:ascii="Comic Sans MS" w:hAnsi="Comic Sans MS" w:cs="Arial"/>
          <w:sz w:val="18"/>
          <w:szCs w:val="18"/>
          <w:lang w:val="en-GB"/>
        </w:rPr>
      </w:pPr>
    </w:p>
    <w:p w:rsidR="001B6D81" w:rsidRDefault="001B6D81" w:rsidP="00F84001">
      <w:pPr>
        <w:rPr>
          <w:rFonts w:ascii="Comic Sans MS" w:hAnsi="Comic Sans MS" w:cs="Arial"/>
          <w:sz w:val="18"/>
          <w:szCs w:val="18"/>
          <w:lang w:val="en-GB"/>
        </w:rPr>
      </w:pPr>
    </w:p>
    <w:p w:rsidR="001B6D81" w:rsidRDefault="001B6D81" w:rsidP="00F84001">
      <w:pPr>
        <w:rPr>
          <w:rFonts w:ascii="Comic Sans MS" w:hAnsi="Comic Sans MS" w:cs="Arial"/>
          <w:sz w:val="18"/>
          <w:szCs w:val="18"/>
          <w:lang w:val="en-GB"/>
        </w:rPr>
      </w:pPr>
    </w:p>
    <w:p w:rsidR="001B6D81" w:rsidRDefault="001B6D81" w:rsidP="00F84001">
      <w:pPr>
        <w:rPr>
          <w:rFonts w:ascii="Comic Sans MS" w:hAnsi="Comic Sans MS" w:cs="Arial"/>
          <w:sz w:val="18"/>
          <w:szCs w:val="18"/>
          <w:lang w:val="en-GB"/>
        </w:rPr>
      </w:pPr>
    </w:p>
    <w:p w:rsidR="001B6D81" w:rsidRDefault="001B6D81" w:rsidP="00F84001">
      <w:pPr>
        <w:rPr>
          <w:rFonts w:ascii="Comic Sans MS" w:hAnsi="Comic Sans MS" w:cs="Arial"/>
          <w:sz w:val="18"/>
          <w:szCs w:val="18"/>
          <w:lang w:val="en-GB"/>
        </w:rPr>
      </w:pPr>
    </w:p>
    <w:p w:rsidR="001B6D81" w:rsidRDefault="001B6D81" w:rsidP="00F84001">
      <w:pPr>
        <w:rPr>
          <w:rFonts w:ascii="Comic Sans MS" w:hAnsi="Comic Sans MS" w:cs="Arial"/>
          <w:sz w:val="18"/>
          <w:szCs w:val="18"/>
          <w:lang w:val="en-GB"/>
        </w:rPr>
      </w:pPr>
    </w:p>
    <w:p w:rsidR="001B6D81" w:rsidRDefault="001B6D81" w:rsidP="00F84001">
      <w:pPr>
        <w:rPr>
          <w:rFonts w:ascii="Comic Sans MS" w:hAnsi="Comic Sans MS" w:cs="Arial"/>
          <w:sz w:val="18"/>
          <w:szCs w:val="18"/>
          <w:lang w:val="en-GB"/>
        </w:rPr>
      </w:pPr>
    </w:p>
    <w:p w:rsidR="001B6D81" w:rsidRDefault="001B6D81" w:rsidP="00F84001">
      <w:pPr>
        <w:rPr>
          <w:rFonts w:ascii="Comic Sans MS" w:hAnsi="Comic Sans MS" w:cs="Arial"/>
          <w:sz w:val="18"/>
          <w:szCs w:val="18"/>
          <w:lang w:val="en-GB"/>
        </w:rPr>
      </w:pPr>
    </w:p>
    <w:p w:rsidR="001B6D81" w:rsidRDefault="001B6D81" w:rsidP="00F84001">
      <w:pPr>
        <w:rPr>
          <w:rFonts w:ascii="Comic Sans MS" w:hAnsi="Comic Sans MS" w:cs="Arial"/>
          <w:sz w:val="18"/>
          <w:szCs w:val="18"/>
          <w:lang w:val="en-GB"/>
        </w:rPr>
      </w:pPr>
    </w:p>
    <w:p w:rsidR="001B6D81" w:rsidRDefault="001B6D81" w:rsidP="00F84001">
      <w:pPr>
        <w:rPr>
          <w:rFonts w:ascii="Comic Sans MS" w:hAnsi="Comic Sans MS" w:cs="Arial"/>
          <w:sz w:val="18"/>
          <w:szCs w:val="18"/>
          <w:lang w:val="en-GB"/>
        </w:rPr>
      </w:pPr>
    </w:p>
    <w:p w:rsidR="001B6D81" w:rsidRDefault="001B6D81" w:rsidP="00F84001">
      <w:pPr>
        <w:rPr>
          <w:rFonts w:ascii="Comic Sans MS" w:hAnsi="Comic Sans MS" w:cs="Arial"/>
          <w:sz w:val="18"/>
          <w:szCs w:val="18"/>
          <w:lang w:val="en-GB"/>
        </w:rPr>
      </w:pPr>
    </w:p>
    <w:p w:rsidR="001B6D81" w:rsidRDefault="001B6D81" w:rsidP="00F84001">
      <w:pPr>
        <w:rPr>
          <w:rFonts w:ascii="Comic Sans MS" w:hAnsi="Comic Sans MS" w:cs="Arial"/>
          <w:sz w:val="18"/>
          <w:szCs w:val="18"/>
          <w:lang w:val="en-GB"/>
        </w:rPr>
      </w:pPr>
    </w:p>
    <w:p w:rsidR="001B6D81" w:rsidRDefault="001B6D81" w:rsidP="00F84001">
      <w:pPr>
        <w:rPr>
          <w:rFonts w:ascii="Comic Sans MS" w:hAnsi="Comic Sans MS" w:cs="Arial"/>
          <w:sz w:val="18"/>
          <w:szCs w:val="18"/>
          <w:lang w:val="en-GB"/>
        </w:rPr>
      </w:pPr>
    </w:p>
    <w:p w:rsidR="001B6D81" w:rsidRDefault="001B6D81" w:rsidP="00F84001">
      <w:pPr>
        <w:rPr>
          <w:rFonts w:ascii="Comic Sans MS" w:hAnsi="Comic Sans MS" w:cs="Arial"/>
          <w:sz w:val="18"/>
          <w:szCs w:val="18"/>
          <w:lang w:val="en-GB"/>
        </w:rPr>
      </w:pPr>
    </w:p>
    <w:p w:rsidR="001B6D81" w:rsidRDefault="001B6D81" w:rsidP="001B6D81">
      <w:pPr>
        <w:jc w:val="center"/>
        <w:rPr>
          <w:rFonts w:ascii="Comic Sans MS" w:hAnsi="Comic Sans MS" w:cs="Arial"/>
          <w:b/>
          <w:sz w:val="18"/>
          <w:szCs w:val="18"/>
          <w:lang w:val="en-GB"/>
        </w:rPr>
      </w:pPr>
      <w:r w:rsidRPr="001B6D81">
        <w:rPr>
          <w:rFonts w:ascii="Comic Sans MS" w:hAnsi="Comic Sans MS" w:cs="Arial"/>
          <w:b/>
          <w:sz w:val="18"/>
          <w:szCs w:val="18"/>
          <w:lang w:val="en-GB"/>
        </w:rPr>
        <w:t>APPENDIX ONE</w:t>
      </w:r>
      <w:r>
        <w:rPr>
          <w:rFonts w:ascii="Comic Sans MS" w:hAnsi="Comic Sans MS" w:cs="Arial"/>
          <w:b/>
          <w:sz w:val="18"/>
          <w:szCs w:val="18"/>
          <w:lang w:val="en-GB"/>
        </w:rPr>
        <w:t xml:space="preserve"> – Intervention Groups</w:t>
      </w:r>
    </w:p>
    <w:p w:rsidR="001B6D81" w:rsidRDefault="001B6D81" w:rsidP="001B6D81">
      <w:pPr>
        <w:jc w:val="center"/>
        <w:rPr>
          <w:rFonts w:ascii="Comic Sans MS" w:hAnsi="Comic Sans MS" w:cs="Arial"/>
          <w:b/>
          <w:sz w:val="18"/>
          <w:szCs w:val="18"/>
          <w:lang w:val="en-GB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2447"/>
        <w:gridCol w:w="40"/>
        <w:gridCol w:w="2407"/>
        <w:gridCol w:w="5716"/>
      </w:tblGrid>
      <w:tr w:rsidR="001B6D81" w:rsidRPr="007465B8" w:rsidTr="007465B8">
        <w:tc>
          <w:tcPr>
            <w:tcW w:w="3330" w:type="dxa"/>
            <w:shd w:val="clear" w:color="auto" w:fill="auto"/>
          </w:tcPr>
          <w:p w:rsidR="001B6D81" w:rsidRPr="007465B8" w:rsidRDefault="001B6D81" w:rsidP="007465B8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  <w:r w:rsidRPr="007465B8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Year Group</w:t>
            </w:r>
          </w:p>
        </w:tc>
        <w:tc>
          <w:tcPr>
            <w:tcW w:w="4894" w:type="dxa"/>
            <w:gridSpan w:val="3"/>
            <w:shd w:val="clear" w:color="auto" w:fill="auto"/>
          </w:tcPr>
          <w:p w:rsidR="001B6D81" w:rsidRPr="007465B8" w:rsidRDefault="001B6D81" w:rsidP="007465B8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  <w:r w:rsidRPr="007465B8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Intervention Group</w:t>
            </w:r>
          </w:p>
        </w:tc>
        <w:tc>
          <w:tcPr>
            <w:tcW w:w="5716" w:type="dxa"/>
            <w:shd w:val="clear" w:color="auto" w:fill="auto"/>
          </w:tcPr>
          <w:p w:rsidR="001B6D81" w:rsidRPr="007465B8" w:rsidRDefault="001B6D81" w:rsidP="007465B8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  <w:r w:rsidRPr="007465B8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Intervention</w:t>
            </w:r>
          </w:p>
        </w:tc>
      </w:tr>
      <w:tr w:rsidR="003E31E8" w:rsidRPr="007465B8" w:rsidTr="007465B8">
        <w:tc>
          <w:tcPr>
            <w:tcW w:w="3330" w:type="dxa"/>
            <w:shd w:val="clear" w:color="auto" w:fill="auto"/>
          </w:tcPr>
          <w:p w:rsidR="003E31E8" w:rsidRPr="007465B8" w:rsidRDefault="003E31E8" w:rsidP="007465B8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  <w:r w:rsidRPr="007465B8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Year 3 Reading</w:t>
            </w:r>
          </w:p>
        </w:tc>
        <w:tc>
          <w:tcPr>
            <w:tcW w:w="2447" w:type="dxa"/>
            <w:shd w:val="clear" w:color="auto" w:fill="auto"/>
          </w:tcPr>
          <w:p w:rsidR="003E31E8" w:rsidRPr="007465B8" w:rsidRDefault="003E31E8" w:rsidP="001B6D81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John McCarthy</w:t>
            </w:r>
          </w:p>
          <w:p w:rsidR="003E31E8" w:rsidRPr="007465B8" w:rsidRDefault="003E31E8" w:rsidP="001B6D81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Nathan Pun</w:t>
            </w:r>
          </w:p>
          <w:p w:rsidR="003E31E8" w:rsidRPr="007465B8" w:rsidRDefault="003E31E8" w:rsidP="001B6D81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Charlie Robertshaw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3E31E8" w:rsidRPr="007465B8" w:rsidRDefault="003E31E8" w:rsidP="001B6D81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Chloe Roberts</w:t>
            </w:r>
          </w:p>
          <w:p w:rsidR="003E31E8" w:rsidRPr="007465B8" w:rsidRDefault="003E31E8" w:rsidP="003E31E8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Bethany Severn</w:t>
            </w:r>
          </w:p>
        </w:tc>
        <w:tc>
          <w:tcPr>
            <w:tcW w:w="5716" w:type="dxa"/>
            <w:shd w:val="clear" w:color="auto" w:fill="auto"/>
          </w:tcPr>
          <w:p w:rsidR="003E31E8" w:rsidRPr="007465B8" w:rsidRDefault="003E31E8" w:rsidP="001B6D81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2 sessions a week (to be decided)</w:t>
            </w:r>
          </w:p>
          <w:p w:rsidR="003E31E8" w:rsidRPr="007465B8" w:rsidRDefault="003E31E8" w:rsidP="001B6D8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E31E8" w:rsidRPr="007465B8" w:rsidRDefault="003E31E8" w:rsidP="003E31E8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Focus on reading fluency and information retrieval</w:t>
            </w:r>
          </w:p>
        </w:tc>
      </w:tr>
      <w:tr w:rsidR="0083083B" w:rsidRPr="007465B8" w:rsidTr="007465B8">
        <w:tc>
          <w:tcPr>
            <w:tcW w:w="3330" w:type="dxa"/>
            <w:shd w:val="clear" w:color="auto" w:fill="auto"/>
          </w:tcPr>
          <w:p w:rsidR="0083083B" w:rsidRPr="007465B8" w:rsidRDefault="0083083B" w:rsidP="007465B8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  <w:r w:rsidRPr="007465B8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Year 3 Mathematics</w:t>
            </w:r>
          </w:p>
        </w:tc>
        <w:tc>
          <w:tcPr>
            <w:tcW w:w="2487" w:type="dxa"/>
            <w:gridSpan w:val="2"/>
            <w:shd w:val="clear" w:color="auto" w:fill="auto"/>
          </w:tcPr>
          <w:p w:rsidR="0083083B" w:rsidRPr="007465B8" w:rsidRDefault="0083083B" w:rsidP="001B6D81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Alfie Carpenter</w:t>
            </w:r>
          </w:p>
          <w:p w:rsidR="0083083B" w:rsidRPr="007465B8" w:rsidRDefault="0083083B" w:rsidP="001B6D81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John McCarthy</w:t>
            </w:r>
          </w:p>
          <w:p w:rsidR="0083083B" w:rsidRPr="007465B8" w:rsidRDefault="0083083B" w:rsidP="001B6D81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Nathan Pun</w:t>
            </w:r>
          </w:p>
          <w:p w:rsidR="0083083B" w:rsidRPr="007465B8" w:rsidRDefault="0083083B" w:rsidP="001B6D81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Zmourrat Sabur</w:t>
            </w:r>
          </w:p>
        </w:tc>
        <w:tc>
          <w:tcPr>
            <w:tcW w:w="2407" w:type="dxa"/>
            <w:shd w:val="clear" w:color="auto" w:fill="auto"/>
          </w:tcPr>
          <w:p w:rsidR="0083083B" w:rsidRPr="007465B8" w:rsidRDefault="0083083B" w:rsidP="001B6D81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Aishwarya Gurung</w:t>
            </w:r>
          </w:p>
          <w:p w:rsidR="0083083B" w:rsidRPr="007465B8" w:rsidRDefault="0083083B" w:rsidP="001B6D81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Maddie Hunter</w:t>
            </w:r>
          </w:p>
          <w:p w:rsidR="0083083B" w:rsidRPr="007465B8" w:rsidRDefault="0083083B" w:rsidP="0083083B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Bethany Severn</w:t>
            </w:r>
          </w:p>
        </w:tc>
        <w:tc>
          <w:tcPr>
            <w:tcW w:w="5716" w:type="dxa"/>
            <w:shd w:val="clear" w:color="auto" w:fill="auto"/>
          </w:tcPr>
          <w:p w:rsidR="0083083B" w:rsidRPr="007465B8" w:rsidRDefault="0083083B" w:rsidP="001B6D81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2 seesions a week (to be decided)</w:t>
            </w:r>
          </w:p>
          <w:p w:rsidR="0083083B" w:rsidRPr="007465B8" w:rsidRDefault="0083083B" w:rsidP="001B6D8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3083B" w:rsidRPr="007465B8" w:rsidRDefault="0083083B" w:rsidP="0083083B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Interventions to focus on fluency and recall of number facts/KIRFS/times tables/secure understanding of Place Value.</w:t>
            </w:r>
          </w:p>
        </w:tc>
      </w:tr>
      <w:tr w:rsidR="0083083B" w:rsidRPr="007465B8" w:rsidTr="007465B8">
        <w:tc>
          <w:tcPr>
            <w:tcW w:w="3330" w:type="dxa"/>
            <w:shd w:val="clear" w:color="auto" w:fill="auto"/>
          </w:tcPr>
          <w:p w:rsidR="0083083B" w:rsidRPr="007465B8" w:rsidRDefault="0083083B" w:rsidP="007465B8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  <w:r w:rsidRPr="007465B8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Year 4 Reading</w:t>
            </w:r>
          </w:p>
        </w:tc>
        <w:tc>
          <w:tcPr>
            <w:tcW w:w="2487" w:type="dxa"/>
            <w:gridSpan w:val="2"/>
            <w:shd w:val="clear" w:color="auto" w:fill="auto"/>
          </w:tcPr>
          <w:p w:rsidR="0083083B" w:rsidRPr="007465B8" w:rsidRDefault="0083083B" w:rsidP="001B6D81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Kaysie Shaddock</w:t>
            </w:r>
          </w:p>
          <w:p w:rsidR="003E31E8" w:rsidRPr="007465B8" w:rsidRDefault="003E31E8" w:rsidP="001B6D81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:rsidR="0083083B" w:rsidRPr="007465B8" w:rsidRDefault="0083083B" w:rsidP="001B6D81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Leo Bryant-Goddard</w:t>
            </w:r>
          </w:p>
          <w:p w:rsidR="0083083B" w:rsidRPr="007465B8" w:rsidRDefault="0083083B" w:rsidP="001B6D81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James Maclennan</w:t>
            </w:r>
          </w:p>
        </w:tc>
        <w:tc>
          <w:tcPr>
            <w:tcW w:w="2407" w:type="dxa"/>
            <w:shd w:val="clear" w:color="auto" w:fill="auto"/>
          </w:tcPr>
          <w:p w:rsidR="0083083B" w:rsidRPr="007465B8" w:rsidRDefault="0083083B" w:rsidP="001B6D81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Luke Yelding</w:t>
            </w:r>
          </w:p>
          <w:p w:rsidR="0083083B" w:rsidRPr="007465B8" w:rsidRDefault="0083083B" w:rsidP="001B6D81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Sidney Sheen</w:t>
            </w:r>
          </w:p>
          <w:p w:rsidR="0083083B" w:rsidRPr="007465B8" w:rsidRDefault="0083083B" w:rsidP="001B6D81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Aron Biro</w:t>
            </w:r>
          </w:p>
          <w:p w:rsidR="0083083B" w:rsidRPr="007465B8" w:rsidRDefault="0083083B" w:rsidP="001B6D81">
            <w:pPr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Jude Burnham</w:t>
            </w:r>
          </w:p>
        </w:tc>
        <w:tc>
          <w:tcPr>
            <w:tcW w:w="5716" w:type="dxa"/>
            <w:shd w:val="clear" w:color="auto" w:fill="auto"/>
          </w:tcPr>
          <w:p w:rsidR="0083083B" w:rsidRPr="007465B8" w:rsidRDefault="0083083B" w:rsidP="001B6D81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2 sessions a week (to be decided)</w:t>
            </w:r>
          </w:p>
          <w:p w:rsidR="0083083B" w:rsidRPr="007465B8" w:rsidRDefault="0083083B" w:rsidP="001B6D81">
            <w:pPr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Classroom Secrets/CPG texts – teach how to answer questions/retrieve information/increase reading speed and fluency.</w:t>
            </w:r>
          </w:p>
        </w:tc>
      </w:tr>
      <w:tr w:rsidR="0083083B" w:rsidRPr="007465B8" w:rsidTr="007465B8">
        <w:tc>
          <w:tcPr>
            <w:tcW w:w="3330" w:type="dxa"/>
            <w:shd w:val="clear" w:color="auto" w:fill="auto"/>
          </w:tcPr>
          <w:p w:rsidR="0083083B" w:rsidRPr="007465B8" w:rsidRDefault="0083083B" w:rsidP="007465B8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  <w:r w:rsidRPr="007465B8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Year 4 Mathematics</w:t>
            </w:r>
          </w:p>
        </w:tc>
        <w:tc>
          <w:tcPr>
            <w:tcW w:w="2487" w:type="dxa"/>
            <w:gridSpan w:val="2"/>
            <w:shd w:val="clear" w:color="auto" w:fill="auto"/>
          </w:tcPr>
          <w:p w:rsidR="0083083B" w:rsidRPr="007465B8" w:rsidRDefault="0083083B" w:rsidP="0083083B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Maddie Hall</w:t>
            </w:r>
          </w:p>
          <w:p w:rsidR="0083083B" w:rsidRPr="007465B8" w:rsidRDefault="0083083B" w:rsidP="0083083B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Lola Keen</w:t>
            </w:r>
          </w:p>
          <w:p w:rsidR="0083083B" w:rsidRPr="007465B8" w:rsidRDefault="0083083B" w:rsidP="0083083B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Vienna Leighton</w:t>
            </w:r>
          </w:p>
        </w:tc>
        <w:tc>
          <w:tcPr>
            <w:tcW w:w="2407" w:type="dxa"/>
            <w:shd w:val="clear" w:color="auto" w:fill="auto"/>
          </w:tcPr>
          <w:p w:rsidR="0083083B" w:rsidRPr="007465B8" w:rsidRDefault="0083083B" w:rsidP="0083083B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Maisie Marshall</w:t>
            </w:r>
          </w:p>
          <w:p w:rsidR="0083083B" w:rsidRPr="007465B8" w:rsidRDefault="0083083B" w:rsidP="0083083B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Phoebe Phillips</w:t>
            </w:r>
          </w:p>
          <w:p w:rsidR="0083083B" w:rsidRPr="007465B8" w:rsidRDefault="0083083B" w:rsidP="0083083B">
            <w:pPr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Kaysie Shaddock</w:t>
            </w:r>
          </w:p>
        </w:tc>
        <w:tc>
          <w:tcPr>
            <w:tcW w:w="5716" w:type="dxa"/>
            <w:shd w:val="clear" w:color="auto" w:fill="auto"/>
          </w:tcPr>
          <w:p w:rsidR="0083083B" w:rsidRPr="007465B8" w:rsidRDefault="0083083B" w:rsidP="0083083B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 xml:space="preserve">2 sessions a week (to be agreed) </w:t>
            </w:r>
          </w:p>
          <w:p w:rsidR="0083083B" w:rsidRPr="007465B8" w:rsidRDefault="0083083B" w:rsidP="0083083B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Improve fluency and recall of number facts.</w:t>
            </w:r>
          </w:p>
          <w:p w:rsidR="0083083B" w:rsidRPr="007465B8" w:rsidRDefault="0083083B" w:rsidP="0083083B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Teach how to answer questions – what is the question asking? What strategies are needed to answer.</w:t>
            </w:r>
          </w:p>
        </w:tc>
      </w:tr>
      <w:tr w:rsidR="003E31E8" w:rsidRPr="007465B8" w:rsidTr="007465B8">
        <w:tc>
          <w:tcPr>
            <w:tcW w:w="3330" w:type="dxa"/>
            <w:shd w:val="clear" w:color="auto" w:fill="auto"/>
          </w:tcPr>
          <w:p w:rsidR="003E31E8" w:rsidRPr="007465B8" w:rsidRDefault="003E31E8" w:rsidP="007465B8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  <w:r w:rsidRPr="007465B8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Year 5 Reading</w:t>
            </w:r>
          </w:p>
        </w:tc>
        <w:tc>
          <w:tcPr>
            <w:tcW w:w="2487" w:type="dxa"/>
            <w:gridSpan w:val="2"/>
            <w:shd w:val="clear" w:color="auto" w:fill="auto"/>
          </w:tcPr>
          <w:p w:rsidR="003E31E8" w:rsidRPr="007465B8" w:rsidRDefault="003E31E8" w:rsidP="003E31E8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Hector Athenasi</w:t>
            </w:r>
          </w:p>
          <w:p w:rsidR="003E31E8" w:rsidRPr="007465B8" w:rsidRDefault="003E31E8" w:rsidP="003E31E8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Zak Hurley</w:t>
            </w:r>
          </w:p>
          <w:p w:rsidR="003E31E8" w:rsidRPr="007465B8" w:rsidRDefault="003E31E8" w:rsidP="003E31E8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Mason Joliff</w:t>
            </w:r>
          </w:p>
          <w:p w:rsidR="003E31E8" w:rsidRPr="007465B8" w:rsidRDefault="003E31E8" w:rsidP="003E31E8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Preston Neale (?)</w:t>
            </w:r>
          </w:p>
          <w:p w:rsidR="003E31E8" w:rsidRPr="007465B8" w:rsidRDefault="003E31E8" w:rsidP="003E31E8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Ava Copus</w:t>
            </w:r>
          </w:p>
        </w:tc>
        <w:tc>
          <w:tcPr>
            <w:tcW w:w="2407" w:type="dxa"/>
            <w:shd w:val="clear" w:color="auto" w:fill="auto"/>
          </w:tcPr>
          <w:p w:rsidR="003E31E8" w:rsidRPr="007465B8" w:rsidRDefault="003E31E8" w:rsidP="003E31E8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Garema Limbu</w:t>
            </w:r>
          </w:p>
          <w:p w:rsidR="003E31E8" w:rsidRPr="007465B8" w:rsidRDefault="003E31E8" w:rsidP="003E31E8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Isabella Parkin</w:t>
            </w:r>
          </w:p>
          <w:p w:rsidR="003E31E8" w:rsidRPr="007465B8" w:rsidRDefault="003E31E8" w:rsidP="003E31E8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Amie Wadda</w:t>
            </w:r>
          </w:p>
          <w:p w:rsidR="003E31E8" w:rsidRPr="007465B8" w:rsidRDefault="003E31E8" w:rsidP="003E31E8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Laela Woodhouse</w:t>
            </w:r>
          </w:p>
          <w:p w:rsidR="003E31E8" w:rsidRPr="007465B8" w:rsidRDefault="003E31E8" w:rsidP="003E31E8">
            <w:pPr>
              <w:rPr>
                <w:rFonts w:ascii="Comic Sans MS" w:hAnsi="Comic Sans MS"/>
                <w:sz w:val="20"/>
                <w:szCs w:val="20"/>
              </w:rPr>
            </w:pPr>
            <w:r w:rsidRPr="007465B8">
              <w:rPr>
                <w:rFonts w:ascii="Comic Sans MS" w:hAnsi="Comic Sans MS"/>
                <w:sz w:val="20"/>
                <w:szCs w:val="20"/>
              </w:rPr>
              <w:t>Angel Laxton</w:t>
            </w:r>
          </w:p>
        </w:tc>
        <w:tc>
          <w:tcPr>
            <w:tcW w:w="5716" w:type="dxa"/>
            <w:shd w:val="clear" w:color="auto" w:fill="auto"/>
          </w:tcPr>
          <w:p w:rsidR="003E31E8" w:rsidRPr="007465B8" w:rsidRDefault="003E31E8" w:rsidP="003E31E8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2 sessions a week (to be decided)</w:t>
            </w:r>
          </w:p>
          <w:p w:rsidR="003E31E8" w:rsidRPr="007465B8" w:rsidRDefault="003E31E8" w:rsidP="003E31E8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 xml:space="preserve"> Comprehension questions – Classroom Secret texts/CPG books</w:t>
            </w:r>
          </w:p>
          <w:p w:rsidR="003E31E8" w:rsidRPr="007465B8" w:rsidRDefault="003E31E8" w:rsidP="003E31E8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Answer/Prove/Explain techniques. Increasing speed of retrieval. Fastest fingers first.</w:t>
            </w:r>
          </w:p>
        </w:tc>
      </w:tr>
      <w:tr w:rsidR="003E31E8" w:rsidRPr="007465B8" w:rsidTr="007465B8">
        <w:tc>
          <w:tcPr>
            <w:tcW w:w="3330" w:type="dxa"/>
            <w:shd w:val="clear" w:color="auto" w:fill="auto"/>
          </w:tcPr>
          <w:p w:rsidR="003E31E8" w:rsidRPr="007465B8" w:rsidRDefault="003E31E8" w:rsidP="007465B8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  <w:r w:rsidRPr="007465B8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Year 5 Maths</w:t>
            </w:r>
          </w:p>
        </w:tc>
        <w:tc>
          <w:tcPr>
            <w:tcW w:w="2487" w:type="dxa"/>
            <w:gridSpan w:val="2"/>
            <w:shd w:val="clear" w:color="auto" w:fill="auto"/>
          </w:tcPr>
          <w:p w:rsidR="003E31E8" w:rsidRPr="007465B8" w:rsidRDefault="003E31E8" w:rsidP="003E31E8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Muweme Gondwe</w:t>
            </w:r>
          </w:p>
          <w:p w:rsidR="003E31E8" w:rsidRPr="007465B8" w:rsidRDefault="003E31E8" w:rsidP="003E31E8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Harris Green</w:t>
            </w:r>
          </w:p>
          <w:p w:rsidR="003E31E8" w:rsidRPr="007465B8" w:rsidRDefault="003E31E8" w:rsidP="003E31E8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Nisan Limbu</w:t>
            </w:r>
          </w:p>
          <w:p w:rsidR="003E31E8" w:rsidRPr="007465B8" w:rsidRDefault="003E31E8" w:rsidP="003E31E8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Adam Hey</w:t>
            </w:r>
          </w:p>
          <w:p w:rsidR="003E31E8" w:rsidRPr="007465B8" w:rsidRDefault="003E31E8" w:rsidP="003E31E8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Thomas Meighan</w:t>
            </w:r>
          </w:p>
          <w:p w:rsidR="003E31E8" w:rsidRPr="007465B8" w:rsidRDefault="003E31E8" w:rsidP="003E31E8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Logan McFadden</w:t>
            </w:r>
          </w:p>
          <w:p w:rsidR="003E31E8" w:rsidRPr="007465B8" w:rsidRDefault="003E31E8" w:rsidP="003E31E8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 xml:space="preserve">Bradley Nolan </w:t>
            </w:r>
          </w:p>
          <w:p w:rsidR="003E31E8" w:rsidRPr="007465B8" w:rsidRDefault="003E31E8" w:rsidP="003E31E8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Alfie Woodyer</w:t>
            </w:r>
          </w:p>
        </w:tc>
        <w:tc>
          <w:tcPr>
            <w:tcW w:w="2407" w:type="dxa"/>
            <w:shd w:val="clear" w:color="auto" w:fill="auto"/>
          </w:tcPr>
          <w:p w:rsidR="003E31E8" w:rsidRPr="007465B8" w:rsidRDefault="003E31E8" w:rsidP="003E31E8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Annabelle Gray</w:t>
            </w:r>
          </w:p>
          <w:p w:rsidR="003E31E8" w:rsidRPr="007465B8" w:rsidRDefault="003E31E8" w:rsidP="003E31E8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Myrkelle Lubin</w:t>
            </w:r>
          </w:p>
          <w:p w:rsidR="003E31E8" w:rsidRPr="007465B8" w:rsidRDefault="003E31E8" w:rsidP="003E31E8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Polly Mitchell</w:t>
            </w:r>
          </w:p>
          <w:p w:rsidR="003E31E8" w:rsidRPr="007465B8" w:rsidRDefault="003E31E8" w:rsidP="003E31E8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Savina Vatuloka</w:t>
            </w:r>
          </w:p>
          <w:p w:rsidR="003E31E8" w:rsidRPr="007465B8" w:rsidRDefault="003E31E8" w:rsidP="007465B8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716" w:type="dxa"/>
            <w:shd w:val="clear" w:color="auto" w:fill="auto"/>
          </w:tcPr>
          <w:p w:rsidR="003E31E8" w:rsidRPr="007465B8" w:rsidRDefault="003E31E8" w:rsidP="003E31E8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2 sessions a week (to be agreed)</w:t>
            </w:r>
          </w:p>
          <w:p w:rsidR="003E31E8" w:rsidRPr="007465B8" w:rsidRDefault="003E31E8" w:rsidP="003E31E8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:rsidR="003E31E8" w:rsidRPr="007465B8" w:rsidRDefault="003E31E8" w:rsidP="003E31E8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7465B8">
              <w:rPr>
                <w:rFonts w:ascii="Comic Sans MS" w:hAnsi="Comic Sans MS"/>
                <w:noProof/>
                <w:sz w:val="20"/>
                <w:szCs w:val="20"/>
              </w:rPr>
              <w:t>Improving fluency arithemetic (Fluent in Five)</w:t>
            </w:r>
          </w:p>
          <w:p w:rsidR="003E31E8" w:rsidRPr="007465B8" w:rsidRDefault="003E31E8" w:rsidP="007465B8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</w:p>
        </w:tc>
      </w:tr>
    </w:tbl>
    <w:p w:rsidR="001B6D81" w:rsidRPr="001B6D81" w:rsidRDefault="001B6D81" w:rsidP="003E31E8">
      <w:pPr>
        <w:rPr>
          <w:rFonts w:ascii="Comic Sans MS" w:hAnsi="Comic Sans MS" w:cs="Arial"/>
          <w:b/>
          <w:sz w:val="18"/>
          <w:szCs w:val="18"/>
          <w:lang w:val="en-GB"/>
        </w:rPr>
      </w:pPr>
    </w:p>
    <w:sectPr w:rsidR="001B6D81" w:rsidRPr="001B6D81" w:rsidSect="00827499">
      <w:footerReference w:type="default" r:id="rId8"/>
      <w:pgSz w:w="16840" w:h="11907" w:orient="landscape" w:code="9"/>
      <w:pgMar w:top="567" w:right="737" w:bottom="510" w:left="737" w:header="720" w:footer="720" w:gutter="0"/>
      <w:pgBorders>
        <w:top w:val="double" w:sz="12" w:space="1" w:color="000080"/>
        <w:left w:val="double" w:sz="12" w:space="4" w:color="000080"/>
        <w:bottom w:val="double" w:sz="12" w:space="1" w:color="000080"/>
        <w:right w:val="double" w:sz="12" w:space="4" w:color="000080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5B8" w:rsidRDefault="007465B8">
      <w:r>
        <w:separator/>
      </w:r>
    </w:p>
  </w:endnote>
  <w:endnote w:type="continuationSeparator" w:id="0">
    <w:p w:rsidR="007465B8" w:rsidRDefault="0074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841" w:rsidRPr="007A16EC" w:rsidRDefault="00031841" w:rsidP="00867090">
    <w:pPr>
      <w:pStyle w:val="Footer"/>
      <w:jc w:val="center"/>
      <w:rPr>
        <w:rFonts w:ascii="Arial" w:hAnsi="Arial" w:cs="Arial"/>
        <w:sz w:val="32"/>
        <w:szCs w:val="32"/>
      </w:rPr>
    </w:pPr>
    <w:r w:rsidRPr="007A16EC">
      <w:rPr>
        <w:rStyle w:val="PageNumber"/>
        <w:rFonts w:ascii="Arial" w:hAnsi="Arial" w:cs="Arial"/>
        <w:sz w:val="32"/>
        <w:szCs w:val="32"/>
      </w:rPr>
      <w:fldChar w:fldCharType="begin"/>
    </w:r>
    <w:r w:rsidRPr="007A16EC">
      <w:rPr>
        <w:rStyle w:val="PageNumber"/>
        <w:rFonts w:ascii="Arial" w:hAnsi="Arial" w:cs="Arial"/>
        <w:sz w:val="32"/>
        <w:szCs w:val="32"/>
      </w:rPr>
      <w:instrText xml:space="preserve"> PAGE </w:instrText>
    </w:r>
    <w:r w:rsidRPr="007A16EC">
      <w:rPr>
        <w:rStyle w:val="PageNumber"/>
        <w:rFonts w:ascii="Arial" w:hAnsi="Arial" w:cs="Arial"/>
        <w:sz w:val="32"/>
        <w:szCs w:val="32"/>
      </w:rPr>
      <w:fldChar w:fldCharType="separate"/>
    </w:r>
    <w:r w:rsidR="0077169B">
      <w:rPr>
        <w:rStyle w:val="PageNumber"/>
        <w:rFonts w:ascii="Arial" w:hAnsi="Arial" w:cs="Arial"/>
        <w:noProof/>
        <w:sz w:val="32"/>
        <w:szCs w:val="32"/>
      </w:rPr>
      <w:t>1</w:t>
    </w:r>
    <w:r w:rsidRPr="007A16EC">
      <w:rPr>
        <w:rStyle w:val="PageNumber"/>
        <w:rFonts w:ascii="Arial" w:hAnsi="Arial" w:cs="Arial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5B8" w:rsidRDefault="007465B8">
      <w:r>
        <w:separator/>
      </w:r>
    </w:p>
  </w:footnote>
  <w:footnote w:type="continuationSeparator" w:id="0">
    <w:p w:rsidR="007465B8" w:rsidRDefault="00746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6668A"/>
    <w:multiLevelType w:val="hybridMultilevel"/>
    <w:tmpl w:val="24A07A66"/>
    <w:lvl w:ilvl="0" w:tplc="93DAC07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sz w:val="18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373F7"/>
    <w:multiLevelType w:val="hybridMultilevel"/>
    <w:tmpl w:val="4D46F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45C78"/>
    <w:multiLevelType w:val="hybridMultilevel"/>
    <w:tmpl w:val="7D64C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C3D21"/>
    <w:multiLevelType w:val="hybridMultilevel"/>
    <w:tmpl w:val="98AA6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E54EA"/>
    <w:multiLevelType w:val="hybridMultilevel"/>
    <w:tmpl w:val="98AA5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56954"/>
    <w:multiLevelType w:val="hybridMultilevel"/>
    <w:tmpl w:val="30408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F4B6E"/>
    <w:multiLevelType w:val="hybridMultilevel"/>
    <w:tmpl w:val="E23E0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F47AE"/>
    <w:multiLevelType w:val="hybridMultilevel"/>
    <w:tmpl w:val="3DA07678"/>
    <w:lvl w:ilvl="0" w:tplc="B130027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563EF"/>
    <w:multiLevelType w:val="hybridMultilevel"/>
    <w:tmpl w:val="2BDE3A46"/>
    <w:lvl w:ilvl="0" w:tplc="08090001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sz w:val="18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8D1A53"/>
    <w:multiLevelType w:val="hybridMultilevel"/>
    <w:tmpl w:val="4AC2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0562F"/>
    <w:multiLevelType w:val="hybridMultilevel"/>
    <w:tmpl w:val="38044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86B82"/>
    <w:multiLevelType w:val="hybridMultilevel"/>
    <w:tmpl w:val="5590D4A0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381838A3"/>
    <w:multiLevelType w:val="hybridMultilevel"/>
    <w:tmpl w:val="93ACD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F7C37"/>
    <w:multiLevelType w:val="hybridMultilevel"/>
    <w:tmpl w:val="E5BAB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C78A5"/>
    <w:multiLevelType w:val="hybridMultilevel"/>
    <w:tmpl w:val="4EC2B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B2FE0"/>
    <w:multiLevelType w:val="hybridMultilevel"/>
    <w:tmpl w:val="85B4EC74"/>
    <w:lvl w:ilvl="0" w:tplc="907C8CAE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11BAA"/>
    <w:multiLevelType w:val="hybridMultilevel"/>
    <w:tmpl w:val="FD765680"/>
    <w:lvl w:ilvl="0" w:tplc="93DAC0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A594D"/>
    <w:multiLevelType w:val="hybridMultilevel"/>
    <w:tmpl w:val="6BA29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20A49"/>
    <w:multiLevelType w:val="hybridMultilevel"/>
    <w:tmpl w:val="71565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67D7A"/>
    <w:multiLevelType w:val="hybridMultilevel"/>
    <w:tmpl w:val="33B620C8"/>
    <w:lvl w:ilvl="0" w:tplc="93DAC0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0">
    <w:nsid w:val="4C6034EF"/>
    <w:multiLevelType w:val="hybridMultilevel"/>
    <w:tmpl w:val="C014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E82675"/>
    <w:multiLevelType w:val="hybridMultilevel"/>
    <w:tmpl w:val="30246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735DC3"/>
    <w:multiLevelType w:val="hybridMultilevel"/>
    <w:tmpl w:val="4CC4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D87556"/>
    <w:multiLevelType w:val="hybridMultilevel"/>
    <w:tmpl w:val="3ACE6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AA1A2F"/>
    <w:multiLevelType w:val="hybridMultilevel"/>
    <w:tmpl w:val="C590A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B2B3E"/>
    <w:multiLevelType w:val="hybridMultilevel"/>
    <w:tmpl w:val="D97E727C"/>
    <w:lvl w:ilvl="0" w:tplc="93DAC070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6">
    <w:nsid w:val="5C6609D8"/>
    <w:multiLevelType w:val="hybridMultilevel"/>
    <w:tmpl w:val="B4B2C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8234FD"/>
    <w:multiLevelType w:val="hybridMultilevel"/>
    <w:tmpl w:val="19202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606E8"/>
    <w:multiLevelType w:val="hybridMultilevel"/>
    <w:tmpl w:val="27543D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E1F7293"/>
    <w:multiLevelType w:val="hybridMultilevel"/>
    <w:tmpl w:val="86C25D2E"/>
    <w:lvl w:ilvl="0" w:tplc="907C8CAE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997801"/>
    <w:multiLevelType w:val="hybridMultilevel"/>
    <w:tmpl w:val="38847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997334"/>
    <w:multiLevelType w:val="hybridMultilevel"/>
    <w:tmpl w:val="B9266E9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C9B2931"/>
    <w:multiLevelType w:val="hybridMultilevel"/>
    <w:tmpl w:val="6F126824"/>
    <w:lvl w:ilvl="0" w:tplc="93DAC070">
      <w:start w:val="1"/>
      <w:numFmt w:val="bullet"/>
      <w:lvlText w:val=""/>
      <w:lvlJc w:val="left"/>
      <w:pPr>
        <w:tabs>
          <w:tab w:val="num" w:pos="510"/>
        </w:tabs>
        <w:ind w:left="510" w:hanging="284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>
    <w:nsid w:val="7F6D50DA"/>
    <w:multiLevelType w:val="hybridMultilevel"/>
    <w:tmpl w:val="DE1E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25"/>
  </w:num>
  <w:num w:numId="5">
    <w:abstractNumId w:val="23"/>
  </w:num>
  <w:num w:numId="6">
    <w:abstractNumId w:val="14"/>
  </w:num>
  <w:num w:numId="7">
    <w:abstractNumId w:val="24"/>
  </w:num>
  <w:num w:numId="8">
    <w:abstractNumId w:val="32"/>
  </w:num>
  <w:num w:numId="9">
    <w:abstractNumId w:val="5"/>
  </w:num>
  <w:num w:numId="10">
    <w:abstractNumId w:val="20"/>
  </w:num>
  <w:num w:numId="11">
    <w:abstractNumId w:val="13"/>
  </w:num>
  <w:num w:numId="12">
    <w:abstractNumId w:val="11"/>
  </w:num>
  <w:num w:numId="13">
    <w:abstractNumId w:val="26"/>
  </w:num>
  <w:num w:numId="14">
    <w:abstractNumId w:val="30"/>
  </w:num>
  <w:num w:numId="15">
    <w:abstractNumId w:val="17"/>
  </w:num>
  <w:num w:numId="16">
    <w:abstractNumId w:val="8"/>
  </w:num>
  <w:num w:numId="17">
    <w:abstractNumId w:val="16"/>
  </w:num>
  <w:num w:numId="18">
    <w:abstractNumId w:val="27"/>
  </w:num>
  <w:num w:numId="19">
    <w:abstractNumId w:val="18"/>
  </w:num>
  <w:num w:numId="20">
    <w:abstractNumId w:val="3"/>
  </w:num>
  <w:num w:numId="21">
    <w:abstractNumId w:val="31"/>
  </w:num>
  <w:num w:numId="22">
    <w:abstractNumId w:val="10"/>
  </w:num>
  <w:num w:numId="23">
    <w:abstractNumId w:val="28"/>
  </w:num>
  <w:num w:numId="24">
    <w:abstractNumId w:val="6"/>
  </w:num>
  <w:num w:numId="25">
    <w:abstractNumId w:val="21"/>
  </w:num>
  <w:num w:numId="26">
    <w:abstractNumId w:val="9"/>
  </w:num>
  <w:num w:numId="27">
    <w:abstractNumId w:val="12"/>
  </w:num>
  <w:num w:numId="28">
    <w:abstractNumId w:val="33"/>
  </w:num>
  <w:num w:numId="29">
    <w:abstractNumId w:val="4"/>
  </w:num>
  <w:num w:numId="30">
    <w:abstractNumId w:val="2"/>
  </w:num>
  <w:num w:numId="31">
    <w:abstractNumId w:val="22"/>
  </w:num>
  <w:num w:numId="32">
    <w:abstractNumId w:val="15"/>
  </w:num>
  <w:num w:numId="33">
    <w:abstractNumId w:val="29"/>
  </w:num>
  <w:num w:numId="3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76"/>
    <w:rsid w:val="00000992"/>
    <w:rsid w:val="00007335"/>
    <w:rsid w:val="00011821"/>
    <w:rsid w:val="00011855"/>
    <w:rsid w:val="000123C9"/>
    <w:rsid w:val="00016D60"/>
    <w:rsid w:val="00020496"/>
    <w:rsid w:val="00021DF1"/>
    <w:rsid w:val="00026B3D"/>
    <w:rsid w:val="0003161D"/>
    <w:rsid w:val="00031841"/>
    <w:rsid w:val="00035343"/>
    <w:rsid w:val="00045AC6"/>
    <w:rsid w:val="000470A9"/>
    <w:rsid w:val="00053A7D"/>
    <w:rsid w:val="00055A3D"/>
    <w:rsid w:val="00060156"/>
    <w:rsid w:val="00060751"/>
    <w:rsid w:val="00061D04"/>
    <w:rsid w:val="000629EF"/>
    <w:rsid w:val="00062EED"/>
    <w:rsid w:val="00064011"/>
    <w:rsid w:val="00065651"/>
    <w:rsid w:val="00065883"/>
    <w:rsid w:val="00066808"/>
    <w:rsid w:val="00071FB5"/>
    <w:rsid w:val="00072E35"/>
    <w:rsid w:val="000848E7"/>
    <w:rsid w:val="00084E28"/>
    <w:rsid w:val="0009191E"/>
    <w:rsid w:val="00093A34"/>
    <w:rsid w:val="000A1A57"/>
    <w:rsid w:val="000A24B2"/>
    <w:rsid w:val="000A41E3"/>
    <w:rsid w:val="000A7404"/>
    <w:rsid w:val="000B0C2B"/>
    <w:rsid w:val="000B126B"/>
    <w:rsid w:val="000B30F6"/>
    <w:rsid w:val="000B5C6C"/>
    <w:rsid w:val="000C42F7"/>
    <w:rsid w:val="000C67BC"/>
    <w:rsid w:val="000D6119"/>
    <w:rsid w:val="000D6484"/>
    <w:rsid w:val="000D77E2"/>
    <w:rsid w:val="000E288E"/>
    <w:rsid w:val="000E43CB"/>
    <w:rsid w:val="000F2D37"/>
    <w:rsid w:val="000F3EAF"/>
    <w:rsid w:val="000F438B"/>
    <w:rsid w:val="0011277A"/>
    <w:rsid w:val="00123868"/>
    <w:rsid w:val="00131634"/>
    <w:rsid w:val="0013284D"/>
    <w:rsid w:val="00132BF7"/>
    <w:rsid w:val="00135B1D"/>
    <w:rsid w:val="001440EB"/>
    <w:rsid w:val="001453DB"/>
    <w:rsid w:val="00146A4C"/>
    <w:rsid w:val="001512E0"/>
    <w:rsid w:val="00153F86"/>
    <w:rsid w:val="0016122E"/>
    <w:rsid w:val="00163CD9"/>
    <w:rsid w:val="0016582C"/>
    <w:rsid w:val="0017531A"/>
    <w:rsid w:val="001933E2"/>
    <w:rsid w:val="001937E0"/>
    <w:rsid w:val="001946B0"/>
    <w:rsid w:val="00195E11"/>
    <w:rsid w:val="001977DD"/>
    <w:rsid w:val="001B6C50"/>
    <w:rsid w:val="001B6D81"/>
    <w:rsid w:val="001C215E"/>
    <w:rsid w:val="001C42D8"/>
    <w:rsid w:val="001C6179"/>
    <w:rsid w:val="001D016C"/>
    <w:rsid w:val="001D4491"/>
    <w:rsid w:val="001E0C07"/>
    <w:rsid w:val="001E18AB"/>
    <w:rsid w:val="001E2863"/>
    <w:rsid w:val="001E6A76"/>
    <w:rsid w:val="001F0CE5"/>
    <w:rsid w:val="001F2D6C"/>
    <w:rsid w:val="001F2D6F"/>
    <w:rsid w:val="001F39E2"/>
    <w:rsid w:val="0020054D"/>
    <w:rsid w:val="00201F1B"/>
    <w:rsid w:val="002026A7"/>
    <w:rsid w:val="00207879"/>
    <w:rsid w:val="0021103D"/>
    <w:rsid w:val="002122FA"/>
    <w:rsid w:val="00212CFA"/>
    <w:rsid w:val="00215111"/>
    <w:rsid w:val="00216618"/>
    <w:rsid w:val="0022178F"/>
    <w:rsid w:val="00221F33"/>
    <w:rsid w:val="00222A2A"/>
    <w:rsid w:val="00223E3E"/>
    <w:rsid w:val="00224FF0"/>
    <w:rsid w:val="002379A3"/>
    <w:rsid w:val="00237AC4"/>
    <w:rsid w:val="00237B90"/>
    <w:rsid w:val="002432B7"/>
    <w:rsid w:val="00251D53"/>
    <w:rsid w:val="002540FA"/>
    <w:rsid w:val="00256C13"/>
    <w:rsid w:val="00257455"/>
    <w:rsid w:val="00260E5B"/>
    <w:rsid w:val="002625DC"/>
    <w:rsid w:val="00266A1B"/>
    <w:rsid w:val="0027553A"/>
    <w:rsid w:val="00280E11"/>
    <w:rsid w:val="00280EBF"/>
    <w:rsid w:val="00281EC2"/>
    <w:rsid w:val="002845DB"/>
    <w:rsid w:val="002860CC"/>
    <w:rsid w:val="002875BB"/>
    <w:rsid w:val="00291382"/>
    <w:rsid w:val="00292FB3"/>
    <w:rsid w:val="0029581C"/>
    <w:rsid w:val="002961CC"/>
    <w:rsid w:val="00297597"/>
    <w:rsid w:val="002A0A0F"/>
    <w:rsid w:val="002A1F8E"/>
    <w:rsid w:val="002A36DC"/>
    <w:rsid w:val="002A4BAE"/>
    <w:rsid w:val="002B4870"/>
    <w:rsid w:val="002B6264"/>
    <w:rsid w:val="002B6E21"/>
    <w:rsid w:val="002C2AF9"/>
    <w:rsid w:val="002C7951"/>
    <w:rsid w:val="002C7DD6"/>
    <w:rsid w:val="002D39A6"/>
    <w:rsid w:val="002D409C"/>
    <w:rsid w:val="002D4BE0"/>
    <w:rsid w:val="002E44BB"/>
    <w:rsid w:val="002F38B6"/>
    <w:rsid w:val="002F7118"/>
    <w:rsid w:val="00303F12"/>
    <w:rsid w:val="00305A95"/>
    <w:rsid w:val="003117E1"/>
    <w:rsid w:val="003127F1"/>
    <w:rsid w:val="0031432C"/>
    <w:rsid w:val="00316EEC"/>
    <w:rsid w:val="00317002"/>
    <w:rsid w:val="00330282"/>
    <w:rsid w:val="00332375"/>
    <w:rsid w:val="00335C9B"/>
    <w:rsid w:val="003434E5"/>
    <w:rsid w:val="0034414B"/>
    <w:rsid w:val="00344584"/>
    <w:rsid w:val="0035080F"/>
    <w:rsid w:val="00350C4B"/>
    <w:rsid w:val="0035571C"/>
    <w:rsid w:val="0036358E"/>
    <w:rsid w:val="003638D3"/>
    <w:rsid w:val="00367848"/>
    <w:rsid w:val="00370D8C"/>
    <w:rsid w:val="00373B49"/>
    <w:rsid w:val="00380750"/>
    <w:rsid w:val="003807D0"/>
    <w:rsid w:val="00384AFE"/>
    <w:rsid w:val="00386816"/>
    <w:rsid w:val="003916BC"/>
    <w:rsid w:val="00392F66"/>
    <w:rsid w:val="003942C6"/>
    <w:rsid w:val="003B557A"/>
    <w:rsid w:val="003C36B0"/>
    <w:rsid w:val="003C53B8"/>
    <w:rsid w:val="003C5DFE"/>
    <w:rsid w:val="003D0913"/>
    <w:rsid w:val="003D1B1E"/>
    <w:rsid w:val="003D383D"/>
    <w:rsid w:val="003D4F9A"/>
    <w:rsid w:val="003D723E"/>
    <w:rsid w:val="003E2D59"/>
    <w:rsid w:val="003E31E8"/>
    <w:rsid w:val="003E3F11"/>
    <w:rsid w:val="003E4473"/>
    <w:rsid w:val="003F304A"/>
    <w:rsid w:val="004063EA"/>
    <w:rsid w:val="004111BB"/>
    <w:rsid w:val="00411734"/>
    <w:rsid w:val="00413576"/>
    <w:rsid w:val="0041569D"/>
    <w:rsid w:val="004166FD"/>
    <w:rsid w:val="00423DC0"/>
    <w:rsid w:val="00425A1D"/>
    <w:rsid w:val="004329CE"/>
    <w:rsid w:val="00435733"/>
    <w:rsid w:val="0044466E"/>
    <w:rsid w:val="0044595D"/>
    <w:rsid w:val="004531C2"/>
    <w:rsid w:val="00460ABE"/>
    <w:rsid w:val="00461B14"/>
    <w:rsid w:val="004626B4"/>
    <w:rsid w:val="004635C9"/>
    <w:rsid w:val="00470237"/>
    <w:rsid w:val="004766A8"/>
    <w:rsid w:val="00481916"/>
    <w:rsid w:val="00486551"/>
    <w:rsid w:val="00486D21"/>
    <w:rsid w:val="00490886"/>
    <w:rsid w:val="00491CBB"/>
    <w:rsid w:val="004946EC"/>
    <w:rsid w:val="00495543"/>
    <w:rsid w:val="0049557E"/>
    <w:rsid w:val="0049584B"/>
    <w:rsid w:val="004A20B7"/>
    <w:rsid w:val="004A5506"/>
    <w:rsid w:val="004A6D57"/>
    <w:rsid w:val="004A6F28"/>
    <w:rsid w:val="004B120D"/>
    <w:rsid w:val="004C5A61"/>
    <w:rsid w:val="004D077D"/>
    <w:rsid w:val="004D6610"/>
    <w:rsid w:val="004D7FFE"/>
    <w:rsid w:val="004E0F05"/>
    <w:rsid w:val="004E3AF1"/>
    <w:rsid w:val="004E49B9"/>
    <w:rsid w:val="004E7954"/>
    <w:rsid w:val="004F0854"/>
    <w:rsid w:val="004F4C8F"/>
    <w:rsid w:val="004F6083"/>
    <w:rsid w:val="0050259A"/>
    <w:rsid w:val="005166BB"/>
    <w:rsid w:val="00516806"/>
    <w:rsid w:val="005205F4"/>
    <w:rsid w:val="00523599"/>
    <w:rsid w:val="00524AAA"/>
    <w:rsid w:val="00525726"/>
    <w:rsid w:val="00534467"/>
    <w:rsid w:val="00534A0A"/>
    <w:rsid w:val="00542D34"/>
    <w:rsid w:val="0054514E"/>
    <w:rsid w:val="00550B03"/>
    <w:rsid w:val="00552BB6"/>
    <w:rsid w:val="005533E8"/>
    <w:rsid w:val="00560256"/>
    <w:rsid w:val="0056148C"/>
    <w:rsid w:val="00565BA1"/>
    <w:rsid w:val="0057131C"/>
    <w:rsid w:val="00572186"/>
    <w:rsid w:val="0057656A"/>
    <w:rsid w:val="0057695E"/>
    <w:rsid w:val="005776D0"/>
    <w:rsid w:val="005866E7"/>
    <w:rsid w:val="00595783"/>
    <w:rsid w:val="00595B97"/>
    <w:rsid w:val="00596287"/>
    <w:rsid w:val="005A5D27"/>
    <w:rsid w:val="005B26F7"/>
    <w:rsid w:val="005D0A43"/>
    <w:rsid w:val="005D0EEE"/>
    <w:rsid w:val="005D10B8"/>
    <w:rsid w:val="005E3A9F"/>
    <w:rsid w:val="005E63B5"/>
    <w:rsid w:val="005F2E95"/>
    <w:rsid w:val="005F381A"/>
    <w:rsid w:val="00605B57"/>
    <w:rsid w:val="00605DFC"/>
    <w:rsid w:val="00606DB4"/>
    <w:rsid w:val="0061122E"/>
    <w:rsid w:val="006178D1"/>
    <w:rsid w:val="0062422D"/>
    <w:rsid w:val="0063353A"/>
    <w:rsid w:val="0063452E"/>
    <w:rsid w:val="0064400D"/>
    <w:rsid w:val="00647211"/>
    <w:rsid w:val="00651573"/>
    <w:rsid w:val="00652901"/>
    <w:rsid w:val="006662B6"/>
    <w:rsid w:val="00667442"/>
    <w:rsid w:val="006835AA"/>
    <w:rsid w:val="00684238"/>
    <w:rsid w:val="00684689"/>
    <w:rsid w:val="006873BA"/>
    <w:rsid w:val="0069470D"/>
    <w:rsid w:val="00697583"/>
    <w:rsid w:val="006A0109"/>
    <w:rsid w:val="006A757E"/>
    <w:rsid w:val="006B220F"/>
    <w:rsid w:val="006B3AAD"/>
    <w:rsid w:val="006B7ABE"/>
    <w:rsid w:val="006B7EF5"/>
    <w:rsid w:val="006C78E0"/>
    <w:rsid w:val="006C7A37"/>
    <w:rsid w:val="006D0998"/>
    <w:rsid w:val="006D0BCC"/>
    <w:rsid w:val="006D1473"/>
    <w:rsid w:val="006E0234"/>
    <w:rsid w:val="006E6EBA"/>
    <w:rsid w:val="006F09EB"/>
    <w:rsid w:val="00700640"/>
    <w:rsid w:val="0070500C"/>
    <w:rsid w:val="007054CD"/>
    <w:rsid w:val="007066D1"/>
    <w:rsid w:val="00714802"/>
    <w:rsid w:val="0072001F"/>
    <w:rsid w:val="00720522"/>
    <w:rsid w:val="0072240D"/>
    <w:rsid w:val="00724114"/>
    <w:rsid w:val="0072558E"/>
    <w:rsid w:val="00727B3F"/>
    <w:rsid w:val="00730704"/>
    <w:rsid w:val="00733A7C"/>
    <w:rsid w:val="00737AB1"/>
    <w:rsid w:val="00741FD9"/>
    <w:rsid w:val="007462DD"/>
    <w:rsid w:val="007465B8"/>
    <w:rsid w:val="00746994"/>
    <w:rsid w:val="00747D88"/>
    <w:rsid w:val="007537C5"/>
    <w:rsid w:val="00755C78"/>
    <w:rsid w:val="00760867"/>
    <w:rsid w:val="007654D4"/>
    <w:rsid w:val="0077169B"/>
    <w:rsid w:val="00776423"/>
    <w:rsid w:val="00793F39"/>
    <w:rsid w:val="007958FD"/>
    <w:rsid w:val="007A16EC"/>
    <w:rsid w:val="007A270C"/>
    <w:rsid w:val="007A2848"/>
    <w:rsid w:val="007B1662"/>
    <w:rsid w:val="007B5AC9"/>
    <w:rsid w:val="007B6D26"/>
    <w:rsid w:val="007B76B3"/>
    <w:rsid w:val="007B78EA"/>
    <w:rsid w:val="007C05F5"/>
    <w:rsid w:val="007C0825"/>
    <w:rsid w:val="007C158E"/>
    <w:rsid w:val="007D318B"/>
    <w:rsid w:val="007D3AD5"/>
    <w:rsid w:val="007D3C8E"/>
    <w:rsid w:val="007D3E32"/>
    <w:rsid w:val="007D4226"/>
    <w:rsid w:val="007E1723"/>
    <w:rsid w:val="007E29B7"/>
    <w:rsid w:val="007E7721"/>
    <w:rsid w:val="007F2767"/>
    <w:rsid w:val="007F2833"/>
    <w:rsid w:val="007F4D89"/>
    <w:rsid w:val="007F6F2E"/>
    <w:rsid w:val="00800DD2"/>
    <w:rsid w:val="0081363A"/>
    <w:rsid w:val="00815A2B"/>
    <w:rsid w:val="00823648"/>
    <w:rsid w:val="00825295"/>
    <w:rsid w:val="00825785"/>
    <w:rsid w:val="008257E4"/>
    <w:rsid w:val="00827499"/>
    <w:rsid w:val="0083083B"/>
    <w:rsid w:val="00836445"/>
    <w:rsid w:val="00836ED9"/>
    <w:rsid w:val="00837953"/>
    <w:rsid w:val="00850939"/>
    <w:rsid w:val="00850FC2"/>
    <w:rsid w:val="00853351"/>
    <w:rsid w:val="00855D69"/>
    <w:rsid w:val="0086017C"/>
    <w:rsid w:val="008665A3"/>
    <w:rsid w:val="00867090"/>
    <w:rsid w:val="00877379"/>
    <w:rsid w:val="00877D9D"/>
    <w:rsid w:val="00881860"/>
    <w:rsid w:val="00883545"/>
    <w:rsid w:val="008A1207"/>
    <w:rsid w:val="008A1853"/>
    <w:rsid w:val="008A5BD2"/>
    <w:rsid w:val="008A788A"/>
    <w:rsid w:val="008B41B8"/>
    <w:rsid w:val="008D13D0"/>
    <w:rsid w:val="008F0B35"/>
    <w:rsid w:val="008F1F24"/>
    <w:rsid w:val="008F4EB2"/>
    <w:rsid w:val="009109DF"/>
    <w:rsid w:val="00914789"/>
    <w:rsid w:val="00915BAE"/>
    <w:rsid w:val="00925E8F"/>
    <w:rsid w:val="009270BF"/>
    <w:rsid w:val="0092758E"/>
    <w:rsid w:val="00930411"/>
    <w:rsid w:val="00930A2A"/>
    <w:rsid w:val="009367C5"/>
    <w:rsid w:val="00937EAB"/>
    <w:rsid w:val="009426DD"/>
    <w:rsid w:val="00945062"/>
    <w:rsid w:val="00947211"/>
    <w:rsid w:val="00950E93"/>
    <w:rsid w:val="00952C5A"/>
    <w:rsid w:val="00953852"/>
    <w:rsid w:val="00954B1E"/>
    <w:rsid w:val="00956F17"/>
    <w:rsid w:val="00956F5B"/>
    <w:rsid w:val="009619DD"/>
    <w:rsid w:val="009629C4"/>
    <w:rsid w:val="0096566F"/>
    <w:rsid w:val="00966A09"/>
    <w:rsid w:val="0096739C"/>
    <w:rsid w:val="00967A31"/>
    <w:rsid w:val="00971606"/>
    <w:rsid w:val="009754A0"/>
    <w:rsid w:val="0098047B"/>
    <w:rsid w:val="0098348F"/>
    <w:rsid w:val="00987041"/>
    <w:rsid w:val="00987C88"/>
    <w:rsid w:val="00990066"/>
    <w:rsid w:val="00990551"/>
    <w:rsid w:val="00993C63"/>
    <w:rsid w:val="00997F27"/>
    <w:rsid w:val="009A543F"/>
    <w:rsid w:val="009A6E05"/>
    <w:rsid w:val="009B2B73"/>
    <w:rsid w:val="009B3CEC"/>
    <w:rsid w:val="009B5405"/>
    <w:rsid w:val="009C2772"/>
    <w:rsid w:val="009C6880"/>
    <w:rsid w:val="009D2D4A"/>
    <w:rsid w:val="009D407B"/>
    <w:rsid w:val="009D53E2"/>
    <w:rsid w:val="009E4629"/>
    <w:rsid w:val="009E59A1"/>
    <w:rsid w:val="009E68E4"/>
    <w:rsid w:val="009F18F7"/>
    <w:rsid w:val="009F4AB5"/>
    <w:rsid w:val="00A03B0E"/>
    <w:rsid w:val="00A07164"/>
    <w:rsid w:val="00A07AF7"/>
    <w:rsid w:val="00A12E4A"/>
    <w:rsid w:val="00A20DEE"/>
    <w:rsid w:val="00A2532E"/>
    <w:rsid w:val="00A41C19"/>
    <w:rsid w:val="00A45FD5"/>
    <w:rsid w:val="00A464B1"/>
    <w:rsid w:val="00A50A63"/>
    <w:rsid w:val="00A544CE"/>
    <w:rsid w:val="00A56807"/>
    <w:rsid w:val="00A60613"/>
    <w:rsid w:val="00A61313"/>
    <w:rsid w:val="00A639C1"/>
    <w:rsid w:val="00A64B7A"/>
    <w:rsid w:val="00A704A5"/>
    <w:rsid w:val="00A77EAA"/>
    <w:rsid w:val="00A80922"/>
    <w:rsid w:val="00A80BB8"/>
    <w:rsid w:val="00A81172"/>
    <w:rsid w:val="00A82DDE"/>
    <w:rsid w:val="00A84019"/>
    <w:rsid w:val="00A87EB0"/>
    <w:rsid w:val="00A93A79"/>
    <w:rsid w:val="00A95CC6"/>
    <w:rsid w:val="00AA2D35"/>
    <w:rsid w:val="00AA3F73"/>
    <w:rsid w:val="00AA6F15"/>
    <w:rsid w:val="00AB42E2"/>
    <w:rsid w:val="00AB6633"/>
    <w:rsid w:val="00AC1EDB"/>
    <w:rsid w:val="00AC36E8"/>
    <w:rsid w:val="00AC5D72"/>
    <w:rsid w:val="00AD0DEF"/>
    <w:rsid w:val="00AD3EED"/>
    <w:rsid w:val="00AE5A42"/>
    <w:rsid w:val="00AF2C01"/>
    <w:rsid w:val="00AF7B54"/>
    <w:rsid w:val="00AF7BD7"/>
    <w:rsid w:val="00B020F8"/>
    <w:rsid w:val="00B027F0"/>
    <w:rsid w:val="00B0500A"/>
    <w:rsid w:val="00B07CCA"/>
    <w:rsid w:val="00B10E87"/>
    <w:rsid w:val="00B1129F"/>
    <w:rsid w:val="00B1233A"/>
    <w:rsid w:val="00B14963"/>
    <w:rsid w:val="00B16471"/>
    <w:rsid w:val="00B20616"/>
    <w:rsid w:val="00B211F3"/>
    <w:rsid w:val="00B245FB"/>
    <w:rsid w:val="00B26C40"/>
    <w:rsid w:val="00B27836"/>
    <w:rsid w:val="00B3540F"/>
    <w:rsid w:val="00B412A3"/>
    <w:rsid w:val="00B41652"/>
    <w:rsid w:val="00B43F92"/>
    <w:rsid w:val="00B5602D"/>
    <w:rsid w:val="00B56727"/>
    <w:rsid w:val="00B567A3"/>
    <w:rsid w:val="00B61F48"/>
    <w:rsid w:val="00B62C13"/>
    <w:rsid w:val="00B63FE9"/>
    <w:rsid w:val="00B65382"/>
    <w:rsid w:val="00B65A57"/>
    <w:rsid w:val="00B666CF"/>
    <w:rsid w:val="00B67094"/>
    <w:rsid w:val="00B751F8"/>
    <w:rsid w:val="00B812FD"/>
    <w:rsid w:val="00B81B7E"/>
    <w:rsid w:val="00B84BF7"/>
    <w:rsid w:val="00B8534D"/>
    <w:rsid w:val="00B92BFE"/>
    <w:rsid w:val="00B94728"/>
    <w:rsid w:val="00B95D81"/>
    <w:rsid w:val="00BA1212"/>
    <w:rsid w:val="00BA2AEE"/>
    <w:rsid w:val="00BA51B1"/>
    <w:rsid w:val="00BB4B12"/>
    <w:rsid w:val="00BC1FFF"/>
    <w:rsid w:val="00BC5D65"/>
    <w:rsid w:val="00BD4352"/>
    <w:rsid w:val="00BE4139"/>
    <w:rsid w:val="00BE435B"/>
    <w:rsid w:val="00BE53DB"/>
    <w:rsid w:val="00BE6972"/>
    <w:rsid w:val="00BE78A2"/>
    <w:rsid w:val="00BF34C2"/>
    <w:rsid w:val="00BF7CA7"/>
    <w:rsid w:val="00C02527"/>
    <w:rsid w:val="00C07735"/>
    <w:rsid w:val="00C07BBA"/>
    <w:rsid w:val="00C10D3B"/>
    <w:rsid w:val="00C1469A"/>
    <w:rsid w:val="00C17A6F"/>
    <w:rsid w:val="00C20A39"/>
    <w:rsid w:val="00C354D9"/>
    <w:rsid w:val="00C4280E"/>
    <w:rsid w:val="00C42B2D"/>
    <w:rsid w:val="00C47334"/>
    <w:rsid w:val="00C52256"/>
    <w:rsid w:val="00C5697B"/>
    <w:rsid w:val="00C6411C"/>
    <w:rsid w:val="00C7283A"/>
    <w:rsid w:val="00C7339D"/>
    <w:rsid w:val="00C73602"/>
    <w:rsid w:val="00C74049"/>
    <w:rsid w:val="00C7630B"/>
    <w:rsid w:val="00C842D7"/>
    <w:rsid w:val="00C91556"/>
    <w:rsid w:val="00C920F5"/>
    <w:rsid w:val="00C94892"/>
    <w:rsid w:val="00C95A6C"/>
    <w:rsid w:val="00C96A9C"/>
    <w:rsid w:val="00C971D3"/>
    <w:rsid w:val="00CA3D03"/>
    <w:rsid w:val="00CA5B9C"/>
    <w:rsid w:val="00CB3D7D"/>
    <w:rsid w:val="00CC037B"/>
    <w:rsid w:val="00CC0820"/>
    <w:rsid w:val="00CC3A72"/>
    <w:rsid w:val="00CC4E4F"/>
    <w:rsid w:val="00CC7082"/>
    <w:rsid w:val="00CC73A0"/>
    <w:rsid w:val="00CC7571"/>
    <w:rsid w:val="00CD7711"/>
    <w:rsid w:val="00CD7FF1"/>
    <w:rsid w:val="00CE1607"/>
    <w:rsid w:val="00CE4784"/>
    <w:rsid w:val="00CF37E1"/>
    <w:rsid w:val="00CF4D36"/>
    <w:rsid w:val="00CF67A7"/>
    <w:rsid w:val="00D00BA5"/>
    <w:rsid w:val="00D013C7"/>
    <w:rsid w:val="00D03D76"/>
    <w:rsid w:val="00D05C85"/>
    <w:rsid w:val="00D0681D"/>
    <w:rsid w:val="00D1428E"/>
    <w:rsid w:val="00D15140"/>
    <w:rsid w:val="00D2263F"/>
    <w:rsid w:val="00D4742F"/>
    <w:rsid w:val="00D528AA"/>
    <w:rsid w:val="00D57EEB"/>
    <w:rsid w:val="00D61EBF"/>
    <w:rsid w:val="00D71A83"/>
    <w:rsid w:val="00D8195C"/>
    <w:rsid w:val="00D8251E"/>
    <w:rsid w:val="00D8323F"/>
    <w:rsid w:val="00D85978"/>
    <w:rsid w:val="00D91B58"/>
    <w:rsid w:val="00DA467E"/>
    <w:rsid w:val="00DA7BAC"/>
    <w:rsid w:val="00DC5059"/>
    <w:rsid w:val="00DC7A40"/>
    <w:rsid w:val="00DD0B8B"/>
    <w:rsid w:val="00DE19C8"/>
    <w:rsid w:val="00DF363D"/>
    <w:rsid w:val="00DF4BB6"/>
    <w:rsid w:val="00DF7C67"/>
    <w:rsid w:val="00E014B5"/>
    <w:rsid w:val="00E0267B"/>
    <w:rsid w:val="00E029BC"/>
    <w:rsid w:val="00E031D0"/>
    <w:rsid w:val="00E15C66"/>
    <w:rsid w:val="00E179D1"/>
    <w:rsid w:val="00E2155C"/>
    <w:rsid w:val="00E21CE6"/>
    <w:rsid w:val="00E23F43"/>
    <w:rsid w:val="00E26F35"/>
    <w:rsid w:val="00E31E2B"/>
    <w:rsid w:val="00E33A38"/>
    <w:rsid w:val="00E35216"/>
    <w:rsid w:val="00E45373"/>
    <w:rsid w:val="00E53112"/>
    <w:rsid w:val="00E552EB"/>
    <w:rsid w:val="00E607AF"/>
    <w:rsid w:val="00E64A34"/>
    <w:rsid w:val="00E66DA9"/>
    <w:rsid w:val="00E66E9A"/>
    <w:rsid w:val="00E75716"/>
    <w:rsid w:val="00E77FEE"/>
    <w:rsid w:val="00E807E1"/>
    <w:rsid w:val="00E82B56"/>
    <w:rsid w:val="00E84210"/>
    <w:rsid w:val="00EA316F"/>
    <w:rsid w:val="00EA7FC0"/>
    <w:rsid w:val="00EC3A56"/>
    <w:rsid w:val="00EC3FE0"/>
    <w:rsid w:val="00EC5D46"/>
    <w:rsid w:val="00ED233B"/>
    <w:rsid w:val="00ED6507"/>
    <w:rsid w:val="00EE18D6"/>
    <w:rsid w:val="00EE7478"/>
    <w:rsid w:val="00EF0256"/>
    <w:rsid w:val="00EF55BA"/>
    <w:rsid w:val="00EF62E5"/>
    <w:rsid w:val="00F02A0F"/>
    <w:rsid w:val="00F030FC"/>
    <w:rsid w:val="00F065F8"/>
    <w:rsid w:val="00F1516D"/>
    <w:rsid w:val="00F159A8"/>
    <w:rsid w:val="00F16F94"/>
    <w:rsid w:val="00F255F5"/>
    <w:rsid w:val="00F27AF1"/>
    <w:rsid w:val="00F37B40"/>
    <w:rsid w:val="00F4007D"/>
    <w:rsid w:val="00F40C79"/>
    <w:rsid w:val="00F41B7E"/>
    <w:rsid w:val="00F47A68"/>
    <w:rsid w:val="00F52C82"/>
    <w:rsid w:val="00F54B0A"/>
    <w:rsid w:val="00F614E4"/>
    <w:rsid w:val="00F71B31"/>
    <w:rsid w:val="00F72E37"/>
    <w:rsid w:val="00F73A2C"/>
    <w:rsid w:val="00F76A58"/>
    <w:rsid w:val="00F7722B"/>
    <w:rsid w:val="00F82B05"/>
    <w:rsid w:val="00F84001"/>
    <w:rsid w:val="00F867DA"/>
    <w:rsid w:val="00F869DB"/>
    <w:rsid w:val="00F9345C"/>
    <w:rsid w:val="00F93C95"/>
    <w:rsid w:val="00FA07EA"/>
    <w:rsid w:val="00FA0CE8"/>
    <w:rsid w:val="00FA324B"/>
    <w:rsid w:val="00FA3E6E"/>
    <w:rsid w:val="00FA5C8C"/>
    <w:rsid w:val="00FB5059"/>
    <w:rsid w:val="00FB750B"/>
    <w:rsid w:val="00FD2506"/>
    <w:rsid w:val="00FD3721"/>
    <w:rsid w:val="00FD4E27"/>
    <w:rsid w:val="00FE1F3A"/>
    <w:rsid w:val="00FE44FA"/>
    <w:rsid w:val="00FF5A2B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f,#ffffd9"/>
    </o:shapedefaults>
    <o:shapelayout v:ext="edit">
      <o:idmap v:ext="edit" data="1"/>
    </o:shapelayout>
  </w:shapeDefaults>
  <w:decimalSymbol w:val="."/>
  <w:listSeparator w:val=","/>
  <w15:chartTrackingRefBased/>
  <w15:docId w15:val="{69877D5B-8A02-4F83-9708-CB6DF28B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0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0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090"/>
  </w:style>
  <w:style w:type="table" w:styleId="TableGrid">
    <w:name w:val="Table Grid"/>
    <w:basedOn w:val="TableNormal"/>
    <w:rsid w:val="00E35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26F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25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NEMO</Company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Ian</dc:creator>
  <cp:keywords/>
  <cp:lastModifiedBy>Trudi Sammons</cp:lastModifiedBy>
  <cp:revision>2</cp:revision>
  <cp:lastPrinted>2018-08-10T18:28:00Z</cp:lastPrinted>
  <dcterms:created xsi:type="dcterms:W3CDTF">2018-12-31T11:15:00Z</dcterms:created>
  <dcterms:modified xsi:type="dcterms:W3CDTF">2018-12-31T11:15:00Z</dcterms:modified>
</cp:coreProperties>
</file>