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22B1" w:rsidRDefault="005322B1">
      <w:pPr>
        <w:pStyle w:val="Body"/>
        <w:pBdr>
          <w:top w:val="none" w:sz="0" w:space="0" w:color="auto"/>
          <w:left w:val="none" w:sz="0" w:space="0" w:color="auto"/>
          <w:bottom w:val="none" w:sz="0" w:space="0" w:color="auto"/>
          <w:right w:val="none" w:sz="0" w:space="0" w:color="auto"/>
        </w:pBdr>
        <w:spacing w:after="0" w:line="240" w:lineRule="auto"/>
        <w:jc w:val="center"/>
        <w:rPr>
          <w:rFonts w:ascii="Arial" w:hAnsi="Arial" w:cs="Arial"/>
          <w:b/>
          <w:bCs/>
          <w:sz w:val="40"/>
          <w:szCs w:val="40"/>
        </w:rPr>
      </w:pPr>
      <w:r>
        <w:rPr>
          <w:rFonts w:ascii="Arial" w:hAnsi="Arial"/>
          <w:b/>
          <w:bCs/>
          <w:sz w:val="40"/>
          <w:szCs w:val="40"/>
        </w:rPr>
        <w:t>Code of Conduct for School Governing Body</w:t>
      </w: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b/>
          <w:bCs/>
        </w:rPr>
      </w:pP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rPr>
      </w:pP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rPr>
      </w:pPr>
      <w:r>
        <w:rPr>
          <w:rFonts w:ascii="Arial" w:hAnsi="Arial"/>
        </w:rPr>
        <w:t xml:space="preserve">This code sets out the expectations on and commitment required from school governors and in order for the governing body to properly carry out its work within the school and the community.  </w:t>
      </w: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rPr>
      </w:pP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b/>
          <w:bCs/>
          <w:sz w:val="28"/>
          <w:szCs w:val="28"/>
        </w:rPr>
      </w:pPr>
      <w:r>
        <w:rPr>
          <w:rFonts w:ascii="Arial" w:hAnsi="Arial"/>
          <w:b/>
          <w:bCs/>
          <w:sz w:val="28"/>
          <w:szCs w:val="28"/>
        </w:rPr>
        <w:t xml:space="preserve">The Governing Body has the following core strategic functions: </w:t>
      </w: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rPr>
      </w:pP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rPr>
      </w:pPr>
      <w:r>
        <w:rPr>
          <w:rFonts w:ascii="Arial" w:hAnsi="Arial"/>
        </w:rPr>
        <w:t>Establishing the strategic direction, by:</w:t>
      </w:r>
    </w:p>
    <w:p w:rsidR="005322B1" w:rsidRDefault="005322B1">
      <w:pPr>
        <w:pStyle w:val="ListParagraph"/>
        <w:numPr>
          <w:ilvl w:val="0"/>
          <w:numId w:val="2"/>
        </w:numPr>
        <w:pBdr>
          <w:top w:val="none" w:sz="0" w:space="0" w:color="auto"/>
          <w:left w:val="none" w:sz="0" w:space="0" w:color="auto"/>
          <w:bottom w:val="none" w:sz="0" w:space="0" w:color="auto"/>
          <w:right w:val="none" w:sz="0" w:space="0" w:color="auto"/>
        </w:pBdr>
        <w:spacing w:after="0"/>
      </w:pPr>
      <w:r>
        <w:t>Setting the vision, values, and objectives for the school</w:t>
      </w:r>
    </w:p>
    <w:p w:rsidR="005322B1" w:rsidRDefault="005322B1">
      <w:pPr>
        <w:pStyle w:val="ListParagraph"/>
        <w:numPr>
          <w:ilvl w:val="0"/>
          <w:numId w:val="2"/>
        </w:numPr>
        <w:pBdr>
          <w:top w:val="none" w:sz="0" w:space="0" w:color="auto"/>
          <w:left w:val="none" w:sz="0" w:space="0" w:color="auto"/>
          <w:bottom w:val="none" w:sz="0" w:space="0" w:color="auto"/>
          <w:right w:val="none" w:sz="0" w:space="0" w:color="auto"/>
        </w:pBdr>
        <w:spacing w:after="0"/>
      </w:pPr>
      <w:r>
        <w:t>Agreeing the school improvement strategy with priorities and targets</w:t>
      </w:r>
    </w:p>
    <w:p w:rsidR="005322B1" w:rsidRDefault="005322B1">
      <w:pPr>
        <w:pStyle w:val="ListParagraph"/>
        <w:numPr>
          <w:ilvl w:val="0"/>
          <w:numId w:val="2"/>
        </w:numPr>
        <w:pBdr>
          <w:top w:val="none" w:sz="0" w:space="0" w:color="auto"/>
          <w:left w:val="none" w:sz="0" w:space="0" w:color="auto"/>
          <w:bottom w:val="none" w:sz="0" w:space="0" w:color="auto"/>
          <w:right w:val="none" w:sz="0" w:space="0" w:color="auto"/>
        </w:pBdr>
        <w:spacing w:after="0"/>
      </w:pPr>
      <w:r>
        <w:t>Meeting statutory duties</w:t>
      </w: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rPr>
      </w:pP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rPr>
      </w:pPr>
      <w:r>
        <w:rPr>
          <w:rFonts w:ascii="Arial" w:hAnsi="Arial"/>
        </w:rPr>
        <w:t>Ensuring accountability, by:</w:t>
      </w:r>
    </w:p>
    <w:p w:rsidR="005322B1" w:rsidRDefault="005322B1">
      <w:pPr>
        <w:pStyle w:val="ListParagraph"/>
        <w:numPr>
          <w:ilvl w:val="0"/>
          <w:numId w:val="4"/>
        </w:numPr>
        <w:pBdr>
          <w:top w:val="none" w:sz="0" w:space="0" w:color="auto"/>
          <w:left w:val="none" w:sz="0" w:space="0" w:color="auto"/>
          <w:bottom w:val="none" w:sz="0" w:space="0" w:color="auto"/>
          <w:right w:val="none" w:sz="0" w:space="0" w:color="auto"/>
        </w:pBdr>
        <w:spacing w:after="0"/>
      </w:pPr>
      <w:r>
        <w:t>Appointing the headteacher</w:t>
      </w:r>
    </w:p>
    <w:p w:rsidR="005322B1" w:rsidRDefault="005322B1">
      <w:pPr>
        <w:pStyle w:val="ListParagraph"/>
        <w:numPr>
          <w:ilvl w:val="0"/>
          <w:numId w:val="4"/>
        </w:numPr>
        <w:pBdr>
          <w:top w:val="none" w:sz="0" w:space="0" w:color="auto"/>
          <w:left w:val="none" w:sz="0" w:space="0" w:color="auto"/>
          <w:bottom w:val="none" w:sz="0" w:space="0" w:color="auto"/>
          <w:right w:val="none" w:sz="0" w:space="0" w:color="auto"/>
        </w:pBdr>
        <w:spacing w:after="0"/>
      </w:pPr>
      <w:r>
        <w:t>Monitoring progress towards targets</w:t>
      </w:r>
    </w:p>
    <w:p w:rsidR="005322B1" w:rsidRDefault="005322B1">
      <w:pPr>
        <w:pStyle w:val="ListParagraph"/>
        <w:numPr>
          <w:ilvl w:val="0"/>
          <w:numId w:val="4"/>
        </w:numPr>
        <w:pBdr>
          <w:top w:val="none" w:sz="0" w:space="0" w:color="auto"/>
          <w:left w:val="none" w:sz="0" w:space="0" w:color="auto"/>
          <w:bottom w:val="none" w:sz="0" w:space="0" w:color="auto"/>
          <w:right w:val="none" w:sz="0" w:space="0" w:color="auto"/>
        </w:pBdr>
        <w:spacing w:after="0"/>
      </w:pPr>
      <w:r>
        <w:t xml:space="preserve">Performance managing the headteacher </w:t>
      </w:r>
    </w:p>
    <w:p w:rsidR="005322B1" w:rsidRDefault="005322B1">
      <w:pPr>
        <w:pStyle w:val="ListParagraph"/>
        <w:numPr>
          <w:ilvl w:val="0"/>
          <w:numId w:val="4"/>
        </w:numPr>
        <w:pBdr>
          <w:top w:val="none" w:sz="0" w:space="0" w:color="auto"/>
          <w:left w:val="none" w:sz="0" w:space="0" w:color="auto"/>
          <w:bottom w:val="none" w:sz="0" w:space="0" w:color="auto"/>
          <w:right w:val="none" w:sz="0" w:space="0" w:color="auto"/>
        </w:pBdr>
        <w:spacing w:after="0"/>
      </w:pPr>
      <w:r>
        <w:t>Engaging with stakeholders</w:t>
      </w:r>
    </w:p>
    <w:p w:rsidR="005322B1" w:rsidRDefault="005322B1">
      <w:pPr>
        <w:pStyle w:val="ListParagraph"/>
        <w:numPr>
          <w:ilvl w:val="0"/>
          <w:numId w:val="4"/>
        </w:numPr>
        <w:pBdr>
          <w:top w:val="none" w:sz="0" w:space="0" w:color="auto"/>
          <w:left w:val="none" w:sz="0" w:space="0" w:color="auto"/>
          <w:bottom w:val="none" w:sz="0" w:space="0" w:color="auto"/>
          <w:right w:val="none" w:sz="0" w:space="0" w:color="auto"/>
        </w:pBdr>
        <w:spacing w:after="0"/>
      </w:pPr>
      <w:r>
        <w:t>Contributing to school self-evaluation</w:t>
      </w: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rPr>
      </w:pP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rPr>
      </w:pPr>
      <w:r>
        <w:rPr>
          <w:rFonts w:ascii="Arial" w:hAnsi="Arial"/>
        </w:rPr>
        <w:t>Ensuring financial probity, by:</w:t>
      </w:r>
    </w:p>
    <w:p w:rsidR="005322B1" w:rsidRDefault="005322B1">
      <w:pPr>
        <w:pStyle w:val="ListParagraph"/>
        <w:numPr>
          <w:ilvl w:val="0"/>
          <w:numId w:val="6"/>
        </w:numPr>
        <w:pBdr>
          <w:top w:val="none" w:sz="0" w:space="0" w:color="auto"/>
          <w:left w:val="none" w:sz="0" w:space="0" w:color="auto"/>
          <w:bottom w:val="none" w:sz="0" w:space="0" w:color="auto"/>
          <w:right w:val="none" w:sz="0" w:space="0" w:color="auto"/>
        </w:pBdr>
        <w:spacing w:after="0"/>
      </w:pPr>
      <w:r>
        <w:t>Setting the budget</w:t>
      </w:r>
    </w:p>
    <w:p w:rsidR="005322B1" w:rsidRDefault="005322B1">
      <w:pPr>
        <w:pStyle w:val="ListParagraph"/>
        <w:numPr>
          <w:ilvl w:val="0"/>
          <w:numId w:val="6"/>
        </w:numPr>
        <w:pBdr>
          <w:top w:val="none" w:sz="0" w:space="0" w:color="auto"/>
          <w:left w:val="none" w:sz="0" w:space="0" w:color="auto"/>
          <w:bottom w:val="none" w:sz="0" w:space="0" w:color="auto"/>
          <w:right w:val="none" w:sz="0" w:space="0" w:color="auto"/>
        </w:pBdr>
        <w:spacing w:after="0"/>
      </w:pPr>
      <w:r>
        <w:t>Monitoring spending against the budget</w:t>
      </w:r>
    </w:p>
    <w:p w:rsidR="005322B1" w:rsidRDefault="005322B1">
      <w:pPr>
        <w:pStyle w:val="ListParagraph"/>
        <w:numPr>
          <w:ilvl w:val="0"/>
          <w:numId w:val="6"/>
        </w:numPr>
        <w:pBdr>
          <w:top w:val="none" w:sz="0" w:space="0" w:color="auto"/>
          <w:left w:val="none" w:sz="0" w:space="0" w:color="auto"/>
          <w:bottom w:val="none" w:sz="0" w:space="0" w:color="auto"/>
          <w:right w:val="none" w:sz="0" w:space="0" w:color="auto"/>
        </w:pBdr>
        <w:spacing w:after="0"/>
      </w:pPr>
      <w:r>
        <w:t>Ensuring value for money is obtained</w:t>
      </w:r>
    </w:p>
    <w:p w:rsidR="005322B1" w:rsidRDefault="005322B1">
      <w:pPr>
        <w:pStyle w:val="ListParagraph"/>
        <w:numPr>
          <w:ilvl w:val="0"/>
          <w:numId w:val="6"/>
        </w:numPr>
        <w:pBdr>
          <w:top w:val="none" w:sz="0" w:space="0" w:color="auto"/>
          <w:left w:val="none" w:sz="0" w:space="0" w:color="auto"/>
          <w:bottom w:val="none" w:sz="0" w:space="0" w:color="auto"/>
          <w:right w:val="none" w:sz="0" w:space="0" w:color="auto"/>
        </w:pBdr>
        <w:spacing w:after="0"/>
      </w:pPr>
      <w:r>
        <w:t>Ensuring risks to the organisation are managed</w:t>
      </w: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rPr>
      </w:pP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b/>
          <w:bCs/>
          <w:sz w:val="28"/>
          <w:szCs w:val="28"/>
        </w:rPr>
      </w:pPr>
      <w:r>
        <w:rPr>
          <w:rFonts w:ascii="Arial" w:hAnsi="Arial"/>
          <w:b/>
          <w:bCs/>
          <w:sz w:val="28"/>
          <w:szCs w:val="28"/>
        </w:rPr>
        <w:t>As individuals on the GB we agree to the following:</w:t>
      </w: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rPr>
      </w:pP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b/>
          <w:bCs/>
        </w:rPr>
      </w:pPr>
      <w:r>
        <w:rPr>
          <w:rFonts w:ascii="Arial" w:hAnsi="Arial"/>
          <w:b/>
          <w:bCs/>
        </w:rPr>
        <w:t xml:space="preserve">Role &amp; Responsibilities  </w:t>
      </w:r>
    </w:p>
    <w:p w:rsidR="005322B1" w:rsidRDefault="005322B1">
      <w:pPr>
        <w:pStyle w:val="ListParagraph"/>
        <w:numPr>
          <w:ilvl w:val="0"/>
          <w:numId w:val="8"/>
        </w:numPr>
        <w:pBdr>
          <w:top w:val="none" w:sz="0" w:space="0" w:color="auto"/>
          <w:left w:val="none" w:sz="0" w:space="0" w:color="auto"/>
          <w:bottom w:val="none" w:sz="0" w:space="0" w:color="auto"/>
          <w:right w:val="none" w:sz="0" w:space="0" w:color="auto"/>
        </w:pBdr>
        <w:spacing w:after="0"/>
      </w:pPr>
      <w:r>
        <w:t xml:space="preserve">We understand the purpose of the board and the role of the headteacher. </w:t>
      </w:r>
    </w:p>
    <w:p w:rsidR="005322B1" w:rsidRDefault="005322B1">
      <w:pPr>
        <w:pStyle w:val="ListParagraph"/>
        <w:numPr>
          <w:ilvl w:val="0"/>
          <w:numId w:val="8"/>
        </w:numPr>
        <w:pBdr>
          <w:top w:val="none" w:sz="0" w:space="0" w:color="auto"/>
          <w:left w:val="none" w:sz="0" w:space="0" w:color="auto"/>
          <w:bottom w:val="none" w:sz="0" w:space="0" w:color="auto"/>
          <w:right w:val="none" w:sz="0" w:space="0" w:color="auto"/>
        </w:pBdr>
        <w:spacing w:after="0"/>
      </w:pPr>
      <w:r>
        <w:t xml:space="preserve">We accept that we have no legal authority to act individually, except when the GB has given us delegated authority to do so, and therefore we will only speak on behalf of the GB when we have been specifically authorised to do so. </w:t>
      </w:r>
    </w:p>
    <w:p w:rsidR="005322B1" w:rsidRDefault="005322B1">
      <w:pPr>
        <w:pStyle w:val="ListParagraph"/>
        <w:numPr>
          <w:ilvl w:val="0"/>
          <w:numId w:val="8"/>
        </w:numPr>
        <w:pBdr>
          <w:top w:val="none" w:sz="0" w:space="0" w:color="auto"/>
          <w:left w:val="none" w:sz="0" w:space="0" w:color="auto"/>
          <w:bottom w:val="none" w:sz="0" w:space="0" w:color="auto"/>
          <w:right w:val="none" w:sz="0" w:space="0" w:color="auto"/>
        </w:pBdr>
        <w:spacing w:after="0"/>
      </w:pPr>
      <w:r>
        <w:t>We accept collective responsibility for all decisions made by the GB or its delegated agents. This means that we will not speak against majority decisions outside the GB meeting.</w:t>
      </w:r>
    </w:p>
    <w:p w:rsidR="005322B1" w:rsidRDefault="005322B1">
      <w:pPr>
        <w:pStyle w:val="ListParagraph"/>
        <w:numPr>
          <w:ilvl w:val="0"/>
          <w:numId w:val="8"/>
        </w:numPr>
        <w:pBdr>
          <w:top w:val="none" w:sz="0" w:space="0" w:color="auto"/>
          <w:left w:val="none" w:sz="0" w:space="0" w:color="auto"/>
          <w:bottom w:val="none" w:sz="0" w:space="0" w:color="auto"/>
          <w:right w:val="none" w:sz="0" w:space="0" w:color="auto"/>
        </w:pBdr>
        <w:spacing w:after="0"/>
      </w:pPr>
      <w:r>
        <w:t xml:space="preserve">We have a duty to act fairly and without prejudice, and in so far as we have responsibility for staff, we will fulfil all that is expected of a good employer. </w:t>
      </w:r>
    </w:p>
    <w:p w:rsidR="005322B1" w:rsidRDefault="005322B1">
      <w:pPr>
        <w:pStyle w:val="ListParagraph"/>
        <w:numPr>
          <w:ilvl w:val="0"/>
          <w:numId w:val="8"/>
        </w:numPr>
        <w:pBdr>
          <w:top w:val="none" w:sz="0" w:space="0" w:color="auto"/>
          <w:left w:val="none" w:sz="0" w:space="0" w:color="auto"/>
          <w:bottom w:val="none" w:sz="0" w:space="0" w:color="auto"/>
          <w:right w:val="none" w:sz="0" w:space="0" w:color="auto"/>
        </w:pBdr>
        <w:spacing w:after="0"/>
      </w:pPr>
      <w:r>
        <w:t xml:space="preserve">We will encourage open government and will act appropriately. </w:t>
      </w:r>
    </w:p>
    <w:p w:rsidR="005322B1" w:rsidRDefault="005322B1">
      <w:pPr>
        <w:pStyle w:val="ListParagraph"/>
        <w:numPr>
          <w:ilvl w:val="0"/>
          <w:numId w:val="8"/>
        </w:numPr>
        <w:pBdr>
          <w:top w:val="none" w:sz="0" w:space="0" w:color="auto"/>
          <w:left w:val="none" w:sz="0" w:space="0" w:color="auto"/>
          <w:bottom w:val="none" w:sz="0" w:space="0" w:color="auto"/>
          <w:right w:val="none" w:sz="0" w:space="0" w:color="auto"/>
        </w:pBdr>
        <w:spacing w:after="0"/>
      </w:pPr>
      <w:r>
        <w:t xml:space="preserve">We will consider carefully how our decisions may affect the community and other schools. </w:t>
      </w:r>
    </w:p>
    <w:p w:rsidR="005322B1" w:rsidRDefault="005322B1">
      <w:pPr>
        <w:pStyle w:val="ListParagraph"/>
        <w:numPr>
          <w:ilvl w:val="0"/>
          <w:numId w:val="8"/>
        </w:numPr>
        <w:pBdr>
          <w:top w:val="none" w:sz="0" w:space="0" w:color="auto"/>
          <w:left w:val="none" w:sz="0" w:space="0" w:color="auto"/>
          <w:bottom w:val="none" w:sz="0" w:space="0" w:color="auto"/>
          <w:right w:val="none" w:sz="0" w:space="0" w:color="auto"/>
        </w:pBdr>
        <w:spacing w:after="0"/>
      </w:pPr>
      <w:r>
        <w:t>We will always be mindful of our responsibility to maintain and develop the ethos and reputation of our school. Our actions within the school and the local community will reflect this.</w:t>
      </w:r>
    </w:p>
    <w:p w:rsidR="005322B1" w:rsidRDefault="005322B1">
      <w:pPr>
        <w:pStyle w:val="ListParagraph"/>
        <w:numPr>
          <w:ilvl w:val="0"/>
          <w:numId w:val="8"/>
        </w:numPr>
        <w:pBdr>
          <w:top w:val="none" w:sz="0" w:space="0" w:color="auto"/>
          <w:left w:val="none" w:sz="0" w:space="0" w:color="auto"/>
          <w:bottom w:val="none" w:sz="0" w:space="0" w:color="auto"/>
          <w:right w:val="none" w:sz="0" w:space="0" w:color="auto"/>
        </w:pBdr>
        <w:spacing w:after="0"/>
      </w:pPr>
      <w:r>
        <w:t xml:space="preserve">In making or responding to criticism or complaints affecting the school we will follow the procedures established by the governing board. </w:t>
      </w:r>
    </w:p>
    <w:p w:rsidR="005322B1" w:rsidRDefault="005322B1">
      <w:pPr>
        <w:pStyle w:val="ListParagraph"/>
        <w:numPr>
          <w:ilvl w:val="0"/>
          <w:numId w:val="8"/>
        </w:numPr>
        <w:pBdr>
          <w:top w:val="none" w:sz="0" w:space="0" w:color="auto"/>
          <w:left w:val="none" w:sz="0" w:space="0" w:color="auto"/>
          <w:bottom w:val="none" w:sz="0" w:space="0" w:color="auto"/>
          <w:right w:val="none" w:sz="0" w:space="0" w:color="auto"/>
        </w:pBdr>
        <w:spacing w:after="0"/>
      </w:pPr>
      <w:r>
        <w:t>We will actively support and challenge the headteacher.</w:t>
      </w: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rPr>
      </w:pP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b/>
          <w:bCs/>
        </w:rPr>
      </w:pPr>
      <w:r>
        <w:rPr>
          <w:rFonts w:ascii="Arial" w:hAnsi="Arial"/>
          <w:b/>
          <w:bCs/>
        </w:rPr>
        <w:t xml:space="preserve">Commitment </w:t>
      </w:r>
    </w:p>
    <w:p w:rsidR="005322B1" w:rsidRDefault="005322B1">
      <w:pPr>
        <w:pStyle w:val="ListParagraph"/>
        <w:numPr>
          <w:ilvl w:val="0"/>
          <w:numId w:val="10"/>
        </w:numPr>
        <w:pBdr>
          <w:top w:val="none" w:sz="0" w:space="0" w:color="auto"/>
          <w:left w:val="none" w:sz="0" w:space="0" w:color="auto"/>
          <w:bottom w:val="none" w:sz="0" w:space="0" w:color="auto"/>
          <w:right w:val="none" w:sz="0" w:space="0" w:color="auto"/>
        </w:pBdr>
        <w:spacing w:after="0"/>
      </w:pPr>
      <w:r>
        <w:t xml:space="preserve">We acknowledge that accepting office as a governor involves the commitment of significant amounts of time and energy. </w:t>
      </w:r>
    </w:p>
    <w:p w:rsidR="005322B1" w:rsidRDefault="005322B1">
      <w:pPr>
        <w:pStyle w:val="ListParagraph"/>
        <w:numPr>
          <w:ilvl w:val="0"/>
          <w:numId w:val="10"/>
        </w:numPr>
        <w:pBdr>
          <w:top w:val="none" w:sz="0" w:space="0" w:color="auto"/>
          <w:left w:val="none" w:sz="0" w:space="0" w:color="auto"/>
          <w:bottom w:val="none" w:sz="0" w:space="0" w:color="auto"/>
          <w:right w:val="none" w:sz="0" w:space="0" w:color="auto"/>
        </w:pBdr>
        <w:spacing w:after="0"/>
      </w:pPr>
      <w:r>
        <w:t xml:space="preserve">We will each involve ourselves actively in the work of the governing board, and accept our fair share of responsibilities, including service on committees or working groups. </w:t>
      </w:r>
    </w:p>
    <w:p w:rsidR="005322B1" w:rsidRDefault="005322B1">
      <w:pPr>
        <w:pStyle w:val="ListParagraph"/>
        <w:numPr>
          <w:ilvl w:val="0"/>
          <w:numId w:val="10"/>
        </w:numPr>
        <w:pBdr>
          <w:top w:val="none" w:sz="0" w:space="0" w:color="auto"/>
          <w:left w:val="none" w:sz="0" w:space="0" w:color="auto"/>
          <w:bottom w:val="none" w:sz="0" w:space="0" w:color="auto"/>
          <w:right w:val="none" w:sz="0" w:space="0" w:color="auto"/>
        </w:pBdr>
        <w:spacing w:after="0"/>
      </w:pPr>
      <w:r>
        <w:t>We will make full efforts to attend all meetings and where we cannot attend explain in advance why we are unable to.</w:t>
      </w:r>
    </w:p>
    <w:p w:rsidR="005322B1" w:rsidRDefault="005322B1">
      <w:pPr>
        <w:pStyle w:val="ListParagraph"/>
        <w:numPr>
          <w:ilvl w:val="0"/>
          <w:numId w:val="10"/>
        </w:numPr>
        <w:pBdr>
          <w:top w:val="none" w:sz="0" w:space="0" w:color="auto"/>
          <w:left w:val="none" w:sz="0" w:space="0" w:color="auto"/>
          <w:bottom w:val="none" w:sz="0" w:space="0" w:color="auto"/>
          <w:right w:val="none" w:sz="0" w:space="0" w:color="auto"/>
        </w:pBdr>
        <w:spacing w:after="0"/>
      </w:pPr>
      <w:r>
        <w:t>We will get to know the school well and respond to opportunities to involve ourselves in school activities.</w:t>
      </w:r>
    </w:p>
    <w:p w:rsidR="005322B1" w:rsidRDefault="005322B1">
      <w:pPr>
        <w:pStyle w:val="ListParagraph"/>
        <w:numPr>
          <w:ilvl w:val="0"/>
          <w:numId w:val="10"/>
        </w:numPr>
        <w:pBdr>
          <w:top w:val="none" w:sz="0" w:space="0" w:color="auto"/>
          <w:left w:val="none" w:sz="0" w:space="0" w:color="auto"/>
          <w:bottom w:val="none" w:sz="0" w:space="0" w:color="auto"/>
          <w:right w:val="none" w:sz="0" w:space="0" w:color="auto"/>
        </w:pBdr>
        <w:spacing w:after="0"/>
      </w:pPr>
      <w:r>
        <w:t xml:space="preserve">We will visit the school, with all visits to school arranged in advance with the staff and undertaken within the framework established by the governing board and agreed with the headteacher. </w:t>
      </w:r>
    </w:p>
    <w:p w:rsidR="005322B1" w:rsidRDefault="005322B1">
      <w:pPr>
        <w:pStyle w:val="ListParagraph"/>
        <w:numPr>
          <w:ilvl w:val="0"/>
          <w:numId w:val="10"/>
        </w:numPr>
        <w:pBdr>
          <w:top w:val="none" w:sz="0" w:space="0" w:color="auto"/>
          <w:left w:val="none" w:sz="0" w:space="0" w:color="auto"/>
          <w:bottom w:val="none" w:sz="0" w:space="0" w:color="auto"/>
          <w:right w:val="none" w:sz="0" w:space="0" w:color="auto"/>
        </w:pBdr>
        <w:spacing w:after="0"/>
      </w:pPr>
      <w:r>
        <w:t xml:space="preserve">We will consider seriously our individual and collective needs for training and development, and will undertake relevant training </w:t>
      </w: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rPr>
      </w:pP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b/>
          <w:bCs/>
        </w:rPr>
      </w:pPr>
      <w:r>
        <w:rPr>
          <w:rFonts w:ascii="Arial" w:hAnsi="Arial"/>
          <w:b/>
          <w:bCs/>
        </w:rPr>
        <w:t xml:space="preserve">Relationships </w:t>
      </w:r>
    </w:p>
    <w:p w:rsidR="005322B1" w:rsidRDefault="005322B1">
      <w:pPr>
        <w:pStyle w:val="ListParagraph"/>
        <w:numPr>
          <w:ilvl w:val="0"/>
          <w:numId w:val="12"/>
        </w:numPr>
        <w:pBdr>
          <w:top w:val="none" w:sz="0" w:space="0" w:color="auto"/>
          <w:left w:val="none" w:sz="0" w:space="0" w:color="auto"/>
          <w:bottom w:val="none" w:sz="0" w:space="0" w:color="auto"/>
          <w:right w:val="none" w:sz="0" w:space="0" w:color="auto"/>
        </w:pBdr>
        <w:spacing w:after="0"/>
      </w:pPr>
      <w:r>
        <w:t xml:space="preserve">We will strive to work as a team in which constructive working relationships are actively promoted. </w:t>
      </w:r>
    </w:p>
    <w:p w:rsidR="005322B1" w:rsidRDefault="005322B1">
      <w:pPr>
        <w:pStyle w:val="ListParagraph"/>
        <w:numPr>
          <w:ilvl w:val="0"/>
          <w:numId w:val="12"/>
        </w:numPr>
        <w:pBdr>
          <w:top w:val="none" w:sz="0" w:space="0" w:color="auto"/>
          <w:left w:val="none" w:sz="0" w:space="0" w:color="auto"/>
          <w:bottom w:val="none" w:sz="0" w:space="0" w:color="auto"/>
          <w:right w:val="none" w:sz="0" w:space="0" w:color="auto"/>
        </w:pBdr>
        <w:spacing w:after="0"/>
      </w:pPr>
      <w:r>
        <w:t>We will express views openly, courteously and respectfully in all our communications with other governors.</w:t>
      </w:r>
    </w:p>
    <w:p w:rsidR="005322B1" w:rsidRDefault="005322B1">
      <w:pPr>
        <w:pStyle w:val="ListParagraph"/>
        <w:numPr>
          <w:ilvl w:val="0"/>
          <w:numId w:val="12"/>
        </w:numPr>
        <w:pBdr>
          <w:top w:val="none" w:sz="0" w:space="0" w:color="auto"/>
          <w:left w:val="none" w:sz="0" w:space="0" w:color="auto"/>
          <w:bottom w:val="none" w:sz="0" w:space="0" w:color="auto"/>
          <w:right w:val="none" w:sz="0" w:space="0" w:color="auto"/>
        </w:pBdr>
        <w:spacing w:after="0"/>
      </w:pPr>
      <w:r>
        <w:t>We will support the chair in their role of ensuring appropriate conduct both at meetings and at all times.</w:t>
      </w:r>
    </w:p>
    <w:p w:rsidR="005322B1" w:rsidRDefault="005322B1">
      <w:pPr>
        <w:pStyle w:val="ListParagraph"/>
        <w:numPr>
          <w:ilvl w:val="0"/>
          <w:numId w:val="12"/>
        </w:numPr>
        <w:pBdr>
          <w:top w:val="none" w:sz="0" w:space="0" w:color="auto"/>
          <w:left w:val="none" w:sz="0" w:space="0" w:color="auto"/>
          <w:bottom w:val="none" w:sz="0" w:space="0" w:color="auto"/>
          <w:right w:val="none" w:sz="0" w:space="0" w:color="auto"/>
        </w:pBdr>
        <w:spacing w:after="0"/>
      </w:pPr>
      <w:r>
        <w:t>We are prepared to answer queries from other governors in relation to delegated functions and take into account any concerns expressed, and we will acknowledge the time, effort and skills that have been committed to the delegated function by those involved.</w:t>
      </w:r>
    </w:p>
    <w:p w:rsidR="005322B1" w:rsidRDefault="005322B1">
      <w:pPr>
        <w:pStyle w:val="ListParagraph"/>
        <w:numPr>
          <w:ilvl w:val="0"/>
          <w:numId w:val="14"/>
        </w:numPr>
        <w:pBdr>
          <w:top w:val="none" w:sz="0" w:space="0" w:color="auto"/>
          <w:left w:val="none" w:sz="0" w:space="0" w:color="auto"/>
          <w:bottom w:val="none" w:sz="0" w:space="0" w:color="auto"/>
          <w:right w:val="none" w:sz="0" w:space="0" w:color="auto"/>
        </w:pBdr>
        <w:spacing w:after="0"/>
      </w:pPr>
      <w:r>
        <w:t xml:space="preserve">We will seek to develop effective working relationships with the headteacher, staff and parents, the local authority and other relevant agencies and the community. </w:t>
      </w: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rPr>
      </w:pP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b/>
          <w:bCs/>
        </w:rPr>
      </w:pPr>
      <w:r>
        <w:rPr>
          <w:rFonts w:ascii="Arial" w:hAnsi="Arial"/>
          <w:b/>
          <w:bCs/>
        </w:rPr>
        <w:t xml:space="preserve">Confidentiality </w:t>
      </w:r>
    </w:p>
    <w:p w:rsidR="005322B1" w:rsidRDefault="005322B1">
      <w:pPr>
        <w:pStyle w:val="ListParagraph"/>
        <w:numPr>
          <w:ilvl w:val="0"/>
          <w:numId w:val="14"/>
        </w:numPr>
        <w:pBdr>
          <w:top w:val="none" w:sz="0" w:space="0" w:color="auto"/>
          <w:left w:val="none" w:sz="0" w:space="0" w:color="auto"/>
          <w:bottom w:val="none" w:sz="0" w:space="0" w:color="auto"/>
          <w:right w:val="none" w:sz="0" w:space="0" w:color="auto"/>
        </w:pBdr>
        <w:spacing w:after="0"/>
      </w:pPr>
      <w:r>
        <w:t xml:space="preserve">We will observe complete confidentiality when matters are deemed confidential or where they concern specific members of staff or pupils, both inside or outside school </w:t>
      </w:r>
    </w:p>
    <w:p w:rsidR="005322B1" w:rsidRDefault="005322B1">
      <w:pPr>
        <w:pStyle w:val="ListParagraph"/>
        <w:numPr>
          <w:ilvl w:val="0"/>
          <w:numId w:val="14"/>
        </w:numPr>
        <w:pBdr>
          <w:top w:val="none" w:sz="0" w:space="0" w:color="auto"/>
          <w:left w:val="none" w:sz="0" w:space="0" w:color="auto"/>
          <w:bottom w:val="none" w:sz="0" w:space="0" w:color="auto"/>
          <w:right w:val="none" w:sz="0" w:space="0" w:color="auto"/>
        </w:pBdr>
        <w:spacing w:after="0"/>
      </w:pPr>
      <w:r>
        <w:t xml:space="preserve">We will exercise the greatest prudence at all times when discussions regarding school business arise outside a governing board meeting. </w:t>
      </w:r>
    </w:p>
    <w:p w:rsidR="005322B1" w:rsidRDefault="005322B1">
      <w:pPr>
        <w:pStyle w:val="ListParagraph"/>
        <w:numPr>
          <w:ilvl w:val="0"/>
          <w:numId w:val="14"/>
        </w:numPr>
        <w:pBdr>
          <w:top w:val="none" w:sz="0" w:space="0" w:color="auto"/>
          <w:left w:val="none" w:sz="0" w:space="0" w:color="auto"/>
          <w:bottom w:val="none" w:sz="0" w:space="0" w:color="auto"/>
          <w:right w:val="none" w:sz="0" w:space="0" w:color="auto"/>
        </w:pBdr>
        <w:spacing w:after="0"/>
      </w:pPr>
      <w:r>
        <w:t>We will not reveal the details of any governing board vote.</w:t>
      </w: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rPr>
      </w:pP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b/>
          <w:bCs/>
        </w:rPr>
      </w:pPr>
      <w:r>
        <w:rPr>
          <w:rFonts w:ascii="Arial" w:hAnsi="Arial"/>
          <w:b/>
          <w:bCs/>
        </w:rPr>
        <w:t>Conflicts of interest</w:t>
      </w:r>
    </w:p>
    <w:p w:rsidR="005322B1" w:rsidRDefault="005322B1">
      <w:pPr>
        <w:pStyle w:val="ListParagraph"/>
        <w:numPr>
          <w:ilvl w:val="0"/>
          <w:numId w:val="16"/>
        </w:numPr>
        <w:pBdr>
          <w:top w:val="none" w:sz="0" w:space="0" w:color="auto"/>
          <w:left w:val="none" w:sz="0" w:space="0" w:color="auto"/>
          <w:bottom w:val="none" w:sz="0" w:space="0" w:color="auto"/>
          <w:right w:val="none" w:sz="0" w:space="0" w:color="auto"/>
        </w:pBdr>
        <w:spacing w:after="0"/>
      </w:pPr>
      <w:r>
        <w:t>We will record any pecuniary or other business interest (including those related to people we are connected with) that we have in connection with the governing board’s business in the Register of Business Interests, and if any such conflicted matter arises in a meeting we will offer to leave the meeting for the appropriate length of time.</w:t>
      </w:r>
    </w:p>
    <w:p w:rsidR="005322B1" w:rsidRDefault="005322B1">
      <w:pPr>
        <w:pStyle w:val="ListParagraph"/>
        <w:numPr>
          <w:ilvl w:val="0"/>
          <w:numId w:val="16"/>
        </w:numPr>
        <w:pBdr>
          <w:top w:val="none" w:sz="0" w:space="0" w:color="auto"/>
          <w:left w:val="none" w:sz="0" w:space="0" w:color="auto"/>
          <w:bottom w:val="none" w:sz="0" w:space="0" w:color="auto"/>
          <w:right w:val="none" w:sz="0" w:space="0" w:color="auto"/>
        </w:pBdr>
        <w:spacing w:after="0"/>
      </w:pPr>
      <w:r>
        <w:t>We will also declare any conflict of loyalty at the start of any meeting should the situation arise.</w:t>
      </w:r>
    </w:p>
    <w:p w:rsidR="005322B1" w:rsidRDefault="005322B1">
      <w:pPr>
        <w:pStyle w:val="ListParagraph"/>
        <w:numPr>
          <w:ilvl w:val="0"/>
          <w:numId w:val="16"/>
        </w:numPr>
        <w:pBdr>
          <w:top w:val="none" w:sz="0" w:space="0" w:color="auto"/>
          <w:left w:val="none" w:sz="0" w:space="0" w:color="auto"/>
          <w:bottom w:val="none" w:sz="0" w:space="0" w:color="auto"/>
          <w:right w:val="none" w:sz="0" w:space="0" w:color="auto"/>
        </w:pBdr>
        <w:spacing w:after="0"/>
      </w:pPr>
      <w:r>
        <w:t>We will act in the best interests of the school as a whole and not as a representative of any group, even if elected to the governing body.</w:t>
      </w: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rPr>
      </w:pP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b/>
          <w:bCs/>
        </w:rPr>
      </w:pPr>
      <w:r>
        <w:rPr>
          <w:rFonts w:ascii="Arial" w:hAnsi="Arial"/>
          <w:b/>
          <w:bCs/>
        </w:rPr>
        <w:t>Breach of this code of conduct</w:t>
      </w:r>
    </w:p>
    <w:p w:rsidR="005322B1" w:rsidRDefault="005322B1">
      <w:pPr>
        <w:pStyle w:val="ListParagraph"/>
        <w:numPr>
          <w:ilvl w:val="0"/>
          <w:numId w:val="16"/>
        </w:numPr>
        <w:pBdr>
          <w:top w:val="none" w:sz="0" w:space="0" w:color="auto"/>
          <w:left w:val="none" w:sz="0" w:space="0" w:color="auto"/>
          <w:bottom w:val="none" w:sz="0" w:space="0" w:color="auto"/>
          <w:right w:val="none" w:sz="0" w:space="0" w:color="auto"/>
        </w:pBdr>
        <w:spacing w:after="0"/>
      </w:pPr>
      <w:r>
        <w:t>If we believe this code has been breached, we will raise this issue with the chair and the chair will investigate; the governing board will only use suspension/removal as a last resort after seeking to resolve any difficulties or disputes in more constructive ways.</w:t>
      </w:r>
    </w:p>
    <w:p w:rsidR="005322B1" w:rsidRDefault="005322B1">
      <w:pPr>
        <w:pStyle w:val="ListParagraph"/>
        <w:numPr>
          <w:ilvl w:val="0"/>
          <w:numId w:val="16"/>
        </w:numPr>
        <w:pBdr>
          <w:top w:val="none" w:sz="0" w:space="0" w:color="auto"/>
          <w:left w:val="none" w:sz="0" w:space="0" w:color="auto"/>
          <w:bottom w:val="none" w:sz="0" w:space="0" w:color="auto"/>
          <w:right w:val="none" w:sz="0" w:space="0" w:color="auto"/>
        </w:pBdr>
        <w:spacing w:after="0"/>
      </w:pPr>
      <w:r>
        <w:t>Should it be the chair that we believe has breached this code, another governor, such as the vice chair will investigate.</w:t>
      </w: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rPr>
      </w:pP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rPr>
      </w:pP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rPr>
      </w:pP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b/>
          <w:bCs/>
        </w:rPr>
      </w:pPr>
      <w:r>
        <w:rPr>
          <w:rFonts w:ascii="Arial" w:hAnsi="Arial"/>
          <w:b/>
          <w:bCs/>
        </w:rPr>
        <w:t xml:space="preserve">The Seven Principles of Public Life </w:t>
      </w: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sz w:val="18"/>
          <w:szCs w:val="18"/>
        </w:rPr>
      </w:pPr>
      <w:r>
        <w:rPr>
          <w:rFonts w:ascii="Arial" w:hAnsi="Arial"/>
          <w:sz w:val="18"/>
          <w:szCs w:val="18"/>
        </w:rPr>
        <w:t xml:space="preserve">(Originally published by the Nolan Committee: The Committee on Standards in Public Life was established by the then Prime Minister in October 1994, under the Chairmanship of Lord Nolan, to consider standards of conduct in various areas of public life, and to make recommendations). </w:t>
      </w: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rPr>
      </w:pP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rPr>
      </w:pPr>
      <w:r>
        <w:rPr>
          <w:rFonts w:ascii="Arial" w:hAnsi="Arial"/>
          <w:b/>
          <w:bCs/>
          <w:lang w:val="nl-NL"/>
        </w:rPr>
        <w:t>Selflessness</w:t>
      </w:r>
      <w:r>
        <w:rPr>
          <w:rFonts w:ascii="Arial" w:hAnsi="Arial"/>
        </w:rPr>
        <w:t xml:space="preserve"> - Holders of public office should act solely in terms of the public interest. They should not do so in order to gain financial or other material benefits for themselves, their family, or their friends. </w:t>
      </w: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rPr>
      </w:pP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rPr>
      </w:pPr>
      <w:r>
        <w:rPr>
          <w:rFonts w:ascii="Arial" w:hAnsi="Arial"/>
          <w:b/>
          <w:bCs/>
        </w:rPr>
        <w:t>Integrity</w:t>
      </w:r>
      <w:r>
        <w:rPr>
          <w:rFonts w:ascii="Arial" w:hAnsi="Arial"/>
        </w:rPr>
        <w:t xml:space="preserve"> - Holders of public office should not place themselves under any financial or other obligation to outside individuals or organisations that might seek to influence them in the performance of their official duties. </w:t>
      </w: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rPr>
      </w:pP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rPr>
      </w:pPr>
      <w:r>
        <w:rPr>
          <w:rFonts w:ascii="Arial" w:hAnsi="Arial"/>
          <w:b/>
          <w:bCs/>
        </w:rPr>
        <w:t>Objectivity</w:t>
      </w:r>
      <w:r>
        <w:rPr>
          <w:rFonts w:ascii="Arial" w:hAnsi="Arial"/>
        </w:rPr>
        <w:t xml:space="preserve"> - In carrying out public business, including making public appointments, awarding contracts, or recommending individuals for rewards and benefits, holders of public office should make choices on merit. </w:t>
      </w: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rPr>
      </w:pP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rPr>
      </w:pPr>
      <w:r>
        <w:rPr>
          <w:rFonts w:ascii="Arial" w:hAnsi="Arial"/>
          <w:b/>
          <w:bCs/>
        </w:rPr>
        <w:t>Accountability</w:t>
      </w:r>
      <w:r>
        <w:rPr>
          <w:rFonts w:ascii="Arial" w:hAnsi="Arial"/>
        </w:rPr>
        <w:t xml:space="preserve"> - Holders of public office are accountable for their decisions and actions to the public and must submit themselves to whatever scrutiny is appropriate to their office. </w:t>
      </w: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rPr>
      </w:pP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rPr>
      </w:pPr>
      <w:r>
        <w:rPr>
          <w:rFonts w:ascii="Arial" w:hAnsi="Arial"/>
          <w:b/>
          <w:bCs/>
        </w:rPr>
        <w:t xml:space="preserve">Openness </w:t>
      </w:r>
      <w:r>
        <w:rPr>
          <w:rFonts w:ascii="Arial" w:hAnsi="Arial"/>
        </w:rPr>
        <w:t xml:space="preserve">- Holders of public office should be as open as possible about all the decisions and actions that they take. They should give reasons for their decisions and restrict information only when the wider public interest clearly demands. </w:t>
      </w: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rPr>
      </w:pP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rPr>
      </w:pPr>
      <w:r>
        <w:rPr>
          <w:rFonts w:ascii="Arial" w:hAnsi="Arial"/>
          <w:b/>
          <w:bCs/>
        </w:rPr>
        <w:t>Honesty</w:t>
      </w:r>
      <w:r>
        <w:rPr>
          <w:rFonts w:ascii="Arial" w:hAnsi="Arial"/>
        </w:rPr>
        <w:t xml:space="preserve"> - Holders of public office have a duty to declare any private interests relating to their public duties and to take steps to resolve any conflicts arising in a way that protects the public interest. </w:t>
      </w: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rPr>
      </w:pP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rPr>
      </w:pPr>
      <w:r>
        <w:rPr>
          <w:rFonts w:ascii="Arial" w:hAnsi="Arial"/>
          <w:b/>
          <w:bCs/>
        </w:rPr>
        <w:t>Leadership</w:t>
      </w:r>
      <w:r>
        <w:rPr>
          <w:rFonts w:ascii="Arial" w:hAnsi="Arial"/>
        </w:rPr>
        <w:t xml:space="preserve"> - Holders of public office should promote and support these principles by leadership and example. </w:t>
      </w: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b/>
          <w:bCs/>
        </w:rPr>
      </w:pP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b/>
          <w:bCs/>
        </w:rPr>
      </w:pPr>
      <w:r>
        <w:rPr>
          <w:rFonts w:ascii="Arial" w:hAnsi="Arial"/>
          <w:b/>
          <w:bCs/>
        </w:rPr>
        <w:t>Undertaking</w:t>
      </w: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b/>
          <w:bCs/>
        </w:rPr>
      </w:pPr>
      <w:r>
        <w:rPr>
          <w:rFonts w:ascii="Arial" w:hAnsi="Arial"/>
          <w:b/>
          <w:bCs/>
        </w:rPr>
        <w:t>As a member of the Governing Body I will always have the well being of the children and the reputation of the school at heart; I will do all I can to be an ambassador for the school, publicly supporting its aims, values &amp; ethos; I will never say or do anything publicly that will embarrass the school, the Governing Body, the headteacher or staff.</w:t>
      </w: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b/>
          <w:bCs/>
        </w:rPr>
      </w:pPr>
      <w:r>
        <w:rPr>
          <w:rFonts w:ascii="Arial" w:hAnsi="Arial"/>
          <w:b/>
          <w:bCs/>
          <w:lang w:val="da-DK"/>
        </w:rPr>
        <w:t>Signed:</w:t>
      </w: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b/>
          <w:bCs/>
        </w:rPr>
      </w:pP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b/>
          <w:bCs/>
        </w:rPr>
      </w:pPr>
      <w:r>
        <w:rPr>
          <w:rFonts w:ascii="Arial" w:hAnsi="Arial"/>
          <w:b/>
          <w:bCs/>
        </w:rPr>
        <w:t>Printed name:</w:t>
      </w: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b/>
          <w:bCs/>
        </w:rPr>
      </w:pPr>
    </w:p>
    <w:p w:rsidR="005322B1" w:rsidRDefault="005322B1">
      <w:pPr>
        <w:pStyle w:val="Body"/>
        <w:pBdr>
          <w:top w:val="none" w:sz="0" w:space="0" w:color="auto"/>
          <w:left w:val="none" w:sz="0" w:space="0" w:color="auto"/>
          <w:bottom w:val="none" w:sz="0" w:space="0" w:color="auto"/>
          <w:right w:val="none" w:sz="0" w:space="0" w:color="auto"/>
        </w:pBdr>
        <w:spacing w:after="0"/>
        <w:rPr>
          <w:rFonts w:ascii="Arial" w:hAnsi="Arial" w:cs="Arial"/>
          <w:b/>
          <w:bCs/>
        </w:rPr>
      </w:pPr>
      <w:r>
        <w:rPr>
          <w:rFonts w:ascii="Arial" w:hAnsi="Arial"/>
          <w:b/>
          <w:bCs/>
          <w:lang w:val="de-DE"/>
        </w:rPr>
        <w:t>Date:</w:t>
      </w:r>
    </w:p>
    <w:p w:rsidR="005322B1" w:rsidRDefault="005322B1">
      <w:pPr>
        <w:pStyle w:val="Body"/>
        <w:pBdr>
          <w:top w:val="none" w:sz="0" w:space="0" w:color="auto"/>
          <w:left w:val="none" w:sz="0" w:space="0" w:color="auto"/>
          <w:bottom w:val="none" w:sz="0" w:space="0" w:color="auto"/>
          <w:right w:val="none" w:sz="0" w:space="0" w:color="auto"/>
        </w:pBdr>
        <w:spacing w:after="0"/>
      </w:pPr>
      <w:r>
        <w:rPr>
          <w:rFonts w:ascii="Arial" w:hAnsi="Arial"/>
          <w:b/>
          <w:bCs/>
        </w:rPr>
        <w:t>Adopted by the governing board of College Town Infant &amp; Nursery school on :</w:t>
      </w:r>
    </w:p>
    <w:sectPr w:rsidR="005322B1" w:rsidSect="007E075D">
      <w:headerReference w:type="default" r:id="rId7"/>
      <w:footerReference w:type="default" r:id="rId8"/>
      <w:headerReference w:type="first" r:id="rId9"/>
      <w:footerReference w:type="first" r:id="rId10"/>
      <w:pgSz w:w="11900" w:h="16840"/>
      <w:pgMar w:top="1440" w:right="1134" w:bottom="1644" w:left="1134" w:header="709" w:footer="709"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322B1" w:rsidRDefault="005322B1">
      <w:pPr>
        <w:pBdr>
          <w:top w:val="none" w:sz="0" w:space="0" w:color="auto"/>
          <w:left w:val="none" w:sz="0" w:space="0" w:color="auto"/>
          <w:bottom w:val="none" w:sz="0" w:space="0" w:color="auto"/>
          <w:right w:val="none" w:sz="0" w:space="0" w:color="auto"/>
        </w:pBdr>
      </w:pPr>
      <w:r>
        <w:separator/>
      </w:r>
    </w:p>
  </w:endnote>
  <w:endnote w:type="continuationSeparator" w:id="0">
    <w:p w:rsidR="005322B1" w:rsidRDefault="005322B1">
      <w:pPr>
        <w:pBdr>
          <w:top w:val="none" w:sz="0" w:space="0" w:color="auto"/>
          <w:left w:val="none" w:sz="0" w:space="0" w:color="auto"/>
          <w:bottom w:val="none" w:sz="0" w:space="0" w:color="auto"/>
          <w:right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22B1" w:rsidRDefault="005322B1">
    <w:pPr>
      <w:pStyle w:val="Footer"/>
      <w:pBdr>
        <w:top w:val="none" w:sz="0" w:space="0" w:color="auto"/>
        <w:left w:val="none" w:sz="0" w:space="0" w:color="auto"/>
        <w:bottom w:val="none" w:sz="0" w:space="0" w:color="auto"/>
        <w:right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22B1" w:rsidRDefault="005322B1">
    <w:pPr>
      <w:pStyle w:val="Footer"/>
      <w:pBdr>
        <w:top w:val="none" w:sz="0" w:space="0" w:color="auto"/>
        <w:left w:val="none" w:sz="0" w:space="0" w:color="auto"/>
        <w:bottom w:val="none" w:sz="0" w:space="0" w:color="auto"/>
        <w:right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322B1" w:rsidRDefault="005322B1">
      <w:pPr>
        <w:pBdr>
          <w:top w:val="none" w:sz="0" w:space="0" w:color="auto"/>
          <w:left w:val="none" w:sz="0" w:space="0" w:color="auto"/>
          <w:bottom w:val="none" w:sz="0" w:space="0" w:color="auto"/>
          <w:right w:val="none" w:sz="0" w:space="0" w:color="auto"/>
        </w:pBdr>
      </w:pPr>
      <w:r>
        <w:separator/>
      </w:r>
    </w:p>
  </w:footnote>
  <w:footnote w:type="continuationSeparator" w:id="0">
    <w:p w:rsidR="005322B1" w:rsidRDefault="005322B1">
      <w:pPr>
        <w:pBdr>
          <w:top w:val="none" w:sz="0" w:space="0" w:color="auto"/>
          <w:left w:val="none" w:sz="0" w:space="0" w:color="auto"/>
          <w:bottom w:val="none" w:sz="0" w:space="0" w:color="auto"/>
          <w:right w:val="none" w:sz="0" w:space="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22B1" w:rsidRDefault="005322B1">
    <w:pPr>
      <w:pStyle w:val="HeaderFooter"/>
      <w:pBdr>
        <w:top w:val="none" w:sz="0" w:space="0" w:color="auto"/>
        <w:left w:val="none" w:sz="0" w:space="0" w:color="auto"/>
        <w:bottom w:val="none" w:sz="0" w:space="0" w:color="auto"/>
        <w:right w:val="none" w:sz="0" w:space="0" w:color="auto"/>
      </w:pBdr>
    </w:pPr>
    <w:r>
      <w:rPr>
        <w:noProof/>
      </w:rPr>
      <w:pict>
        <v:rect id="officeArt object" o:spid="_x0000_s2049" style="position:absolute;margin-left:-14.15pt;margin-top:759pt;width:623.6pt;height:84.85pt;z-index:-251657216;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" fillcolor="#5090cd" stroked="f" strokeweight="1pt">
          <v:stroke miterlimit="4"/>
          <w10:wrap anchorx="page" anchory="page"/>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22B1" w:rsidRDefault="005322B1">
    <w:pPr>
      <w:pStyle w:val="HeaderFooter"/>
      <w:pBdr>
        <w:top w:val="none" w:sz="0" w:space="0" w:color="auto"/>
        <w:left w:val="none" w:sz="0" w:space="0" w:color="auto"/>
        <w:bottom w:val="none" w:sz="0" w:space="0" w:color="auto"/>
        <w:right w:val="none" w:sz="0" w:space="0" w:color="auto"/>
      </w:pBdr>
    </w:pPr>
    <w:r>
      <w:rPr>
        <w:noProof/>
      </w:rPr>
      <w:pict>
        <v:rect id="_x0000_s2050" style="position:absolute;margin-left:-14.15pt;margin-top:758.8pt;width:623.6pt;height:84.85pt;z-index:-251655168;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" fillcolor="#5090cd" stroked="f" strokeweight="1pt">
          <v:stroke miterlimit="4"/>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06584"/>
    <w:multiLevelType w:val="hybridMultilevel"/>
    <w:tmpl w:val="FFFFFFFF"/>
    <w:styleLink w:val="ImportedStyle1"/>
    <w:lvl w:ilvl="0" w:tplc="9E14DD7C">
      <w:start w:val="1"/>
      <w:numFmt w:val="bullet"/>
      <w:lvlText w:val="-"/>
      <w:lvlJc w:val="left"/>
      <w:pPr>
        <w:ind w:left="720" w:hanging="360"/>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 w:ilvl="1" w:tplc="76980582">
      <w:start w:val="1"/>
      <w:numFmt w:val="bullet"/>
      <w:lvlText w:val="o"/>
      <w:lvlJc w:val="left"/>
      <w:pPr>
        <w:ind w:left="1410" w:hanging="330"/>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 w:ilvl="2" w:tplc="972E30D0">
      <w:start w:val="1"/>
      <w:numFmt w:val="bullet"/>
      <w:lvlText w:val="▪"/>
      <w:lvlJc w:val="left"/>
      <w:pPr>
        <w:ind w:left="2130" w:hanging="330"/>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 w:ilvl="3" w:tplc="E33C11C2">
      <w:start w:val="1"/>
      <w:numFmt w:val="bullet"/>
      <w:lvlText w:val="•"/>
      <w:lvlJc w:val="left"/>
      <w:pPr>
        <w:ind w:left="2850" w:hanging="330"/>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 w:ilvl="4" w:tplc="9EA80B1C">
      <w:start w:val="1"/>
      <w:numFmt w:val="bullet"/>
      <w:lvlText w:val="o"/>
      <w:lvlJc w:val="left"/>
      <w:pPr>
        <w:ind w:left="3570" w:hanging="330"/>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 w:ilvl="5" w:tplc="81C27ADA">
      <w:start w:val="1"/>
      <w:numFmt w:val="bullet"/>
      <w:lvlText w:val="▪"/>
      <w:lvlJc w:val="left"/>
      <w:pPr>
        <w:ind w:left="4290" w:hanging="330"/>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 w:ilvl="6" w:tplc="723CDDCE">
      <w:start w:val="1"/>
      <w:numFmt w:val="bullet"/>
      <w:lvlText w:val="•"/>
      <w:lvlJc w:val="left"/>
      <w:pPr>
        <w:ind w:left="5010" w:hanging="330"/>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 w:ilvl="7" w:tplc="D5603FBC">
      <w:start w:val="1"/>
      <w:numFmt w:val="bullet"/>
      <w:lvlText w:val="o"/>
      <w:lvlJc w:val="left"/>
      <w:pPr>
        <w:ind w:left="5730" w:hanging="330"/>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 w:ilvl="8" w:tplc="810AE7CE">
      <w:start w:val="1"/>
      <w:numFmt w:val="bullet"/>
      <w:lvlText w:val="▪"/>
      <w:lvlJc w:val="left"/>
      <w:pPr>
        <w:ind w:left="6450" w:hanging="330"/>
      </w:pPr>
      <w:rPr>
        <w:rFonts w:ascii="Arial" w:eastAsia="Times New Roman" w:hAnsi="Arial"/>
        <w:b w:val="0"/>
        <w:i w:val="0"/>
        <w:caps w:val="0"/>
        <w:smallCaps w:val="0"/>
        <w:strike w:val="0"/>
        <w:dstrike w:val="0"/>
        <w:outline w:val="0"/>
        <w:emboss w:val="0"/>
        <w:imprint w:val="0"/>
        <w:spacing w:val="0"/>
        <w:w w:val="100"/>
        <w:kern w:val="0"/>
        <w:position w:val="0"/>
        <w:vertAlign w:val="baseline"/>
      </w:rPr>
    </w:lvl>
  </w:abstractNum>
  <w:abstractNum w:abstractNumId="1" w15:restartNumberingAfterBreak="0">
    <w:nsid w:val="0F06153D"/>
    <w:multiLevelType w:val="hybridMultilevel"/>
    <w:tmpl w:val="FFFFFFFF"/>
    <w:numStyleLink w:val="ImportedStyle8"/>
  </w:abstractNum>
  <w:abstractNum w:abstractNumId="2" w15:restartNumberingAfterBreak="0">
    <w:nsid w:val="1D8A7008"/>
    <w:multiLevelType w:val="hybridMultilevel"/>
    <w:tmpl w:val="FFFFFFFF"/>
    <w:numStyleLink w:val="ImportedStyle7"/>
  </w:abstractNum>
  <w:abstractNum w:abstractNumId="3" w15:restartNumberingAfterBreak="0">
    <w:nsid w:val="1F5D7463"/>
    <w:multiLevelType w:val="hybridMultilevel"/>
    <w:tmpl w:val="FFFFFFFF"/>
    <w:styleLink w:val="ImportedStyle5"/>
    <w:lvl w:ilvl="0" w:tplc="7D5CA340">
      <w:start w:val="1"/>
      <w:numFmt w:val="bullet"/>
      <w:lvlText w:val="·"/>
      <w:lvlJc w:val="left"/>
      <w:pPr>
        <w:ind w:left="36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43B83D24">
      <w:start w:val="1"/>
      <w:numFmt w:val="bullet"/>
      <w:lvlText w:val="o"/>
      <w:lvlJc w:val="left"/>
      <w:pPr>
        <w:ind w:left="1050" w:hanging="33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2" w:tplc="ED104690">
      <w:start w:val="1"/>
      <w:numFmt w:val="bullet"/>
      <w:lvlText w:val="▪"/>
      <w:lvlJc w:val="left"/>
      <w:pPr>
        <w:ind w:left="1770" w:hanging="33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3" w:tplc="8B1AE8F8">
      <w:start w:val="1"/>
      <w:numFmt w:val="bullet"/>
      <w:lvlText w:val="·"/>
      <w:lvlJc w:val="left"/>
      <w:pPr>
        <w:ind w:left="2490" w:hanging="33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14B0140E">
      <w:start w:val="1"/>
      <w:numFmt w:val="bullet"/>
      <w:lvlText w:val="o"/>
      <w:lvlJc w:val="left"/>
      <w:pPr>
        <w:ind w:left="3210" w:hanging="33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5" w:tplc="C5E689E6">
      <w:start w:val="1"/>
      <w:numFmt w:val="bullet"/>
      <w:lvlText w:val="▪"/>
      <w:lvlJc w:val="left"/>
      <w:pPr>
        <w:ind w:left="3930" w:hanging="33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6" w:tplc="B498D9A6">
      <w:start w:val="1"/>
      <w:numFmt w:val="bullet"/>
      <w:lvlText w:val="·"/>
      <w:lvlJc w:val="left"/>
      <w:pPr>
        <w:ind w:left="4650" w:hanging="33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687CF484">
      <w:start w:val="1"/>
      <w:numFmt w:val="bullet"/>
      <w:lvlText w:val="o"/>
      <w:lvlJc w:val="left"/>
      <w:pPr>
        <w:ind w:left="5370" w:hanging="33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8" w:tplc="F7646934">
      <w:start w:val="1"/>
      <w:numFmt w:val="bullet"/>
      <w:lvlText w:val="▪"/>
      <w:lvlJc w:val="left"/>
      <w:pPr>
        <w:ind w:left="6090" w:hanging="33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abstractNum>
  <w:abstractNum w:abstractNumId="4" w15:restartNumberingAfterBreak="0">
    <w:nsid w:val="2CDD4B08"/>
    <w:multiLevelType w:val="hybridMultilevel"/>
    <w:tmpl w:val="FFFFFFFF"/>
    <w:numStyleLink w:val="ImportedStyle5"/>
  </w:abstractNum>
  <w:abstractNum w:abstractNumId="5" w15:restartNumberingAfterBreak="0">
    <w:nsid w:val="2FEF32B1"/>
    <w:multiLevelType w:val="hybridMultilevel"/>
    <w:tmpl w:val="FFFFFFFF"/>
    <w:styleLink w:val="ImportedStyle2"/>
    <w:lvl w:ilvl="0" w:tplc="C16E349E">
      <w:start w:val="1"/>
      <w:numFmt w:val="bullet"/>
      <w:lvlText w:val="-"/>
      <w:lvlJc w:val="left"/>
      <w:pPr>
        <w:ind w:left="720" w:hanging="360"/>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 w:ilvl="1" w:tplc="ECB2037E">
      <w:start w:val="1"/>
      <w:numFmt w:val="bullet"/>
      <w:lvlText w:val="o"/>
      <w:lvlJc w:val="left"/>
      <w:pPr>
        <w:ind w:left="1410" w:hanging="330"/>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 w:ilvl="2" w:tplc="42B0AF7A">
      <w:start w:val="1"/>
      <w:numFmt w:val="bullet"/>
      <w:lvlText w:val="▪"/>
      <w:lvlJc w:val="left"/>
      <w:pPr>
        <w:ind w:left="2130" w:hanging="330"/>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 w:ilvl="3" w:tplc="4D60BDFE">
      <w:start w:val="1"/>
      <w:numFmt w:val="bullet"/>
      <w:lvlText w:val="•"/>
      <w:lvlJc w:val="left"/>
      <w:pPr>
        <w:ind w:left="2850" w:hanging="330"/>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 w:ilvl="4" w:tplc="7286FA32">
      <w:start w:val="1"/>
      <w:numFmt w:val="bullet"/>
      <w:lvlText w:val="o"/>
      <w:lvlJc w:val="left"/>
      <w:pPr>
        <w:ind w:left="3570" w:hanging="330"/>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 w:ilvl="5" w:tplc="177C2FF2">
      <w:start w:val="1"/>
      <w:numFmt w:val="bullet"/>
      <w:lvlText w:val="▪"/>
      <w:lvlJc w:val="left"/>
      <w:pPr>
        <w:ind w:left="4290" w:hanging="330"/>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 w:ilvl="6" w:tplc="B0CC245C">
      <w:start w:val="1"/>
      <w:numFmt w:val="bullet"/>
      <w:lvlText w:val="•"/>
      <w:lvlJc w:val="left"/>
      <w:pPr>
        <w:ind w:left="5010" w:hanging="330"/>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 w:ilvl="7" w:tplc="4CC820CE">
      <w:start w:val="1"/>
      <w:numFmt w:val="bullet"/>
      <w:lvlText w:val="o"/>
      <w:lvlJc w:val="left"/>
      <w:pPr>
        <w:ind w:left="5730" w:hanging="330"/>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 w:ilvl="8" w:tplc="C6C4FDFE">
      <w:start w:val="1"/>
      <w:numFmt w:val="bullet"/>
      <w:lvlText w:val="▪"/>
      <w:lvlJc w:val="left"/>
      <w:pPr>
        <w:ind w:left="6450" w:hanging="330"/>
      </w:pPr>
      <w:rPr>
        <w:rFonts w:ascii="Arial" w:eastAsia="Times New Roman" w:hAnsi="Arial"/>
        <w:b w:val="0"/>
        <w:i w:val="0"/>
        <w:caps w:val="0"/>
        <w:smallCaps w:val="0"/>
        <w:strike w:val="0"/>
        <w:dstrike w:val="0"/>
        <w:outline w:val="0"/>
        <w:emboss w:val="0"/>
        <w:imprint w:val="0"/>
        <w:spacing w:val="0"/>
        <w:w w:val="100"/>
        <w:kern w:val="0"/>
        <w:position w:val="0"/>
        <w:vertAlign w:val="baseline"/>
      </w:rPr>
    </w:lvl>
  </w:abstractNum>
  <w:abstractNum w:abstractNumId="6" w15:restartNumberingAfterBreak="0">
    <w:nsid w:val="32D30898"/>
    <w:multiLevelType w:val="hybridMultilevel"/>
    <w:tmpl w:val="FFFFFFFF"/>
    <w:numStyleLink w:val="ImportedStyle2"/>
  </w:abstractNum>
  <w:abstractNum w:abstractNumId="7" w15:restartNumberingAfterBreak="0">
    <w:nsid w:val="32EC5549"/>
    <w:multiLevelType w:val="hybridMultilevel"/>
    <w:tmpl w:val="FFFFFFFF"/>
    <w:numStyleLink w:val="ImportedStyle1"/>
  </w:abstractNum>
  <w:abstractNum w:abstractNumId="8" w15:restartNumberingAfterBreak="0">
    <w:nsid w:val="39900423"/>
    <w:multiLevelType w:val="hybridMultilevel"/>
    <w:tmpl w:val="FFFFFFFF"/>
    <w:numStyleLink w:val="ImportedStyle4"/>
  </w:abstractNum>
  <w:abstractNum w:abstractNumId="9" w15:restartNumberingAfterBreak="0">
    <w:nsid w:val="407B734C"/>
    <w:multiLevelType w:val="hybridMultilevel"/>
    <w:tmpl w:val="FFFFFFFF"/>
    <w:styleLink w:val="ImportedStyle6"/>
    <w:lvl w:ilvl="0" w:tplc="F360443C">
      <w:start w:val="1"/>
      <w:numFmt w:val="bullet"/>
      <w:lvlText w:val="·"/>
      <w:lvlJc w:val="left"/>
      <w:pPr>
        <w:ind w:left="36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141A6CA6">
      <w:start w:val="1"/>
      <w:numFmt w:val="bullet"/>
      <w:lvlText w:val="o"/>
      <w:lvlJc w:val="left"/>
      <w:pPr>
        <w:ind w:left="1410" w:hanging="33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2" w:tplc="BCC6827C">
      <w:start w:val="1"/>
      <w:numFmt w:val="bullet"/>
      <w:lvlText w:val="▪"/>
      <w:lvlJc w:val="left"/>
      <w:pPr>
        <w:ind w:left="2130" w:hanging="33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3" w:tplc="41826AC2">
      <w:start w:val="1"/>
      <w:numFmt w:val="bullet"/>
      <w:lvlText w:val="·"/>
      <w:lvlJc w:val="left"/>
      <w:pPr>
        <w:ind w:left="2850" w:hanging="33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255EE752">
      <w:start w:val="1"/>
      <w:numFmt w:val="bullet"/>
      <w:lvlText w:val="o"/>
      <w:lvlJc w:val="left"/>
      <w:pPr>
        <w:ind w:left="3570" w:hanging="33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5" w:tplc="FAB6C2A6">
      <w:start w:val="1"/>
      <w:numFmt w:val="bullet"/>
      <w:lvlText w:val="▪"/>
      <w:lvlJc w:val="left"/>
      <w:pPr>
        <w:ind w:left="4290" w:hanging="33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6" w:tplc="D526D3A4">
      <w:start w:val="1"/>
      <w:numFmt w:val="bullet"/>
      <w:lvlText w:val="·"/>
      <w:lvlJc w:val="left"/>
      <w:pPr>
        <w:ind w:left="5010" w:hanging="33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CD6EABAC">
      <w:start w:val="1"/>
      <w:numFmt w:val="bullet"/>
      <w:lvlText w:val="o"/>
      <w:lvlJc w:val="left"/>
      <w:pPr>
        <w:ind w:left="5730" w:hanging="33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8" w:tplc="77E401B0">
      <w:start w:val="1"/>
      <w:numFmt w:val="bullet"/>
      <w:lvlText w:val="▪"/>
      <w:lvlJc w:val="left"/>
      <w:pPr>
        <w:ind w:left="6450" w:hanging="33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abstractNum>
  <w:abstractNum w:abstractNumId="10" w15:restartNumberingAfterBreak="0">
    <w:nsid w:val="45482735"/>
    <w:multiLevelType w:val="hybridMultilevel"/>
    <w:tmpl w:val="FFFFFFFF"/>
    <w:styleLink w:val="ImportedStyle3"/>
    <w:lvl w:ilvl="0" w:tplc="B9C2FD14">
      <w:start w:val="1"/>
      <w:numFmt w:val="bullet"/>
      <w:lvlText w:val="-"/>
      <w:lvlJc w:val="left"/>
      <w:pPr>
        <w:ind w:left="720" w:hanging="360"/>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 w:ilvl="1" w:tplc="764232EE">
      <w:start w:val="1"/>
      <w:numFmt w:val="bullet"/>
      <w:lvlText w:val="o"/>
      <w:lvlJc w:val="left"/>
      <w:pPr>
        <w:ind w:left="1410" w:hanging="330"/>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 w:ilvl="2" w:tplc="24CAE3E0">
      <w:start w:val="1"/>
      <w:numFmt w:val="bullet"/>
      <w:lvlText w:val="▪"/>
      <w:lvlJc w:val="left"/>
      <w:pPr>
        <w:ind w:left="2130" w:hanging="330"/>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 w:ilvl="3" w:tplc="9878C0EA">
      <w:start w:val="1"/>
      <w:numFmt w:val="bullet"/>
      <w:lvlText w:val="•"/>
      <w:lvlJc w:val="left"/>
      <w:pPr>
        <w:ind w:left="2850" w:hanging="330"/>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 w:ilvl="4" w:tplc="69BE17D0">
      <w:start w:val="1"/>
      <w:numFmt w:val="bullet"/>
      <w:lvlText w:val="o"/>
      <w:lvlJc w:val="left"/>
      <w:pPr>
        <w:ind w:left="3570" w:hanging="330"/>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 w:ilvl="5" w:tplc="E4E22FE8">
      <w:start w:val="1"/>
      <w:numFmt w:val="bullet"/>
      <w:lvlText w:val="▪"/>
      <w:lvlJc w:val="left"/>
      <w:pPr>
        <w:ind w:left="4290" w:hanging="330"/>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 w:ilvl="6" w:tplc="2FFAF1C6">
      <w:start w:val="1"/>
      <w:numFmt w:val="bullet"/>
      <w:lvlText w:val="•"/>
      <w:lvlJc w:val="left"/>
      <w:pPr>
        <w:ind w:left="5010" w:hanging="330"/>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 w:ilvl="7" w:tplc="D18A19CA">
      <w:start w:val="1"/>
      <w:numFmt w:val="bullet"/>
      <w:lvlText w:val="o"/>
      <w:lvlJc w:val="left"/>
      <w:pPr>
        <w:ind w:left="5730" w:hanging="330"/>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 w:ilvl="8" w:tplc="9C747FB2">
      <w:start w:val="1"/>
      <w:numFmt w:val="bullet"/>
      <w:lvlText w:val="▪"/>
      <w:lvlJc w:val="left"/>
      <w:pPr>
        <w:ind w:left="6450" w:hanging="330"/>
      </w:pPr>
      <w:rPr>
        <w:rFonts w:ascii="Arial" w:eastAsia="Times New Roman" w:hAnsi="Arial"/>
        <w:b w:val="0"/>
        <w:i w:val="0"/>
        <w:caps w:val="0"/>
        <w:smallCaps w:val="0"/>
        <w:strike w:val="0"/>
        <w:dstrike w:val="0"/>
        <w:outline w:val="0"/>
        <w:emboss w:val="0"/>
        <w:imprint w:val="0"/>
        <w:spacing w:val="0"/>
        <w:w w:val="100"/>
        <w:kern w:val="0"/>
        <w:position w:val="0"/>
        <w:vertAlign w:val="baseline"/>
      </w:rPr>
    </w:lvl>
  </w:abstractNum>
  <w:abstractNum w:abstractNumId="11" w15:restartNumberingAfterBreak="0">
    <w:nsid w:val="46D352C8"/>
    <w:multiLevelType w:val="hybridMultilevel"/>
    <w:tmpl w:val="FFFFFFFF"/>
    <w:styleLink w:val="ImportedStyle8"/>
    <w:lvl w:ilvl="0" w:tplc="0638CAA4">
      <w:start w:val="1"/>
      <w:numFmt w:val="bullet"/>
      <w:lvlText w:val="·"/>
      <w:lvlJc w:val="left"/>
      <w:pPr>
        <w:ind w:left="36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AAE465C8">
      <w:start w:val="1"/>
      <w:numFmt w:val="bullet"/>
      <w:lvlText w:val="o"/>
      <w:lvlJc w:val="left"/>
      <w:pPr>
        <w:ind w:left="1050" w:hanging="33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2" w:tplc="319EF7CC">
      <w:start w:val="1"/>
      <w:numFmt w:val="bullet"/>
      <w:lvlText w:val="▪"/>
      <w:lvlJc w:val="left"/>
      <w:pPr>
        <w:ind w:left="1770" w:hanging="33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3" w:tplc="DBD05EDC">
      <w:start w:val="1"/>
      <w:numFmt w:val="bullet"/>
      <w:lvlText w:val="·"/>
      <w:lvlJc w:val="left"/>
      <w:pPr>
        <w:ind w:left="2490" w:hanging="33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7A14B4DE">
      <w:start w:val="1"/>
      <w:numFmt w:val="bullet"/>
      <w:lvlText w:val="o"/>
      <w:lvlJc w:val="left"/>
      <w:pPr>
        <w:ind w:left="3210" w:hanging="33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5" w:tplc="19867094">
      <w:start w:val="1"/>
      <w:numFmt w:val="bullet"/>
      <w:lvlText w:val="▪"/>
      <w:lvlJc w:val="left"/>
      <w:pPr>
        <w:ind w:left="3930" w:hanging="33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6" w:tplc="52F051BE">
      <w:start w:val="1"/>
      <w:numFmt w:val="bullet"/>
      <w:lvlText w:val="·"/>
      <w:lvlJc w:val="left"/>
      <w:pPr>
        <w:ind w:left="4650" w:hanging="33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4B86B7A4">
      <w:start w:val="1"/>
      <w:numFmt w:val="bullet"/>
      <w:lvlText w:val="o"/>
      <w:lvlJc w:val="left"/>
      <w:pPr>
        <w:ind w:left="5370" w:hanging="33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8" w:tplc="7BBA1D6E">
      <w:start w:val="1"/>
      <w:numFmt w:val="bullet"/>
      <w:lvlText w:val="▪"/>
      <w:lvlJc w:val="left"/>
      <w:pPr>
        <w:ind w:left="6090" w:hanging="33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abstractNum>
  <w:abstractNum w:abstractNumId="12" w15:restartNumberingAfterBreak="0">
    <w:nsid w:val="4708433B"/>
    <w:multiLevelType w:val="hybridMultilevel"/>
    <w:tmpl w:val="FFFFFFFF"/>
    <w:styleLink w:val="ImportedStyle7"/>
    <w:lvl w:ilvl="0" w:tplc="D2768C0A">
      <w:start w:val="1"/>
      <w:numFmt w:val="bullet"/>
      <w:lvlText w:val="·"/>
      <w:lvlJc w:val="left"/>
      <w:pPr>
        <w:ind w:left="36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C9C052FA">
      <w:start w:val="1"/>
      <w:numFmt w:val="bullet"/>
      <w:lvlText w:val="o"/>
      <w:lvlJc w:val="left"/>
      <w:pPr>
        <w:ind w:left="1410" w:hanging="33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2" w:tplc="9D94D2EE">
      <w:start w:val="1"/>
      <w:numFmt w:val="bullet"/>
      <w:lvlText w:val="▪"/>
      <w:lvlJc w:val="left"/>
      <w:pPr>
        <w:ind w:left="2130" w:hanging="33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3" w:tplc="74C0495C">
      <w:start w:val="1"/>
      <w:numFmt w:val="bullet"/>
      <w:lvlText w:val="·"/>
      <w:lvlJc w:val="left"/>
      <w:pPr>
        <w:ind w:left="2850" w:hanging="33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E49CB694">
      <w:start w:val="1"/>
      <w:numFmt w:val="bullet"/>
      <w:lvlText w:val="o"/>
      <w:lvlJc w:val="left"/>
      <w:pPr>
        <w:ind w:left="3570" w:hanging="33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5" w:tplc="E2FEDAC8">
      <w:start w:val="1"/>
      <w:numFmt w:val="bullet"/>
      <w:lvlText w:val="▪"/>
      <w:lvlJc w:val="left"/>
      <w:pPr>
        <w:ind w:left="4290" w:hanging="33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6" w:tplc="C35E7998">
      <w:start w:val="1"/>
      <w:numFmt w:val="bullet"/>
      <w:lvlText w:val="·"/>
      <w:lvlJc w:val="left"/>
      <w:pPr>
        <w:ind w:left="5010" w:hanging="33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24CACB1C">
      <w:start w:val="1"/>
      <w:numFmt w:val="bullet"/>
      <w:lvlText w:val="o"/>
      <w:lvlJc w:val="left"/>
      <w:pPr>
        <w:ind w:left="5730" w:hanging="33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8" w:tplc="717050B2">
      <w:start w:val="1"/>
      <w:numFmt w:val="bullet"/>
      <w:lvlText w:val="▪"/>
      <w:lvlJc w:val="left"/>
      <w:pPr>
        <w:ind w:left="6450" w:hanging="33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abstractNum>
  <w:abstractNum w:abstractNumId="13" w15:restartNumberingAfterBreak="0">
    <w:nsid w:val="47E303FB"/>
    <w:multiLevelType w:val="hybridMultilevel"/>
    <w:tmpl w:val="FFFFFFFF"/>
    <w:numStyleLink w:val="ImportedStyle3"/>
  </w:abstractNum>
  <w:abstractNum w:abstractNumId="14" w15:restartNumberingAfterBreak="0">
    <w:nsid w:val="48F92FED"/>
    <w:multiLevelType w:val="hybridMultilevel"/>
    <w:tmpl w:val="FFFFFFFF"/>
    <w:numStyleLink w:val="ImportedStyle6"/>
  </w:abstractNum>
  <w:abstractNum w:abstractNumId="15" w15:restartNumberingAfterBreak="0">
    <w:nsid w:val="4F757A1F"/>
    <w:multiLevelType w:val="hybridMultilevel"/>
    <w:tmpl w:val="FFFFFFFF"/>
    <w:styleLink w:val="ImportedStyle4"/>
    <w:lvl w:ilvl="0" w:tplc="8F924530">
      <w:start w:val="1"/>
      <w:numFmt w:val="bullet"/>
      <w:lvlText w:val="·"/>
      <w:lvlJc w:val="left"/>
      <w:pPr>
        <w:ind w:left="36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9FA29900">
      <w:start w:val="1"/>
      <w:numFmt w:val="bullet"/>
      <w:lvlText w:val="o"/>
      <w:lvlJc w:val="left"/>
      <w:pPr>
        <w:ind w:left="1050" w:hanging="33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2" w:tplc="0CA0B224">
      <w:start w:val="1"/>
      <w:numFmt w:val="bullet"/>
      <w:lvlText w:val="▪"/>
      <w:lvlJc w:val="left"/>
      <w:pPr>
        <w:ind w:left="1770" w:hanging="33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3" w:tplc="7BD0673E">
      <w:start w:val="1"/>
      <w:numFmt w:val="bullet"/>
      <w:lvlText w:val="·"/>
      <w:lvlJc w:val="left"/>
      <w:pPr>
        <w:ind w:left="2490" w:hanging="33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0AB292DC">
      <w:start w:val="1"/>
      <w:numFmt w:val="bullet"/>
      <w:lvlText w:val="o"/>
      <w:lvlJc w:val="left"/>
      <w:pPr>
        <w:ind w:left="3210" w:hanging="33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5" w:tplc="A274C0B8">
      <w:start w:val="1"/>
      <w:numFmt w:val="bullet"/>
      <w:lvlText w:val="▪"/>
      <w:lvlJc w:val="left"/>
      <w:pPr>
        <w:ind w:left="3930" w:hanging="33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6" w:tplc="0E4CC220">
      <w:start w:val="1"/>
      <w:numFmt w:val="bullet"/>
      <w:lvlText w:val="·"/>
      <w:lvlJc w:val="left"/>
      <w:pPr>
        <w:ind w:left="4650" w:hanging="33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CD002AE2">
      <w:start w:val="1"/>
      <w:numFmt w:val="bullet"/>
      <w:lvlText w:val="o"/>
      <w:lvlJc w:val="left"/>
      <w:pPr>
        <w:ind w:left="5370" w:hanging="33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8" w:tplc="9D16DF5C">
      <w:start w:val="1"/>
      <w:numFmt w:val="bullet"/>
      <w:lvlText w:val="▪"/>
      <w:lvlJc w:val="left"/>
      <w:pPr>
        <w:ind w:left="6090" w:hanging="33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abstractNum>
  <w:num w:numId="1">
    <w:abstractNumId w:val="0"/>
  </w:num>
  <w:num w:numId="2">
    <w:abstractNumId w:val="7"/>
  </w:num>
  <w:num w:numId="3">
    <w:abstractNumId w:val="5"/>
  </w:num>
  <w:num w:numId="4">
    <w:abstractNumId w:val="6"/>
  </w:num>
  <w:num w:numId="5">
    <w:abstractNumId w:val="10"/>
  </w:num>
  <w:num w:numId="6">
    <w:abstractNumId w:val="13"/>
  </w:num>
  <w:num w:numId="7">
    <w:abstractNumId w:val="15"/>
  </w:num>
  <w:num w:numId="8">
    <w:abstractNumId w:val="8"/>
  </w:num>
  <w:num w:numId="9">
    <w:abstractNumId w:val="3"/>
  </w:num>
  <w:num w:numId="10">
    <w:abstractNumId w:val="4"/>
  </w:num>
  <w:num w:numId="11">
    <w:abstractNumId w:val="9"/>
  </w:num>
  <w:num w:numId="12">
    <w:abstractNumId w:val="14"/>
  </w:num>
  <w:num w:numId="13">
    <w:abstractNumId w:val="12"/>
  </w:num>
  <w:num w:numId="14">
    <w:abstractNumId w:val="2"/>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B6BD3"/>
    <w:rsid w:val="000E1351"/>
    <w:rsid w:val="005322B1"/>
    <w:rsid w:val="006B6BD3"/>
    <w:rsid w:val="007E075D"/>
    <w:rsid w:val="00AC0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754798A3-840F-4D7F-BC08-32BCB3A5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one" w:sz="96" w:space="31" w:color="FFFFFF" w:frame="1"/>
        <w:left w:val="none" w:sz="96" w:space="31" w:color="FFFFFF" w:frame="1"/>
        <w:bottom w:val="none" w:sz="96" w:space="31" w:color="FFFFFF" w:frame="1"/>
        <w:right w:val="none" w:sz="96" w:space="31" w:color="FFFFFF" w:frame="1"/>
      </w:pBdr>
      <w:spacing w:after="0" w:line="240" w:lineRule="auto"/>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u w:val="single"/>
    </w:rPr>
  </w:style>
  <w:style w:type="paragraph" w:customStyle="1" w:styleId="HeaderFooter">
    <w:name w:val="Header &amp; Footer"/>
    <w:uiPriority w:val="99"/>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w:hAnsi="Helvetica" w:cs="Arial Unicode MS"/>
      <w:color w:val="000000"/>
      <w:sz w:val="24"/>
      <w:szCs w:val="24"/>
    </w:rPr>
  </w:style>
  <w:style w:type="paragraph" w:styleId="Footer">
    <w:name w:val="footer"/>
    <w:basedOn w:val="Normal"/>
    <w:link w:val="FooterChar"/>
    <w:uiPriority w:val="99"/>
    <w:pPr>
      <w:tabs>
        <w:tab w:val="center" w:pos="4513"/>
        <w:tab w:val="right" w:pos="9026"/>
      </w:tabs>
    </w:pPr>
    <w:rPr>
      <w:rFonts w:ascii="Calibri" w:hAnsi="Calibri" w:cs="Calibri"/>
      <w:color w:val="000000"/>
      <w:sz w:val="22"/>
      <w:szCs w:val="22"/>
      <w:u w:color="000000"/>
      <w:lang w:eastAsia="en-GB"/>
    </w:rPr>
  </w:style>
  <w:style w:type="character" w:customStyle="1" w:styleId="FooterChar">
    <w:name w:val="Footer Char"/>
    <w:basedOn w:val="DefaultParagraphFont"/>
    <w:link w:val="Footer"/>
    <w:uiPriority w:val="99"/>
    <w:semiHidden/>
    <w:rsid w:val="00E44E1F"/>
    <w:rPr>
      <w:sz w:val="24"/>
      <w:szCs w:val="24"/>
      <w:lang w:val="en-US" w:eastAsia="en-US"/>
    </w:rPr>
  </w:style>
  <w:style w:type="paragraph" w:customStyle="1" w:styleId="Body">
    <w:name w:val="Body"/>
    <w:uiPriority w:val="99"/>
    <w:pPr>
      <w:pBdr>
        <w:top w:val="none" w:sz="96" w:space="31" w:color="FFFFFF" w:frame="1"/>
        <w:left w:val="none" w:sz="96" w:space="31" w:color="FFFFFF" w:frame="1"/>
        <w:bottom w:val="none" w:sz="96" w:space="31" w:color="FFFFFF" w:frame="1"/>
        <w:right w:val="none" w:sz="96" w:space="31" w:color="FFFFFF" w:frame="1"/>
      </w:pBdr>
      <w:spacing w:after="200" w:line="276" w:lineRule="auto"/>
    </w:pPr>
    <w:rPr>
      <w:rFonts w:ascii="Calibri" w:hAnsi="Calibri" w:cs="Calibri"/>
      <w:color w:val="000000"/>
      <w:u w:color="000000"/>
      <w:lang w:val="en-US"/>
    </w:rPr>
  </w:style>
  <w:style w:type="paragraph" w:styleId="ListParagraph">
    <w:name w:val="List Paragraph"/>
    <w:basedOn w:val="Normal"/>
    <w:uiPriority w:val="99"/>
    <w:qFormat/>
    <w:pPr>
      <w:spacing w:after="200" w:line="276" w:lineRule="auto"/>
      <w:ind w:left="720"/>
    </w:pPr>
    <w:rPr>
      <w:rFonts w:ascii="Calibri" w:hAnsi="Calibri" w:cs="Calibri"/>
      <w:color w:val="000000"/>
      <w:sz w:val="22"/>
      <w:szCs w:val="22"/>
      <w:u w:color="000000"/>
      <w:lang w:eastAsia="en-GB"/>
    </w:rPr>
  </w:style>
  <w:style w:type="numbering" w:customStyle="1" w:styleId="ImportedStyle1">
    <w:name w:val="Imported Style 1"/>
    <w:rsid w:val="00E44E1F"/>
    <w:pPr>
      <w:numPr>
        <w:numId w:val="1"/>
      </w:numPr>
    </w:pPr>
  </w:style>
  <w:style w:type="numbering" w:customStyle="1" w:styleId="ImportedStyle5">
    <w:name w:val="Imported Style 5"/>
    <w:rsid w:val="00E44E1F"/>
    <w:pPr>
      <w:numPr>
        <w:numId w:val="9"/>
      </w:numPr>
    </w:pPr>
  </w:style>
  <w:style w:type="numbering" w:customStyle="1" w:styleId="ImportedStyle2">
    <w:name w:val="Imported Style 2"/>
    <w:rsid w:val="00E44E1F"/>
    <w:pPr>
      <w:numPr>
        <w:numId w:val="3"/>
      </w:numPr>
    </w:pPr>
  </w:style>
  <w:style w:type="numbering" w:customStyle="1" w:styleId="ImportedStyle6">
    <w:name w:val="Imported Style 6"/>
    <w:rsid w:val="00E44E1F"/>
    <w:pPr>
      <w:numPr>
        <w:numId w:val="11"/>
      </w:numPr>
    </w:pPr>
  </w:style>
  <w:style w:type="numbering" w:customStyle="1" w:styleId="ImportedStyle3">
    <w:name w:val="Imported Style 3"/>
    <w:rsid w:val="00E44E1F"/>
    <w:pPr>
      <w:numPr>
        <w:numId w:val="5"/>
      </w:numPr>
    </w:pPr>
  </w:style>
  <w:style w:type="numbering" w:customStyle="1" w:styleId="ImportedStyle8">
    <w:name w:val="Imported Style 8"/>
    <w:rsid w:val="00E44E1F"/>
    <w:pPr>
      <w:numPr>
        <w:numId w:val="15"/>
      </w:numPr>
    </w:pPr>
  </w:style>
  <w:style w:type="numbering" w:customStyle="1" w:styleId="ImportedStyle7">
    <w:name w:val="Imported Style 7"/>
    <w:rsid w:val="00E44E1F"/>
    <w:pPr>
      <w:numPr>
        <w:numId w:val="13"/>
      </w:numPr>
    </w:pPr>
  </w:style>
  <w:style w:type="numbering" w:customStyle="1" w:styleId="ImportedStyle4">
    <w:name w:val="Imported Style 4"/>
    <w:rsid w:val="00E44E1F"/>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1095</Words>
  <Characters>6243</Characters>
  <Application>Microsoft Office Word</Application>
  <DocSecurity>0</DocSecurity>
  <Lines>52</Lines>
  <Paragraphs>14</Paragraphs>
  <ScaleCrop>false</ScaleCrop>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caneygirl</cp:lastModifiedBy>
  <cp:revision>2</cp:revision>
  <dcterms:created xsi:type="dcterms:W3CDTF">2020-09-16T18:47:00Z</dcterms:created>
  <dcterms:modified xsi:type="dcterms:W3CDTF">2020-09-16T18:47:00Z</dcterms:modified>
</cp:coreProperties>
</file>