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4D23A" w14:textId="795FC962" w:rsidR="6FAE9D76" w:rsidRDefault="6FAE9D76" w:rsidP="6FAE9D76">
      <w:pPr>
        <w:pStyle w:val="NoSpacing"/>
        <w:rPr>
          <w:rFonts w:cs="Arial"/>
          <w:b/>
          <w:bCs/>
          <w:sz w:val="32"/>
          <w:szCs w:val="32"/>
        </w:rPr>
      </w:pPr>
    </w:p>
    <w:p w14:paraId="43909388" w14:textId="00A05449" w:rsidR="2F339139" w:rsidRDefault="2F339139" w:rsidP="6FAE9D76">
      <w:pPr>
        <w:pStyle w:val="NoSpacing"/>
        <w:rPr>
          <w:rFonts w:cs="Arial"/>
          <w:b/>
          <w:bCs/>
          <w:sz w:val="32"/>
          <w:szCs w:val="32"/>
        </w:rPr>
      </w:pPr>
      <w:r w:rsidRPr="6FAE9D76">
        <w:rPr>
          <w:rFonts w:cs="Arial"/>
          <w:b/>
          <w:bCs/>
          <w:sz w:val="32"/>
          <w:szCs w:val="32"/>
        </w:rPr>
        <w:t>COVID-19 SCHOOL RISK ASSESSMENT</w:t>
      </w:r>
    </w:p>
    <w:p w14:paraId="57B0CA41" w14:textId="64CAE383" w:rsidR="6FAE9D76" w:rsidRDefault="6FAE9D76" w:rsidP="6FAE9D76">
      <w:pPr>
        <w:pStyle w:val="NoSpacing"/>
        <w:rPr>
          <w:rFonts w:cs="Arial"/>
          <w:b/>
          <w:bCs/>
          <w:sz w:val="32"/>
          <w:szCs w:val="32"/>
        </w:rPr>
      </w:pPr>
    </w:p>
    <w:p w14:paraId="23CC037C" w14:textId="007784F2" w:rsidR="00EF3EB7" w:rsidRPr="006516D7" w:rsidRDefault="006516D7" w:rsidP="6FAE9D76">
      <w:pPr>
        <w:pStyle w:val="NoSpacing"/>
        <w:rPr>
          <w:rFonts w:cs="Arial"/>
          <w:b/>
          <w:bCs/>
          <w:sz w:val="36"/>
          <w:szCs w:val="36"/>
        </w:rPr>
      </w:pPr>
      <w:r w:rsidRPr="6FAE9D76">
        <w:rPr>
          <w:rFonts w:cs="Arial"/>
          <w:b/>
          <w:bCs/>
          <w:sz w:val="36"/>
          <w:szCs w:val="36"/>
        </w:rPr>
        <w:t>Name of School</w:t>
      </w:r>
      <w:r w:rsidR="6C736FFD" w:rsidRPr="6FAE9D76">
        <w:rPr>
          <w:rFonts w:cs="Arial"/>
          <w:b/>
          <w:bCs/>
          <w:sz w:val="36"/>
          <w:szCs w:val="36"/>
        </w:rPr>
        <w:t>/setting</w:t>
      </w:r>
      <w:r w:rsidRPr="6FAE9D76">
        <w:rPr>
          <w:rFonts w:cs="Arial"/>
          <w:b/>
          <w:bCs/>
          <w:sz w:val="36"/>
          <w:szCs w:val="36"/>
        </w:rPr>
        <w:t>:</w:t>
      </w:r>
      <w:r w:rsidR="74E143AD" w:rsidRPr="6FAE9D76">
        <w:rPr>
          <w:rFonts w:cs="Arial"/>
          <w:b/>
          <w:bCs/>
          <w:sz w:val="36"/>
          <w:szCs w:val="36"/>
        </w:rPr>
        <w:t xml:space="preserve"> </w:t>
      </w:r>
      <w:r w:rsidR="00B50EB7" w:rsidRPr="00B50EB7">
        <w:rPr>
          <w:rFonts w:cs="Arial"/>
          <w:b/>
          <w:bCs/>
          <w:sz w:val="36"/>
          <w:szCs w:val="36"/>
        </w:rPr>
        <w:t>College Town Primary School</w:t>
      </w:r>
    </w:p>
    <w:p w14:paraId="64AE7D7E" w14:textId="77777777" w:rsidR="006516D7" w:rsidRDefault="006516D7" w:rsidP="00C10708">
      <w:pPr>
        <w:pStyle w:val="NoSpacing"/>
        <w:rPr>
          <w:rFonts w:cs="Arial"/>
        </w:rPr>
      </w:pPr>
    </w:p>
    <w:tbl>
      <w:tblPr>
        <w:tblStyle w:val="TableGrid"/>
        <w:tblW w:w="15330" w:type="dxa"/>
        <w:tblLook w:val="04A0" w:firstRow="1" w:lastRow="0" w:firstColumn="1" w:lastColumn="0" w:noHBand="0" w:noVBand="1"/>
      </w:tblPr>
      <w:tblGrid>
        <w:gridCol w:w="3030"/>
        <w:gridCol w:w="4155"/>
        <w:gridCol w:w="5010"/>
        <w:gridCol w:w="3135"/>
      </w:tblGrid>
      <w:tr w:rsidR="006516D7" w:rsidRPr="00740979" w14:paraId="1A2FB8B2" w14:textId="77777777" w:rsidTr="6FAE9D76">
        <w:tc>
          <w:tcPr>
            <w:tcW w:w="3030" w:type="dxa"/>
            <w:vAlign w:val="center"/>
          </w:tcPr>
          <w:p w14:paraId="151135A0" w14:textId="77777777" w:rsidR="006516D7" w:rsidRPr="00740979" w:rsidRDefault="006516D7" w:rsidP="6FAE9D76">
            <w:pPr>
              <w:spacing w:before="120" w:after="120"/>
              <w:rPr>
                <w:rFonts w:ascii="Arial" w:hAnsi="Arial" w:cs="Arial"/>
              </w:rPr>
            </w:pPr>
            <w:r w:rsidRPr="6FAE9D76">
              <w:rPr>
                <w:rFonts w:ascii="Arial" w:hAnsi="Arial" w:cs="Arial"/>
              </w:rPr>
              <w:t xml:space="preserve">Assessment conducted by: </w:t>
            </w:r>
          </w:p>
        </w:tc>
        <w:tc>
          <w:tcPr>
            <w:tcW w:w="4155" w:type="dxa"/>
            <w:tcBorders>
              <w:top w:val="single" w:sz="4" w:space="0" w:color="auto"/>
              <w:bottom w:val="single" w:sz="4" w:space="0" w:color="auto"/>
              <w:right w:val="single" w:sz="4" w:space="0" w:color="auto"/>
            </w:tcBorders>
            <w:vAlign w:val="center"/>
          </w:tcPr>
          <w:p w14:paraId="5042EF59" w14:textId="5E269467" w:rsidR="006516D7" w:rsidRPr="00740979" w:rsidRDefault="7D144093" w:rsidP="00B50EB7">
            <w:pPr>
              <w:spacing w:before="120" w:after="120"/>
              <w:rPr>
                <w:rFonts w:ascii="Arial" w:hAnsi="Arial" w:cs="Arial"/>
              </w:rPr>
            </w:pPr>
            <w:r w:rsidRPr="6FAE9D76">
              <w:rPr>
                <w:rFonts w:ascii="Arial" w:hAnsi="Arial" w:cs="Arial"/>
              </w:rPr>
              <w:t>Job Title:</w:t>
            </w:r>
            <w:r w:rsidR="006516D7" w:rsidRPr="6FAE9D76">
              <w:rPr>
                <w:rFonts w:ascii="Arial" w:hAnsi="Arial" w:cs="Arial"/>
              </w:rPr>
              <w:t xml:space="preserve"> </w:t>
            </w:r>
            <w:r w:rsidR="00B50EB7">
              <w:rPr>
                <w:rFonts w:ascii="Arial" w:hAnsi="Arial" w:cs="Arial"/>
              </w:rPr>
              <w:t xml:space="preserve">Pete Norman </w:t>
            </w:r>
          </w:p>
        </w:tc>
        <w:tc>
          <w:tcPr>
            <w:tcW w:w="5010" w:type="dxa"/>
            <w:tcBorders>
              <w:top w:val="single" w:sz="4" w:space="0" w:color="auto"/>
              <w:left w:val="single" w:sz="4" w:space="0" w:color="auto"/>
              <w:bottom w:val="single" w:sz="4" w:space="0" w:color="auto"/>
              <w:right w:val="single" w:sz="4" w:space="0" w:color="auto"/>
            </w:tcBorders>
            <w:vAlign w:val="center"/>
          </w:tcPr>
          <w:p w14:paraId="32E51A53" w14:textId="07A49D9F" w:rsidR="006516D7" w:rsidRPr="00740979" w:rsidRDefault="6AE025FD" w:rsidP="6FAE9D76">
            <w:pPr>
              <w:spacing w:before="120" w:after="120"/>
              <w:rPr>
                <w:rFonts w:ascii="Arial" w:hAnsi="Arial" w:cs="Arial"/>
              </w:rPr>
            </w:pPr>
            <w:r w:rsidRPr="6FAE9D76">
              <w:rPr>
                <w:rFonts w:ascii="Arial" w:hAnsi="Arial" w:cs="Arial"/>
              </w:rPr>
              <w:t>Signature:</w:t>
            </w:r>
          </w:p>
        </w:tc>
        <w:tc>
          <w:tcPr>
            <w:tcW w:w="3135" w:type="dxa"/>
            <w:tcBorders>
              <w:top w:val="single" w:sz="4" w:space="0" w:color="auto"/>
              <w:left w:val="single" w:sz="4" w:space="0" w:color="auto"/>
              <w:bottom w:val="single" w:sz="4" w:space="0" w:color="auto"/>
              <w:right w:val="single" w:sz="4" w:space="0" w:color="auto"/>
            </w:tcBorders>
            <w:vAlign w:val="center"/>
          </w:tcPr>
          <w:p w14:paraId="08649476" w14:textId="727FD1CD" w:rsidR="3AA50CE0" w:rsidRDefault="3AA50CE0" w:rsidP="6FAE9D76">
            <w:pPr>
              <w:spacing w:before="120" w:after="120"/>
              <w:rPr>
                <w:rFonts w:ascii="Arial" w:hAnsi="Arial" w:cs="Arial"/>
              </w:rPr>
            </w:pPr>
            <w:r w:rsidRPr="6FAE9D76">
              <w:rPr>
                <w:rFonts w:ascii="Arial" w:hAnsi="Arial" w:cs="Arial"/>
              </w:rPr>
              <w:t>Date:</w:t>
            </w:r>
            <w:r w:rsidR="00B50EB7">
              <w:rPr>
                <w:rFonts w:ascii="Arial" w:hAnsi="Arial" w:cs="Arial"/>
              </w:rPr>
              <w:t xml:space="preserve"> 18</w:t>
            </w:r>
            <w:r w:rsidR="00B50EB7" w:rsidRPr="00B50EB7">
              <w:rPr>
                <w:rFonts w:ascii="Arial" w:hAnsi="Arial" w:cs="Arial"/>
                <w:vertAlign w:val="superscript"/>
              </w:rPr>
              <w:t>th</w:t>
            </w:r>
            <w:r w:rsidR="00B50EB7">
              <w:rPr>
                <w:rFonts w:ascii="Arial" w:hAnsi="Arial" w:cs="Arial"/>
              </w:rPr>
              <w:t xml:space="preserve"> May 2020</w:t>
            </w:r>
          </w:p>
        </w:tc>
      </w:tr>
      <w:tr w:rsidR="6FAE9D76" w14:paraId="2C84335B" w14:textId="77777777" w:rsidTr="6FAE9D76">
        <w:trPr>
          <w:trHeight w:val="474"/>
        </w:trPr>
        <w:tc>
          <w:tcPr>
            <w:tcW w:w="3030" w:type="dxa"/>
            <w:vAlign w:val="center"/>
          </w:tcPr>
          <w:p w14:paraId="06EF102B" w14:textId="6221A080" w:rsidR="24489808" w:rsidRDefault="24489808" w:rsidP="6FAE9D76">
            <w:pPr>
              <w:spacing w:before="120" w:after="120"/>
              <w:rPr>
                <w:rFonts w:ascii="Arial" w:hAnsi="Arial" w:cs="Arial"/>
              </w:rPr>
            </w:pPr>
            <w:r w:rsidRPr="6FAE9D76">
              <w:rPr>
                <w:rFonts w:ascii="Arial" w:hAnsi="Arial" w:cs="Arial"/>
              </w:rPr>
              <w:t xml:space="preserve">Signed off by: </w:t>
            </w:r>
          </w:p>
        </w:tc>
        <w:tc>
          <w:tcPr>
            <w:tcW w:w="4155" w:type="dxa"/>
            <w:tcBorders>
              <w:top w:val="single" w:sz="4" w:space="0" w:color="auto"/>
            </w:tcBorders>
            <w:vAlign w:val="center"/>
          </w:tcPr>
          <w:p w14:paraId="55185862" w14:textId="79DD6878" w:rsidR="24489808" w:rsidRDefault="24489808" w:rsidP="6FAE9D76">
            <w:pPr>
              <w:spacing w:before="120" w:after="120"/>
              <w:rPr>
                <w:rFonts w:ascii="Arial" w:hAnsi="Arial" w:cs="Arial"/>
              </w:rPr>
            </w:pPr>
            <w:r w:rsidRPr="6FAE9D76">
              <w:rPr>
                <w:rFonts w:ascii="Arial" w:hAnsi="Arial" w:cs="Arial"/>
              </w:rPr>
              <w:t xml:space="preserve">Job Title: </w:t>
            </w:r>
            <w:r w:rsidR="00B50EB7">
              <w:rPr>
                <w:rFonts w:ascii="Arial" w:hAnsi="Arial" w:cs="Arial"/>
              </w:rPr>
              <w:t>Trudi Sammons</w:t>
            </w:r>
          </w:p>
        </w:tc>
        <w:tc>
          <w:tcPr>
            <w:tcW w:w="5010" w:type="dxa"/>
            <w:tcBorders>
              <w:top w:val="single" w:sz="4" w:space="0" w:color="auto"/>
            </w:tcBorders>
            <w:vAlign w:val="center"/>
          </w:tcPr>
          <w:p w14:paraId="56AA78EE" w14:textId="327F0003" w:rsidR="24489808" w:rsidRDefault="24489808" w:rsidP="6FAE9D76">
            <w:pPr>
              <w:spacing w:before="120" w:after="120"/>
              <w:rPr>
                <w:rFonts w:ascii="Arial" w:hAnsi="Arial" w:cs="Arial"/>
              </w:rPr>
            </w:pPr>
            <w:r w:rsidRPr="6FAE9D76">
              <w:rPr>
                <w:rFonts w:ascii="Arial" w:hAnsi="Arial" w:cs="Arial"/>
              </w:rPr>
              <w:t>Signature:</w:t>
            </w:r>
          </w:p>
        </w:tc>
        <w:tc>
          <w:tcPr>
            <w:tcW w:w="3135" w:type="dxa"/>
            <w:tcBorders>
              <w:top w:val="single" w:sz="4" w:space="0" w:color="auto"/>
            </w:tcBorders>
            <w:vAlign w:val="center"/>
          </w:tcPr>
          <w:p w14:paraId="27BBB85D" w14:textId="2CA091E5" w:rsidR="7632A022" w:rsidRDefault="7632A022" w:rsidP="6FAE9D76">
            <w:pPr>
              <w:spacing w:before="120" w:after="120"/>
              <w:rPr>
                <w:rFonts w:ascii="Arial" w:hAnsi="Arial" w:cs="Arial"/>
              </w:rPr>
            </w:pPr>
            <w:r w:rsidRPr="6FAE9D76">
              <w:rPr>
                <w:rFonts w:ascii="Arial" w:hAnsi="Arial" w:cs="Arial"/>
              </w:rPr>
              <w:t>Date:</w:t>
            </w:r>
            <w:r w:rsidR="00B50EB7">
              <w:rPr>
                <w:rFonts w:ascii="Arial" w:hAnsi="Arial" w:cs="Arial"/>
              </w:rPr>
              <w:t xml:space="preserve"> 18</w:t>
            </w:r>
            <w:r w:rsidR="00B50EB7">
              <w:rPr>
                <w:rFonts w:ascii="Arial" w:hAnsi="Arial" w:cs="Arial"/>
                <w:vertAlign w:val="superscript"/>
              </w:rPr>
              <w:t xml:space="preserve">th </w:t>
            </w:r>
            <w:r w:rsidR="00B50EB7">
              <w:rPr>
                <w:rFonts w:ascii="Arial" w:hAnsi="Arial" w:cs="Arial"/>
              </w:rPr>
              <w:t>May 2020</w:t>
            </w:r>
          </w:p>
        </w:tc>
      </w:tr>
    </w:tbl>
    <w:p w14:paraId="7CAC0757" w14:textId="77777777" w:rsidR="006516D7" w:rsidRDefault="006516D7" w:rsidP="00C10708">
      <w:pPr>
        <w:pStyle w:val="NoSpacing"/>
        <w:rPr>
          <w:rFonts w:cs="Arial"/>
        </w:rPr>
      </w:pPr>
    </w:p>
    <w:p w14:paraId="16D6EBDF" w14:textId="6CCABB65" w:rsidR="0E9618B9" w:rsidRDefault="6D54C493" w:rsidP="6FAE9D76">
      <w:pPr>
        <w:pStyle w:val="NoSpacing"/>
        <w:jc w:val="center"/>
      </w:pPr>
      <w:r>
        <w:rPr>
          <w:noProof/>
          <w:lang w:eastAsia="en-GB"/>
        </w:rPr>
        <w:drawing>
          <wp:inline distT="0" distB="0" distL="0" distR="0" wp14:anchorId="6A4DF4EA" wp14:editId="66217D7F">
            <wp:extent cx="7134226" cy="2586156"/>
            <wp:effectExtent l="0" t="0" r="0" b="0"/>
            <wp:docPr id="84314533" name="Picture 8431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134226" cy="2586156"/>
                    </a:xfrm>
                    <a:prstGeom prst="rect">
                      <a:avLst/>
                    </a:prstGeom>
                  </pic:spPr>
                </pic:pic>
              </a:graphicData>
            </a:graphic>
          </wp:inline>
        </w:drawing>
      </w:r>
    </w:p>
    <w:p w14:paraId="23A314F7" w14:textId="7DBE7FA1" w:rsidR="59D882D9" w:rsidRDefault="59D882D9" w:rsidP="6C0AB95F">
      <w:pPr>
        <w:rPr>
          <w:rFonts w:ascii="Arial" w:eastAsia="Arial" w:hAnsi="Arial" w:cs="Arial"/>
        </w:rPr>
      </w:pPr>
      <w:r w:rsidRPr="6C0AB95F">
        <w:rPr>
          <w:rFonts w:ascii="Arial" w:eastAsia="Arial" w:hAnsi="Arial" w:cs="Arial"/>
        </w:rPr>
        <w:t xml:space="preserve">The Risk Assessment Matrix is used to assess risks before and after control measures are applied. The objective is to remove all HIGH risks and to reduce all other risks to an acceptable level.  </w:t>
      </w:r>
    </w:p>
    <w:p w14:paraId="7A345782" w14:textId="11058634" w:rsidR="6FAE9D76" w:rsidRDefault="6FAE9D76" w:rsidP="6FAE9D76">
      <w:pPr>
        <w:pStyle w:val="NoSpacing"/>
        <w:rPr>
          <w:rFonts w:cs="Arial"/>
        </w:rPr>
      </w:pPr>
    </w:p>
    <w:tbl>
      <w:tblPr>
        <w:tblStyle w:val="LightGrid"/>
        <w:tblW w:w="14488" w:type="dxa"/>
        <w:jc w:val="center"/>
        <w:tblLayout w:type="fixed"/>
        <w:tblCellMar>
          <w:left w:w="57" w:type="dxa"/>
          <w:right w:w="57" w:type="dxa"/>
        </w:tblCellMar>
        <w:tblLook w:val="0420" w:firstRow="1" w:lastRow="0" w:firstColumn="0" w:lastColumn="0" w:noHBand="0" w:noVBand="1"/>
      </w:tblPr>
      <w:tblGrid>
        <w:gridCol w:w="1650"/>
        <w:gridCol w:w="922"/>
        <w:gridCol w:w="7140"/>
        <w:gridCol w:w="906"/>
        <w:gridCol w:w="1545"/>
        <w:gridCol w:w="1140"/>
        <w:gridCol w:w="1185"/>
      </w:tblGrid>
      <w:tr w:rsidR="000A2E1C" w:rsidRPr="009F2C56" w14:paraId="5826BFCD" w14:textId="77777777" w:rsidTr="0C7BB31D">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1650" w:type="dxa"/>
            <w:tcBorders>
              <w:bottom w:val="single" w:sz="4" w:space="0" w:color="auto"/>
            </w:tcBorders>
            <w:shd w:val="clear" w:color="auto" w:fill="36718A"/>
            <w:vAlign w:val="center"/>
          </w:tcPr>
          <w:p w14:paraId="6660494E" w14:textId="77777777" w:rsidR="008D0E89" w:rsidRPr="006C517D" w:rsidRDefault="008D0E89" w:rsidP="00A00659">
            <w:pPr>
              <w:jc w:val="center"/>
              <w:rPr>
                <w:rFonts w:ascii="Arial" w:hAnsi="Arial" w:cs="Arial"/>
                <w:color w:val="FFFFFF" w:themeColor="background1"/>
              </w:rPr>
            </w:pPr>
            <w:r w:rsidRPr="006C517D">
              <w:rPr>
                <w:rFonts w:ascii="Arial" w:hAnsi="Arial" w:cs="Arial"/>
                <w:color w:val="FFFFFF" w:themeColor="background1"/>
              </w:rPr>
              <w:lastRenderedPageBreak/>
              <w:t>Area for concern</w:t>
            </w:r>
          </w:p>
        </w:tc>
        <w:tc>
          <w:tcPr>
            <w:tcW w:w="922" w:type="dxa"/>
            <w:tcBorders>
              <w:bottom w:val="single" w:sz="4" w:space="0" w:color="auto"/>
            </w:tcBorders>
            <w:shd w:val="clear" w:color="auto" w:fill="36718A"/>
            <w:vAlign w:val="center"/>
          </w:tcPr>
          <w:p w14:paraId="16E9328B" w14:textId="0E195383" w:rsidR="008D0E89" w:rsidRPr="006C517D" w:rsidRDefault="008D0E89" w:rsidP="00A00659">
            <w:pPr>
              <w:jc w:val="center"/>
              <w:rPr>
                <w:rFonts w:ascii="Arial" w:hAnsi="Arial" w:cs="Arial"/>
                <w:color w:val="FFFFFF" w:themeColor="background1"/>
              </w:rPr>
            </w:pPr>
            <w:r w:rsidRPr="6FAE9D76">
              <w:rPr>
                <w:rFonts w:ascii="Arial" w:hAnsi="Arial" w:cs="Arial"/>
                <w:color w:val="FFFFFF" w:themeColor="background1"/>
              </w:rPr>
              <w:t xml:space="preserve">Risk rating prior to </w:t>
            </w:r>
            <w:r w:rsidR="1E174689" w:rsidRPr="6FAE9D76">
              <w:rPr>
                <w:rFonts w:ascii="Arial" w:hAnsi="Arial" w:cs="Arial"/>
                <w:color w:val="FFFFFF" w:themeColor="background1"/>
              </w:rPr>
              <w:t>control</w:t>
            </w:r>
          </w:p>
          <w:p w14:paraId="0B44C5FB" w14:textId="77777777" w:rsidR="008D0E89" w:rsidRPr="006C517D" w:rsidRDefault="008D0E89" w:rsidP="00A00659">
            <w:pPr>
              <w:jc w:val="center"/>
              <w:rPr>
                <w:rFonts w:ascii="Arial" w:hAnsi="Arial" w:cs="Arial"/>
                <w:b w:val="0"/>
                <w:color w:val="FFFFFF" w:themeColor="background1"/>
              </w:rPr>
            </w:pPr>
            <w:r w:rsidRPr="006C517D">
              <w:rPr>
                <w:rFonts w:ascii="Arial" w:hAnsi="Arial" w:cs="Arial"/>
                <w:color w:val="FFFFFF" w:themeColor="background1"/>
              </w:rPr>
              <w:t>H/M/L</w:t>
            </w:r>
          </w:p>
        </w:tc>
        <w:tc>
          <w:tcPr>
            <w:tcW w:w="7140" w:type="dxa"/>
            <w:tcBorders>
              <w:bottom w:val="single" w:sz="8" w:space="0" w:color="000000" w:themeColor="text1"/>
            </w:tcBorders>
            <w:shd w:val="clear" w:color="auto" w:fill="36718A"/>
            <w:vAlign w:val="center"/>
          </w:tcPr>
          <w:p w14:paraId="686BEC99" w14:textId="66D6465B" w:rsidR="008D0E89" w:rsidRPr="006C517D" w:rsidRDefault="7F2C4ADD" w:rsidP="00A00659">
            <w:pPr>
              <w:jc w:val="center"/>
              <w:rPr>
                <w:rFonts w:ascii="Arial" w:hAnsi="Arial" w:cs="Arial"/>
                <w:color w:val="FFFFFF" w:themeColor="background1"/>
              </w:rPr>
            </w:pPr>
            <w:r w:rsidRPr="6FAE9D76">
              <w:rPr>
                <w:rFonts w:ascii="Arial" w:hAnsi="Arial" w:cs="Arial"/>
                <w:color w:val="FFFFFF" w:themeColor="background1"/>
              </w:rPr>
              <w:t>Risk C</w:t>
            </w:r>
            <w:r w:rsidR="008D0E89" w:rsidRPr="6FAE9D76">
              <w:rPr>
                <w:rFonts w:ascii="Arial" w:hAnsi="Arial" w:cs="Arial"/>
                <w:color w:val="FFFFFF" w:themeColor="background1"/>
              </w:rPr>
              <w:t>ontrol</w:t>
            </w:r>
            <w:r w:rsidR="0D41F93F" w:rsidRPr="6FAE9D76">
              <w:rPr>
                <w:rFonts w:ascii="Arial" w:hAnsi="Arial" w:cs="Arial"/>
                <w:color w:val="FFFFFF" w:themeColor="background1"/>
              </w:rPr>
              <w:t xml:space="preserve"> Measures</w:t>
            </w:r>
          </w:p>
        </w:tc>
        <w:tc>
          <w:tcPr>
            <w:tcW w:w="906" w:type="dxa"/>
            <w:tcBorders>
              <w:bottom w:val="single" w:sz="4" w:space="0" w:color="auto"/>
            </w:tcBorders>
            <w:shd w:val="clear" w:color="auto" w:fill="36718A"/>
            <w:vAlign w:val="center"/>
          </w:tcPr>
          <w:p w14:paraId="0F608F30" w14:textId="77777777" w:rsidR="008D0E89" w:rsidRPr="006C517D" w:rsidRDefault="008D0E89" w:rsidP="00A00659">
            <w:pPr>
              <w:jc w:val="center"/>
              <w:rPr>
                <w:rFonts w:ascii="Arial" w:hAnsi="Arial" w:cs="Arial"/>
                <w:b w:val="0"/>
                <w:color w:val="FFFFFF" w:themeColor="background1"/>
              </w:rPr>
            </w:pPr>
            <w:r w:rsidRPr="006C517D">
              <w:rPr>
                <w:rFonts w:ascii="Arial" w:hAnsi="Arial" w:cs="Arial"/>
                <w:color w:val="FFFFFF" w:themeColor="background1"/>
              </w:rPr>
              <w:t>In place?</w:t>
            </w:r>
          </w:p>
          <w:p w14:paraId="0661E39B" w14:textId="77777777" w:rsidR="008D0E89" w:rsidRPr="006C517D" w:rsidRDefault="008D0E89" w:rsidP="00A00659">
            <w:pPr>
              <w:jc w:val="center"/>
              <w:rPr>
                <w:rFonts w:ascii="Arial" w:hAnsi="Arial" w:cs="Arial"/>
                <w:b w:val="0"/>
                <w:color w:val="FFFFFF" w:themeColor="background1"/>
              </w:rPr>
            </w:pPr>
            <w:r w:rsidRPr="006C517D">
              <w:rPr>
                <w:rFonts w:ascii="Arial" w:hAnsi="Arial" w:cs="Arial"/>
                <w:color w:val="FFFFFF" w:themeColor="background1"/>
              </w:rPr>
              <w:t>Yes/No</w:t>
            </w:r>
          </w:p>
        </w:tc>
        <w:tc>
          <w:tcPr>
            <w:tcW w:w="1545" w:type="dxa"/>
            <w:tcBorders>
              <w:bottom w:val="single" w:sz="4" w:space="0" w:color="auto"/>
            </w:tcBorders>
            <w:shd w:val="clear" w:color="auto" w:fill="36718A"/>
            <w:vAlign w:val="center"/>
          </w:tcPr>
          <w:p w14:paraId="74656980" w14:textId="77777777" w:rsidR="008D0E89" w:rsidRPr="006C517D" w:rsidRDefault="008D0E89" w:rsidP="00A00659">
            <w:pPr>
              <w:jc w:val="center"/>
              <w:rPr>
                <w:rFonts w:ascii="Arial" w:hAnsi="Arial" w:cs="Arial"/>
                <w:b w:val="0"/>
                <w:color w:val="FFFFFF" w:themeColor="background1"/>
              </w:rPr>
            </w:pPr>
            <w:r w:rsidRPr="006C517D">
              <w:rPr>
                <w:rFonts w:ascii="Arial" w:hAnsi="Arial" w:cs="Arial"/>
                <w:color w:val="FFFFFF" w:themeColor="background1"/>
              </w:rPr>
              <w:t>By whom?</w:t>
            </w:r>
          </w:p>
        </w:tc>
        <w:tc>
          <w:tcPr>
            <w:tcW w:w="1140" w:type="dxa"/>
            <w:tcBorders>
              <w:bottom w:val="single" w:sz="4" w:space="0" w:color="auto"/>
            </w:tcBorders>
            <w:shd w:val="clear" w:color="auto" w:fill="36718A"/>
            <w:vAlign w:val="center"/>
          </w:tcPr>
          <w:p w14:paraId="718D5C8B" w14:textId="133747DA" w:rsidR="008D0E89" w:rsidRPr="006C517D" w:rsidRDefault="6C3CBE52" w:rsidP="00A00659">
            <w:pPr>
              <w:jc w:val="center"/>
              <w:rPr>
                <w:rFonts w:ascii="Arial" w:hAnsi="Arial" w:cs="Arial"/>
                <w:color w:val="FFFFFF" w:themeColor="background1"/>
              </w:rPr>
            </w:pPr>
            <w:r w:rsidRPr="6FAE9D76">
              <w:rPr>
                <w:rFonts w:ascii="Arial" w:hAnsi="Arial" w:cs="Arial"/>
                <w:color w:val="FFFFFF" w:themeColor="background1"/>
              </w:rPr>
              <w:t>By when?</w:t>
            </w:r>
          </w:p>
        </w:tc>
        <w:tc>
          <w:tcPr>
            <w:tcW w:w="1185" w:type="dxa"/>
            <w:tcBorders>
              <w:bottom w:val="single" w:sz="4" w:space="0" w:color="auto"/>
            </w:tcBorders>
            <w:shd w:val="clear" w:color="auto" w:fill="36718A"/>
            <w:vAlign w:val="center"/>
          </w:tcPr>
          <w:p w14:paraId="572422E0" w14:textId="77777777" w:rsidR="008D0E89" w:rsidRPr="006C517D" w:rsidRDefault="008D0E89" w:rsidP="00A00659">
            <w:pPr>
              <w:jc w:val="center"/>
              <w:rPr>
                <w:rFonts w:ascii="Arial" w:hAnsi="Arial" w:cs="Arial"/>
                <w:color w:val="FFFFFF" w:themeColor="background1"/>
              </w:rPr>
            </w:pPr>
            <w:r w:rsidRPr="006C517D">
              <w:rPr>
                <w:rFonts w:ascii="Arial" w:hAnsi="Arial" w:cs="Arial"/>
                <w:color w:val="FFFFFF" w:themeColor="background1"/>
              </w:rPr>
              <w:t>Risk rating following action</w:t>
            </w:r>
          </w:p>
          <w:p w14:paraId="205AD840" w14:textId="77777777" w:rsidR="008D0E89" w:rsidRPr="006C517D" w:rsidRDefault="008D0E89" w:rsidP="00A00659">
            <w:pPr>
              <w:jc w:val="center"/>
              <w:rPr>
                <w:rFonts w:ascii="Arial" w:hAnsi="Arial" w:cs="Arial"/>
                <w:color w:val="FFFFFF" w:themeColor="background1"/>
              </w:rPr>
            </w:pPr>
            <w:r w:rsidRPr="006C517D">
              <w:rPr>
                <w:rFonts w:ascii="Arial" w:hAnsi="Arial" w:cs="Arial"/>
                <w:color w:val="FFFFFF" w:themeColor="background1"/>
              </w:rPr>
              <w:t>H/M/L</w:t>
            </w:r>
          </w:p>
        </w:tc>
      </w:tr>
      <w:tr w:rsidR="6FAE9D76" w14:paraId="767C006F" w14:textId="77777777" w:rsidTr="0C7BB31D">
        <w:trPr>
          <w:cnfStyle w:val="000000100000" w:firstRow="0" w:lastRow="0" w:firstColumn="0" w:lastColumn="0" w:oddVBand="0" w:evenVBand="0" w:oddHBand="1" w:evenHBand="0" w:firstRowFirstColumn="0" w:firstRowLastColumn="0" w:lastRowFirstColumn="0" w:lastRowLastColumn="0"/>
          <w:trHeight w:val="1611"/>
          <w:jc w:val="center"/>
        </w:trPr>
        <w:tc>
          <w:tcPr>
            <w:tcW w:w="1650" w:type="dxa"/>
            <w:vAlign w:val="center"/>
          </w:tcPr>
          <w:p w14:paraId="639467B6" w14:textId="1F275B7A" w:rsidR="6FFEE925" w:rsidRPr="007D6352" w:rsidRDefault="6FFEE925" w:rsidP="6FAE9D76">
            <w:pPr>
              <w:jc w:val="center"/>
              <w:rPr>
                <w:rFonts w:ascii="Arial" w:hAnsi="Arial" w:cs="Arial"/>
              </w:rPr>
            </w:pPr>
            <w:r w:rsidRPr="007D6352">
              <w:rPr>
                <w:rFonts w:ascii="Arial" w:hAnsi="Arial" w:cs="Arial"/>
              </w:rPr>
              <w:t>Situational Awareness</w:t>
            </w:r>
          </w:p>
        </w:tc>
        <w:tc>
          <w:tcPr>
            <w:tcW w:w="922" w:type="dxa"/>
            <w:vAlign w:val="center"/>
          </w:tcPr>
          <w:p w14:paraId="088C1F38" w14:textId="6D7505FC" w:rsidR="6FAE9D76" w:rsidRPr="007D6352" w:rsidRDefault="6FAE9D76" w:rsidP="6FAE9D76">
            <w:pPr>
              <w:jc w:val="center"/>
              <w:rPr>
                <w:rFonts w:ascii="Arial" w:hAnsi="Arial" w:cs="Arial"/>
                <w:b/>
                <w:bCs/>
                <w:color w:val="92D050"/>
                <w:u w:val="single"/>
              </w:rPr>
            </w:pPr>
          </w:p>
        </w:tc>
        <w:tc>
          <w:tcPr>
            <w:tcW w:w="7140" w:type="dxa"/>
          </w:tcPr>
          <w:p w14:paraId="1AE17CF7" w14:textId="7BA7A1AA" w:rsidR="6FAE9D76" w:rsidRPr="007D6352" w:rsidRDefault="6FAE9D76" w:rsidP="6FAE9D76">
            <w:pPr>
              <w:jc w:val="both"/>
              <w:rPr>
                <w:rFonts w:ascii="Arial" w:hAnsi="Arial" w:cs="Arial"/>
              </w:rPr>
            </w:pPr>
          </w:p>
          <w:p w14:paraId="63AB9040" w14:textId="301C06A5" w:rsidR="3F055752" w:rsidRPr="007D6352" w:rsidRDefault="3F055752" w:rsidP="6FAE9D76">
            <w:pPr>
              <w:numPr>
                <w:ilvl w:val="0"/>
                <w:numId w:val="24"/>
              </w:numPr>
              <w:spacing w:after="0"/>
              <w:ind w:left="360"/>
              <w:jc w:val="both"/>
              <w:rPr>
                <w:rFonts w:ascii="Arial" w:eastAsiaTheme="minorEastAsia" w:hAnsi="Arial" w:cs="Arial"/>
                <w:b/>
                <w:bCs/>
              </w:rPr>
            </w:pPr>
            <w:r w:rsidRPr="007D6352">
              <w:rPr>
                <w:rFonts w:ascii="Arial" w:eastAsiaTheme="minorEastAsia" w:hAnsi="Arial" w:cs="Arial"/>
              </w:rPr>
              <w:t xml:space="preserve">Daily monitoring of advice and guidance on </w:t>
            </w:r>
            <w:proofErr w:type="spellStart"/>
            <w:r w:rsidRPr="007D6352">
              <w:rPr>
                <w:rFonts w:ascii="Arial" w:eastAsiaTheme="minorEastAsia" w:hAnsi="Arial" w:cs="Arial"/>
              </w:rPr>
              <w:t>Covid</w:t>
            </w:r>
            <w:proofErr w:type="spellEnd"/>
            <w:r w:rsidRPr="007D6352">
              <w:rPr>
                <w:rFonts w:ascii="Arial" w:eastAsiaTheme="minorEastAsia" w:hAnsi="Arial" w:cs="Arial"/>
              </w:rPr>
              <w:t xml:space="preserve"> </w:t>
            </w:r>
          </w:p>
          <w:p w14:paraId="19CD5720" w14:textId="77777777" w:rsidR="00186CA9" w:rsidRPr="007D6352" w:rsidRDefault="0087159F" w:rsidP="00186CA9">
            <w:pPr>
              <w:spacing w:after="0"/>
              <w:jc w:val="both"/>
              <w:rPr>
                <w:rFonts w:ascii="Arial" w:eastAsiaTheme="minorEastAsia" w:hAnsi="Arial" w:cs="Arial"/>
              </w:rPr>
            </w:pPr>
            <w:hyperlink r:id="rId11" w:history="1">
              <w:r w:rsidR="00BD05F6" w:rsidRPr="007D6352">
                <w:rPr>
                  <w:rStyle w:val="Hyperlink"/>
                  <w:rFonts w:ascii="Arial" w:eastAsiaTheme="minorEastAsia" w:hAnsi="Arial" w:cs="Arial"/>
                </w:rPr>
                <w:t>https://www.gov.uk/coronavirus</w:t>
              </w:r>
            </w:hyperlink>
          </w:p>
          <w:p w14:paraId="1BFF0EE1" w14:textId="4A526E80" w:rsidR="7D8B60B8" w:rsidRPr="007D6352" w:rsidRDefault="0087159F" w:rsidP="00186CA9">
            <w:pPr>
              <w:spacing w:after="0"/>
              <w:jc w:val="both"/>
              <w:rPr>
                <w:rFonts w:ascii="Arial" w:eastAsiaTheme="minorEastAsia" w:hAnsi="Arial" w:cs="Arial"/>
              </w:rPr>
            </w:pPr>
            <w:hyperlink r:id="rId12" w:history="1">
              <w:r w:rsidR="007D6352" w:rsidRPr="007D6352">
                <w:rPr>
                  <w:rStyle w:val="Hyperlink"/>
                  <w:rFonts w:ascii="Arial" w:eastAsiaTheme="minorEastAsia" w:hAnsi="Arial" w:cs="Arial"/>
                </w:rPr>
                <w:t>https://www.gov.uk/coronavirus/education-and-childcare</w:t>
              </w:r>
            </w:hyperlink>
          </w:p>
          <w:p w14:paraId="64D4506C" w14:textId="6E8F233B" w:rsidR="0ADA5FB1" w:rsidRPr="007D6352" w:rsidRDefault="0ADA5FB1" w:rsidP="6FAE9D76">
            <w:pPr>
              <w:spacing w:after="0"/>
              <w:ind w:hanging="360"/>
              <w:jc w:val="both"/>
              <w:rPr>
                <w:rFonts w:ascii="Arial" w:eastAsiaTheme="minorEastAsia" w:hAnsi="Arial" w:cs="Arial"/>
              </w:rPr>
            </w:pPr>
            <w:r w:rsidRPr="007D6352">
              <w:rPr>
                <w:rFonts w:ascii="Arial" w:eastAsiaTheme="minorEastAsia" w:hAnsi="Arial" w:cs="Arial"/>
              </w:rPr>
              <w:t xml:space="preserve">     </w:t>
            </w:r>
          </w:p>
          <w:p w14:paraId="56956CE8" w14:textId="010C7D22" w:rsidR="034F6842" w:rsidRPr="007D6352" w:rsidRDefault="034F6842" w:rsidP="6FAE9D76">
            <w:pPr>
              <w:numPr>
                <w:ilvl w:val="0"/>
                <w:numId w:val="24"/>
              </w:numPr>
              <w:spacing w:after="0"/>
              <w:ind w:left="360"/>
              <w:jc w:val="both"/>
              <w:rPr>
                <w:rFonts w:ascii="Arial" w:hAnsi="Arial" w:cs="Arial"/>
                <w:b/>
                <w:bCs/>
                <w:color w:val="000000" w:themeColor="text1"/>
              </w:rPr>
            </w:pPr>
            <w:r w:rsidRPr="007D6352">
              <w:rPr>
                <w:rFonts w:ascii="Arial" w:eastAsiaTheme="minorEastAsia" w:hAnsi="Arial" w:cs="Arial"/>
              </w:rPr>
              <w:t xml:space="preserve">Daily review </w:t>
            </w:r>
            <w:r w:rsidR="6E3B14A6" w:rsidRPr="007D6352">
              <w:rPr>
                <w:rFonts w:ascii="Arial" w:eastAsiaTheme="minorEastAsia" w:hAnsi="Arial" w:cs="Arial"/>
              </w:rPr>
              <w:t xml:space="preserve">of general </w:t>
            </w:r>
            <w:proofErr w:type="spellStart"/>
            <w:r w:rsidR="7CC989AB" w:rsidRPr="007D6352">
              <w:rPr>
                <w:rFonts w:ascii="Arial" w:eastAsiaTheme="minorEastAsia" w:hAnsi="Arial" w:cs="Arial"/>
              </w:rPr>
              <w:t>Covid</w:t>
            </w:r>
            <w:proofErr w:type="spellEnd"/>
            <w:r w:rsidR="7CC989AB" w:rsidRPr="007D6352">
              <w:rPr>
                <w:rFonts w:ascii="Arial" w:eastAsiaTheme="minorEastAsia" w:hAnsi="Arial" w:cs="Arial"/>
              </w:rPr>
              <w:t xml:space="preserve"> </w:t>
            </w:r>
            <w:r w:rsidR="6E3B14A6" w:rsidRPr="007D6352">
              <w:rPr>
                <w:rFonts w:ascii="Arial" w:eastAsiaTheme="minorEastAsia" w:hAnsi="Arial" w:cs="Arial"/>
              </w:rPr>
              <w:t xml:space="preserve">situation </w:t>
            </w:r>
            <w:r w:rsidR="169C0877" w:rsidRPr="007D6352">
              <w:rPr>
                <w:rFonts w:ascii="Arial" w:eastAsiaTheme="minorEastAsia" w:hAnsi="Arial" w:cs="Arial"/>
              </w:rPr>
              <w:t>in schoo</w:t>
            </w:r>
            <w:r w:rsidR="6F5EAD00" w:rsidRPr="007D6352">
              <w:rPr>
                <w:rFonts w:ascii="Arial" w:eastAsiaTheme="minorEastAsia" w:hAnsi="Arial" w:cs="Arial"/>
              </w:rPr>
              <w:t>l</w:t>
            </w:r>
          </w:p>
        </w:tc>
        <w:tc>
          <w:tcPr>
            <w:tcW w:w="906" w:type="dxa"/>
            <w:vAlign w:val="center"/>
          </w:tcPr>
          <w:p w14:paraId="11DFC392" w14:textId="2709D1BD" w:rsidR="6FAE9D76" w:rsidRDefault="00B50EB7" w:rsidP="6FAE9D76">
            <w:pPr>
              <w:jc w:val="center"/>
              <w:rPr>
                <w:rFonts w:ascii="Arial" w:hAnsi="Arial" w:cs="Arial"/>
                <w:b/>
                <w:bCs/>
                <w:color w:val="92D050"/>
                <w:u w:val="single"/>
              </w:rPr>
            </w:pPr>
            <w:r>
              <w:rPr>
                <w:rFonts w:ascii="Arial" w:hAnsi="Arial" w:cs="Arial"/>
                <w:b/>
                <w:bCs/>
                <w:color w:val="92D050"/>
                <w:u w:val="single"/>
              </w:rPr>
              <w:t>YES</w:t>
            </w:r>
          </w:p>
        </w:tc>
        <w:tc>
          <w:tcPr>
            <w:tcW w:w="1545" w:type="dxa"/>
            <w:vAlign w:val="center"/>
          </w:tcPr>
          <w:p w14:paraId="127FA39E" w14:textId="0D823A3D" w:rsidR="6FAE9D76" w:rsidRDefault="00B50EB7" w:rsidP="6FAE9D76">
            <w:pPr>
              <w:jc w:val="center"/>
              <w:rPr>
                <w:rFonts w:ascii="Arial" w:hAnsi="Arial" w:cs="Arial"/>
                <w:b/>
                <w:bCs/>
                <w:color w:val="92D050"/>
                <w:u w:val="single"/>
              </w:rPr>
            </w:pPr>
            <w:r>
              <w:rPr>
                <w:rFonts w:ascii="Arial" w:hAnsi="Arial" w:cs="Arial"/>
                <w:b/>
                <w:bCs/>
                <w:color w:val="92D050"/>
                <w:u w:val="single"/>
              </w:rPr>
              <w:t>Head via GOV.UK</w:t>
            </w:r>
          </w:p>
        </w:tc>
        <w:tc>
          <w:tcPr>
            <w:tcW w:w="1140" w:type="dxa"/>
            <w:vAlign w:val="center"/>
          </w:tcPr>
          <w:p w14:paraId="147A2918" w14:textId="5DCEFA70" w:rsidR="6FAE9D76" w:rsidRDefault="00B50EB7" w:rsidP="6FAE9D76">
            <w:pPr>
              <w:jc w:val="center"/>
              <w:rPr>
                <w:rFonts w:ascii="Arial" w:hAnsi="Arial" w:cs="Arial"/>
                <w:b/>
                <w:bCs/>
                <w:color w:val="92D050"/>
                <w:u w:val="single"/>
              </w:rPr>
            </w:pPr>
            <w:r>
              <w:rPr>
                <w:rFonts w:ascii="Arial" w:hAnsi="Arial" w:cs="Arial"/>
                <w:b/>
                <w:bCs/>
                <w:color w:val="92D050"/>
                <w:u w:val="single"/>
              </w:rPr>
              <w:t>DAILY</w:t>
            </w:r>
          </w:p>
        </w:tc>
        <w:tc>
          <w:tcPr>
            <w:tcW w:w="1185" w:type="dxa"/>
            <w:vAlign w:val="center"/>
          </w:tcPr>
          <w:p w14:paraId="20BD0EFD" w14:textId="34A8940E" w:rsidR="6FAE9D76" w:rsidRDefault="00B50EB7" w:rsidP="6FAE9D76">
            <w:pPr>
              <w:jc w:val="center"/>
              <w:rPr>
                <w:rFonts w:ascii="Arial" w:hAnsi="Arial" w:cs="Arial"/>
                <w:b/>
                <w:bCs/>
                <w:color w:val="92D050"/>
                <w:u w:val="single"/>
              </w:rPr>
            </w:pPr>
            <w:r>
              <w:rPr>
                <w:rFonts w:ascii="Arial" w:hAnsi="Arial" w:cs="Arial"/>
                <w:b/>
                <w:bCs/>
                <w:color w:val="92D050"/>
                <w:u w:val="single"/>
              </w:rPr>
              <w:t>LOW</w:t>
            </w:r>
          </w:p>
        </w:tc>
      </w:tr>
      <w:tr w:rsidR="000A2E1C" w:rsidRPr="009F2C56" w14:paraId="50E77ACA" w14:textId="77777777" w:rsidTr="0C7BB31D">
        <w:trPr>
          <w:cnfStyle w:val="000000010000" w:firstRow="0" w:lastRow="0" w:firstColumn="0" w:lastColumn="0" w:oddVBand="0" w:evenVBand="0" w:oddHBand="0" w:evenHBand="1" w:firstRowFirstColumn="0" w:firstRowLastColumn="0" w:lastRowFirstColumn="0" w:lastRowLastColumn="0"/>
          <w:trHeight w:val="1611"/>
          <w:jc w:val="center"/>
        </w:trPr>
        <w:tc>
          <w:tcPr>
            <w:tcW w:w="1650" w:type="dxa"/>
            <w:vAlign w:val="center"/>
          </w:tcPr>
          <w:p w14:paraId="61991049" w14:textId="77777777" w:rsidR="008D0E89" w:rsidRPr="007D6352" w:rsidRDefault="008D0E89" w:rsidP="00A00659">
            <w:pPr>
              <w:tabs>
                <w:tab w:val="left" w:pos="1560"/>
              </w:tabs>
              <w:jc w:val="center"/>
              <w:rPr>
                <w:rFonts w:ascii="Arial" w:hAnsi="Arial" w:cs="Arial"/>
              </w:rPr>
            </w:pPr>
          </w:p>
          <w:p w14:paraId="4812A12D" w14:textId="77777777" w:rsidR="008D0E89" w:rsidRPr="007D6352" w:rsidRDefault="008D0E89" w:rsidP="00A00659">
            <w:pPr>
              <w:tabs>
                <w:tab w:val="left" w:pos="1560"/>
              </w:tabs>
              <w:jc w:val="center"/>
              <w:rPr>
                <w:rFonts w:ascii="Arial" w:hAnsi="Arial" w:cs="Arial"/>
              </w:rPr>
            </w:pPr>
          </w:p>
          <w:p w14:paraId="354D4606" w14:textId="11C7731C" w:rsidR="6D0545E8" w:rsidRPr="007D6352" w:rsidRDefault="6D0545E8" w:rsidP="6FAE9D76">
            <w:pPr>
              <w:jc w:val="center"/>
              <w:rPr>
                <w:rFonts w:ascii="Arial" w:hAnsi="Arial" w:cs="Arial"/>
              </w:rPr>
            </w:pPr>
            <w:r w:rsidRPr="007D6352">
              <w:rPr>
                <w:rFonts w:ascii="Arial" w:hAnsi="Arial" w:cs="Arial"/>
              </w:rPr>
              <w:t>Communication</w:t>
            </w:r>
          </w:p>
          <w:p w14:paraId="52114F28" w14:textId="77777777" w:rsidR="008D0E89" w:rsidRPr="007D6352" w:rsidRDefault="008D0E89" w:rsidP="00A00659">
            <w:pPr>
              <w:tabs>
                <w:tab w:val="left" w:pos="1560"/>
              </w:tabs>
              <w:rPr>
                <w:rFonts w:ascii="Arial" w:hAnsi="Arial" w:cs="Arial"/>
              </w:rPr>
            </w:pPr>
          </w:p>
        </w:tc>
        <w:tc>
          <w:tcPr>
            <w:tcW w:w="922" w:type="dxa"/>
            <w:vAlign w:val="center"/>
          </w:tcPr>
          <w:p w14:paraId="7D16A1D8" w14:textId="24E25576" w:rsidR="008D0E89" w:rsidRPr="007D6352" w:rsidRDefault="008D0E89" w:rsidP="6FAE9D76">
            <w:pPr>
              <w:jc w:val="center"/>
              <w:rPr>
                <w:rFonts w:ascii="Arial" w:hAnsi="Arial" w:cs="Arial"/>
                <w:b/>
                <w:bCs/>
                <w:color w:val="92D050"/>
                <w:u w:val="single"/>
              </w:rPr>
            </w:pPr>
          </w:p>
        </w:tc>
        <w:tc>
          <w:tcPr>
            <w:tcW w:w="7140" w:type="dxa"/>
          </w:tcPr>
          <w:p w14:paraId="43547A0E" w14:textId="3BA4DC3B" w:rsidR="4108B1EF" w:rsidRPr="007D6352" w:rsidRDefault="4108B1EF" w:rsidP="6FAE9D76">
            <w:pPr>
              <w:spacing w:after="0"/>
              <w:jc w:val="both"/>
              <w:rPr>
                <w:rFonts w:ascii="Arial" w:eastAsia="Arial" w:hAnsi="Arial" w:cs="Arial"/>
              </w:rPr>
            </w:pPr>
            <w:r w:rsidRPr="007D6352">
              <w:rPr>
                <w:rFonts w:ascii="Arial" w:eastAsia="Arial" w:hAnsi="Arial" w:cs="Arial"/>
              </w:rPr>
              <w:t xml:space="preserve">Ensure Staff and Parents are communicated with in </w:t>
            </w:r>
            <w:r w:rsidR="000A340E" w:rsidRPr="007D6352">
              <w:rPr>
                <w:rFonts w:ascii="Arial" w:eastAsia="Arial" w:hAnsi="Arial" w:cs="Arial"/>
              </w:rPr>
              <w:t>preparation</w:t>
            </w:r>
            <w:r w:rsidRPr="007D6352">
              <w:rPr>
                <w:rFonts w:ascii="Arial" w:eastAsia="Arial" w:hAnsi="Arial" w:cs="Arial"/>
              </w:rPr>
              <w:t xml:space="preserve"> for a </w:t>
            </w:r>
            <w:r w:rsidR="03A77633" w:rsidRPr="007D6352">
              <w:rPr>
                <w:rFonts w:ascii="Arial" w:eastAsia="Arial" w:hAnsi="Arial" w:cs="Arial"/>
              </w:rPr>
              <w:t>return</w:t>
            </w:r>
            <w:r w:rsidRPr="007D6352">
              <w:rPr>
                <w:rFonts w:ascii="Arial" w:eastAsia="Arial" w:hAnsi="Arial" w:cs="Arial"/>
              </w:rPr>
              <w:t xml:space="preserve"> to </w:t>
            </w:r>
            <w:r w:rsidR="7928549D" w:rsidRPr="007D6352">
              <w:rPr>
                <w:rFonts w:ascii="Arial" w:eastAsia="Arial" w:hAnsi="Arial" w:cs="Arial"/>
              </w:rPr>
              <w:t>school</w:t>
            </w:r>
            <w:r w:rsidR="68013126" w:rsidRPr="007D6352">
              <w:rPr>
                <w:rFonts w:ascii="Arial" w:eastAsia="Arial" w:hAnsi="Arial" w:cs="Arial"/>
              </w:rPr>
              <w:t>. See</w:t>
            </w:r>
            <w:r w:rsidR="28DC1E7C" w:rsidRPr="007D6352">
              <w:rPr>
                <w:rFonts w:ascii="Arial" w:eastAsia="Arial" w:hAnsi="Arial" w:cs="Arial"/>
              </w:rPr>
              <w:t>:</w:t>
            </w:r>
          </w:p>
          <w:p w14:paraId="4E34B1F0" w14:textId="52FD32AA" w:rsidR="615C2525" w:rsidRPr="007D6352" w:rsidRDefault="0087159F" w:rsidP="6FAE9D76">
            <w:pPr>
              <w:spacing w:after="0"/>
              <w:jc w:val="both"/>
              <w:rPr>
                <w:rFonts w:ascii="Arial" w:hAnsi="Arial" w:cs="Arial"/>
              </w:rPr>
            </w:pPr>
            <w:hyperlink r:id="rId13">
              <w:r w:rsidR="615C2525" w:rsidRPr="007D6352">
                <w:rPr>
                  <w:rStyle w:val="Hyperlink"/>
                  <w:rFonts w:ascii="Arial" w:eastAsia="Arial" w:hAnsi="Arial" w:cs="Arial"/>
                </w:rPr>
                <w:t>https://www.gov.uk/government/publications/preparing-for-the-wider-opening-of-schools-from-1-june/planning-guide-for-primary-schools</w:t>
              </w:r>
            </w:hyperlink>
          </w:p>
          <w:p w14:paraId="7A0E142A" w14:textId="649B2B0E" w:rsidR="6FAE9D76" w:rsidRPr="007D6352" w:rsidRDefault="6FAE9D76" w:rsidP="6FAE9D76">
            <w:pPr>
              <w:spacing w:after="0"/>
              <w:jc w:val="both"/>
              <w:rPr>
                <w:rFonts w:ascii="Arial" w:eastAsia="Arial" w:hAnsi="Arial" w:cs="Arial"/>
              </w:rPr>
            </w:pPr>
          </w:p>
          <w:p w14:paraId="6A9A5EDB" w14:textId="70492724" w:rsidR="58856969" w:rsidRPr="00B50EB7" w:rsidRDefault="1F86ED6C" w:rsidP="57F6640B">
            <w:pPr>
              <w:numPr>
                <w:ilvl w:val="0"/>
                <w:numId w:val="32"/>
              </w:numPr>
              <w:spacing w:after="0"/>
              <w:jc w:val="both"/>
            </w:pPr>
            <w:r w:rsidRPr="00B50EB7">
              <w:rPr>
                <w:rFonts w:ascii="Arial" w:eastAsia="Arial" w:hAnsi="Arial" w:cs="Arial"/>
              </w:rPr>
              <w:t>Procedure for isolating pupils displaying symptoms is made available and is clear for all staff</w:t>
            </w:r>
          </w:p>
          <w:p w14:paraId="50A7FEFB" w14:textId="6BB915FF" w:rsidR="58856969" w:rsidRPr="00B50EB7" w:rsidRDefault="58856969" w:rsidP="57F6640B">
            <w:pPr>
              <w:numPr>
                <w:ilvl w:val="0"/>
                <w:numId w:val="32"/>
              </w:numPr>
              <w:spacing w:after="0"/>
              <w:jc w:val="both"/>
            </w:pPr>
            <w:r w:rsidRPr="00B50EB7">
              <w:rPr>
                <w:rFonts w:ascii="Arial" w:eastAsia="Arial" w:hAnsi="Arial" w:cs="Arial"/>
              </w:rPr>
              <w:t xml:space="preserve">Audit staff on </w:t>
            </w:r>
            <w:r w:rsidR="508721DC" w:rsidRPr="00B50EB7">
              <w:rPr>
                <w:rFonts w:ascii="Arial" w:eastAsia="Arial" w:hAnsi="Arial" w:cs="Arial"/>
              </w:rPr>
              <w:t xml:space="preserve">a daily </w:t>
            </w:r>
            <w:r w:rsidRPr="00B50EB7">
              <w:rPr>
                <w:rFonts w:ascii="Arial" w:eastAsia="Arial" w:hAnsi="Arial" w:cs="Arial"/>
              </w:rPr>
              <w:t xml:space="preserve">basis to </w:t>
            </w:r>
            <w:r w:rsidR="3B182DA6" w:rsidRPr="00B50EB7">
              <w:rPr>
                <w:rFonts w:ascii="Arial" w:eastAsia="Arial" w:hAnsi="Arial" w:cs="Arial"/>
              </w:rPr>
              <w:t>establish</w:t>
            </w:r>
            <w:r w:rsidRPr="00B50EB7">
              <w:rPr>
                <w:rFonts w:ascii="Arial" w:eastAsia="Arial" w:hAnsi="Arial" w:cs="Arial"/>
              </w:rPr>
              <w:t xml:space="preserve"> availability to be in school</w:t>
            </w:r>
          </w:p>
          <w:p w14:paraId="6B602532" w14:textId="6422C0B2" w:rsidR="008D0E89" w:rsidRPr="00B50EB7" w:rsidRDefault="043979D6" w:rsidP="57F6640B">
            <w:pPr>
              <w:numPr>
                <w:ilvl w:val="0"/>
                <w:numId w:val="32"/>
              </w:numPr>
              <w:tabs>
                <w:tab w:val="left" w:pos="1560"/>
              </w:tabs>
              <w:suppressAutoHyphens/>
              <w:autoSpaceDN w:val="0"/>
              <w:spacing w:after="0" w:line="240" w:lineRule="auto"/>
              <w:jc w:val="both"/>
              <w:textAlignment w:val="baseline"/>
              <w:rPr>
                <w:rFonts w:ascii="Arial" w:eastAsiaTheme="minorEastAsia" w:hAnsi="Arial" w:cs="Arial"/>
              </w:rPr>
            </w:pPr>
            <w:r w:rsidRPr="00B50EB7">
              <w:rPr>
                <w:rFonts w:ascii="Arial" w:eastAsia="Arial" w:hAnsi="Arial" w:cs="Arial"/>
              </w:rPr>
              <w:t>Staff are kept informed and updated about measures in place</w:t>
            </w:r>
            <w:r w:rsidR="627B1CAE" w:rsidRPr="00B50EB7">
              <w:rPr>
                <w:rFonts w:ascii="Arial" w:eastAsia="Arial" w:hAnsi="Arial" w:cs="Arial"/>
              </w:rPr>
              <w:t xml:space="preserve"> by email and verbal instruction</w:t>
            </w:r>
          </w:p>
          <w:p w14:paraId="7DF48073" w14:textId="0615A7A7" w:rsidR="4D582374" w:rsidRPr="00B50EB7" w:rsidRDefault="4D582374" w:rsidP="57F6640B">
            <w:pPr>
              <w:numPr>
                <w:ilvl w:val="0"/>
                <w:numId w:val="32"/>
              </w:numPr>
              <w:spacing w:after="0" w:line="240" w:lineRule="auto"/>
              <w:jc w:val="both"/>
            </w:pPr>
            <w:r w:rsidRPr="00B50EB7">
              <w:rPr>
                <w:rFonts w:ascii="Arial" w:eastAsia="Arial" w:hAnsi="Arial" w:cs="Arial"/>
              </w:rPr>
              <w:t>Feedback mechanisms in place for communication</w:t>
            </w:r>
            <w:r w:rsidR="56197AAA" w:rsidRPr="00B50EB7">
              <w:rPr>
                <w:rFonts w:ascii="Arial" w:eastAsia="Arial" w:hAnsi="Arial" w:cs="Arial"/>
              </w:rPr>
              <w:t xml:space="preserve"> to and from </w:t>
            </w:r>
            <w:r w:rsidRPr="00B50EB7">
              <w:rPr>
                <w:rFonts w:ascii="Arial" w:eastAsia="Arial" w:hAnsi="Arial" w:cs="Arial"/>
              </w:rPr>
              <w:t>staff</w:t>
            </w:r>
          </w:p>
          <w:p w14:paraId="2001068C" w14:textId="17482533" w:rsidR="008D0E89" w:rsidRPr="00B50EB7" w:rsidRDefault="38D09D96" w:rsidP="6FAE9D76">
            <w:pPr>
              <w:numPr>
                <w:ilvl w:val="0"/>
                <w:numId w:val="32"/>
              </w:numPr>
              <w:tabs>
                <w:tab w:val="left" w:pos="1560"/>
              </w:tabs>
              <w:suppressAutoHyphens/>
              <w:autoSpaceDN w:val="0"/>
              <w:spacing w:after="0" w:line="240" w:lineRule="auto"/>
              <w:jc w:val="both"/>
              <w:textAlignment w:val="baseline"/>
              <w:rPr>
                <w:rFonts w:ascii="Arial" w:eastAsiaTheme="minorEastAsia" w:hAnsi="Arial" w:cs="Arial"/>
              </w:rPr>
            </w:pPr>
            <w:r w:rsidRPr="00B50EB7">
              <w:rPr>
                <w:rFonts w:ascii="Arial" w:eastAsiaTheme="minorEastAsia" w:hAnsi="Arial" w:cs="Arial"/>
              </w:rPr>
              <w:t>Online staff meeting before 1 June, to go through arrangements</w:t>
            </w:r>
          </w:p>
          <w:p w14:paraId="1B775134" w14:textId="5371E068" w:rsidR="008D0E89" w:rsidRPr="00B50EB7" w:rsidRDefault="38D09D96" w:rsidP="6FAE9D76">
            <w:pPr>
              <w:pStyle w:val="ListParagraph"/>
              <w:numPr>
                <w:ilvl w:val="0"/>
                <w:numId w:val="32"/>
              </w:numPr>
              <w:spacing w:after="0" w:line="240" w:lineRule="auto"/>
              <w:jc w:val="both"/>
              <w:rPr>
                <w:rFonts w:ascii="Arial" w:eastAsiaTheme="minorEastAsia" w:hAnsi="Arial" w:cs="Arial"/>
              </w:rPr>
            </w:pPr>
            <w:r w:rsidRPr="00B50EB7">
              <w:rPr>
                <w:rFonts w:ascii="Arial" w:hAnsi="Arial" w:cs="Arial"/>
              </w:rPr>
              <w:t>Staff have regular opportunities to feedback on new arrangements</w:t>
            </w:r>
          </w:p>
          <w:p w14:paraId="1D59D247" w14:textId="5C7601D4" w:rsidR="008D0E89" w:rsidRPr="00B50EB7" w:rsidRDefault="1063B390" w:rsidP="6FAE9D76">
            <w:pPr>
              <w:numPr>
                <w:ilvl w:val="0"/>
                <w:numId w:val="32"/>
              </w:numPr>
              <w:tabs>
                <w:tab w:val="left" w:pos="1560"/>
              </w:tabs>
              <w:suppressAutoHyphens/>
              <w:autoSpaceDN w:val="0"/>
              <w:spacing w:after="0" w:line="240" w:lineRule="auto"/>
              <w:jc w:val="both"/>
              <w:textAlignment w:val="baseline"/>
              <w:rPr>
                <w:rFonts w:ascii="Arial" w:hAnsi="Arial" w:cs="Arial"/>
              </w:rPr>
            </w:pPr>
            <w:r w:rsidRPr="00B50EB7">
              <w:rPr>
                <w:rFonts w:ascii="Arial" w:eastAsia="Arial" w:hAnsi="Arial" w:cs="Arial"/>
              </w:rPr>
              <w:t>Guidance for staff on the new rules and routines</w:t>
            </w:r>
            <w:r w:rsidR="02CABC9F" w:rsidRPr="00B50EB7">
              <w:rPr>
                <w:rFonts w:ascii="Arial" w:eastAsia="Arial" w:hAnsi="Arial" w:cs="Arial"/>
              </w:rPr>
              <w:t xml:space="preserve"> </w:t>
            </w:r>
            <w:r w:rsidR="74761C98" w:rsidRPr="00B50EB7">
              <w:rPr>
                <w:rFonts w:ascii="Arial" w:eastAsia="Arial" w:hAnsi="Arial" w:cs="Arial"/>
              </w:rPr>
              <w:t>that will be i</w:t>
            </w:r>
            <w:r w:rsidR="02CABC9F" w:rsidRPr="00B50EB7">
              <w:rPr>
                <w:rFonts w:ascii="Arial" w:eastAsia="Arial" w:hAnsi="Arial" w:cs="Arial"/>
              </w:rPr>
              <w:t xml:space="preserve">n place </w:t>
            </w:r>
          </w:p>
          <w:p w14:paraId="1A92AA14" w14:textId="0BFC9790" w:rsidR="008D0E89" w:rsidRPr="00B50EB7" w:rsidRDefault="51F8D744" w:rsidP="57F6640B">
            <w:pPr>
              <w:numPr>
                <w:ilvl w:val="0"/>
                <w:numId w:val="32"/>
              </w:numPr>
              <w:tabs>
                <w:tab w:val="left" w:pos="1560"/>
              </w:tabs>
              <w:suppressAutoHyphens/>
              <w:autoSpaceDN w:val="0"/>
              <w:spacing w:after="0" w:line="240" w:lineRule="auto"/>
              <w:jc w:val="both"/>
              <w:textAlignment w:val="baseline"/>
              <w:rPr>
                <w:rFonts w:ascii="Arial" w:eastAsiaTheme="minorEastAsia" w:hAnsi="Arial" w:cs="Arial"/>
              </w:rPr>
            </w:pPr>
            <w:r w:rsidRPr="00B50EB7">
              <w:rPr>
                <w:rFonts w:ascii="Arial" w:eastAsiaTheme="minorEastAsia" w:hAnsi="Arial" w:cs="Arial"/>
              </w:rPr>
              <w:t xml:space="preserve">Parents </w:t>
            </w:r>
            <w:r w:rsidR="427D1963" w:rsidRPr="00B50EB7">
              <w:rPr>
                <w:rFonts w:ascii="Arial" w:eastAsiaTheme="minorEastAsia" w:hAnsi="Arial" w:cs="Arial"/>
              </w:rPr>
              <w:t xml:space="preserve">and carers </w:t>
            </w:r>
            <w:r w:rsidRPr="00B50EB7">
              <w:rPr>
                <w:rFonts w:ascii="Arial" w:eastAsiaTheme="minorEastAsia" w:hAnsi="Arial" w:cs="Arial"/>
              </w:rPr>
              <w:t xml:space="preserve">asked to confirm if child </w:t>
            </w:r>
            <w:r w:rsidR="29F59D04" w:rsidRPr="00B50EB7">
              <w:rPr>
                <w:rFonts w:ascii="Arial" w:eastAsiaTheme="minorEastAsia" w:hAnsi="Arial" w:cs="Arial"/>
              </w:rPr>
              <w:t xml:space="preserve">is </w:t>
            </w:r>
            <w:r w:rsidRPr="00B50EB7">
              <w:rPr>
                <w:rFonts w:ascii="Arial" w:eastAsiaTheme="minorEastAsia" w:hAnsi="Arial" w:cs="Arial"/>
              </w:rPr>
              <w:t>attending from 1 June</w:t>
            </w:r>
          </w:p>
          <w:p w14:paraId="00FA6406" w14:textId="57545609" w:rsidR="008D0E89" w:rsidRPr="00B50EB7" w:rsidRDefault="51F8D744" w:rsidP="6FAE9D76">
            <w:pPr>
              <w:pStyle w:val="ListParagraph"/>
              <w:numPr>
                <w:ilvl w:val="0"/>
                <w:numId w:val="32"/>
              </w:numPr>
              <w:tabs>
                <w:tab w:val="left" w:pos="1560"/>
              </w:tabs>
              <w:suppressAutoHyphens/>
              <w:autoSpaceDN w:val="0"/>
              <w:spacing w:after="0" w:line="240" w:lineRule="auto"/>
              <w:jc w:val="both"/>
              <w:textAlignment w:val="baseline"/>
              <w:rPr>
                <w:rFonts w:ascii="Arial" w:eastAsiaTheme="minorEastAsia" w:hAnsi="Arial" w:cs="Arial"/>
                <w:color w:val="0B0C0C"/>
              </w:rPr>
            </w:pPr>
            <w:r w:rsidRPr="00B50EB7">
              <w:rPr>
                <w:rFonts w:ascii="Arial" w:eastAsiaTheme="minorEastAsia" w:hAnsi="Arial" w:cs="Arial"/>
              </w:rPr>
              <w:t xml:space="preserve">Parents clearly instructed what you need them to do </w:t>
            </w:r>
          </w:p>
          <w:p w14:paraId="015587C8" w14:textId="24825B00" w:rsidR="008D0E89" w:rsidRPr="00B50EB7" w:rsidRDefault="008D0E89" w:rsidP="6FAE9D76">
            <w:pPr>
              <w:pStyle w:val="ListParagraph"/>
              <w:numPr>
                <w:ilvl w:val="0"/>
                <w:numId w:val="32"/>
              </w:numPr>
              <w:tabs>
                <w:tab w:val="left" w:pos="1560"/>
              </w:tabs>
              <w:suppressAutoHyphens/>
              <w:autoSpaceDN w:val="0"/>
              <w:spacing w:after="0" w:line="240" w:lineRule="auto"/>
              <w:jc w:val="both"/>
              <w:textAlignment w:val="baseline"/>
              <w:rPr>
                <w:rFonts w:ascii="Arial" w:hAnsi="Arial" w:cs="Arial"/>
                <w:color w:val="0B0C0C"/>
              </w:rPr>
            </w:pPr>
            <w:r w:rsidRPr="00B50EB7">
              <w:rPr>
                <w:rFonts w:ascii="Arial" w:hAnsi="Arial" w:cs="Arial"/>
              </w:rPr>
              <w:t xml:space="preserve">Parents are </w:t>
            </w:r>
            <w:r w:rsidR="4E8C75D0" w:rsidRPr="00B50EB7">
              <w:rPr>
                <w:rFonts w:ascii="Arial" w:eastAsia="Arial" w:hAnsi="Arial" w:cs="Arial"/>
              </w:rPr>
              <w:t>kept informed and updated about measures in place</w:t>
            </w:r>
            <w:r w:rsidR="4E8C75D0" w:rsidRPr="00B50EB7">
              <w:rPr>
                <w:rFonts w:ascii="Arial" w:hAnsi="Arial" w:cs="Arial"/>
              </w:rPr>
              <w:t xml:space="preserve"> </w:t>
            </w:r>
          </w:p>
          <w:p w14:paraId="4B29B37E" w14:textId="2E525A78" w:rsidR="008D0E89" w:rsidRPr="00B50EB7" w:rsidRDefault="6503D3A6" w:rsidP="6FAE9D76">
            <w:pPr>
              <w:pStyle w:val="ListParagraph"/>
              <w:numPr>
                <w:ilvl w:val="0"/>
                <w:numId w:val="32"/>
              </w:numPr>
              <w:tabs>
                <w:tab w:val="left" w:pos="1560"/>
              </w:tabs>
              <w:suppressAutoHyphens/>
              <w:autoSpaceDN w:val="0"/>
              <w:spacing w:after="0" w:line="240" w:lineRule="auto"/>
              <w:jc w:val="both"/>
              <w:textAlignment w:val="baseline"/>
              <w:rPr>
                <w:rFonts w:ascii="Arial" w:hAnsi="Arial" w:cs="Arial"/>
                <w:color w:val="0B0C0C"/>
              </w:rPr>
            </w:pPr>
            <w:r w:rsidRPr="00B50EB7">
              <w:rPr>
                <w:rFonts w:ascii="Arial" w:hAnsi="Arial" w:cs="Arial"/>
              </w:rPr>
              <w:t>Parents and staff are clear on hygiene and cleaning expectations</w:t>
            </w:r>
          </w:p>
          <w:p w14:paraId="3697A274" w14:textId="3C7E8A75" w:rsidR="054B7FD8" w:rsidRDefault="054B7FD8" w:rsidP="57F6640B">
            <w:pPr>
              <w:pStyle w:val="ListParagraph"/>
              <w:numPr>
                <w:ilvl w:val="0"/>
                <w:numId w:val="32"/>
              </w:numPr>
              <w:spacing w:after="0" w:line="240" w:lineRule="auto"/>
              <w:jc w:val="both"/>
              <w:rPr>
                <w:rFonts w:eastAsiaTheme="minorEastAsia"/>
              </w:rPr>
            </w:pPr>
            <w:r w:rsidRPr="57F6640B">
              <w:rPr>
                <w:rFonts w:ascii="Arial" w:eastAsia="Arial" w:hAnsi="Arial" w:cs="Arial"/>
              </w:rPr>
              <w:lastRenderedPageBreak/>
              <w:t>Parents requested to advise school if their child has symptoms, or is self-isolating,</w:t>
            </w:r>
          </w:p>
          <w:p w14:paraId="388DB1F4" w14:textId="178D3453" w:rsidR="05690D59" w:rsidRDefault="05690D59" w:rsidP="57F6640B">
            <w:pPr>
              <w:pStyle w:val="ListParagraph"/>
              <w:numPr>
                <w:ilvl w:val="0"/>
                <w:numId w:val="32"/>
              </w:numPr>
              <w:spacing w:after="0" w:line="240" w:lineRule="auto"/>
              <w:jc w:val="both"/>
              <w:rPr>
                <w:rFonts w:eastAsiaTheme="minorEastAsia"/>
              </w:rPr>
            </w:pPr>
            <w:r w:rsidRPr="57F6640B">
              <w:rPr>
                <w:rFonts w:ascii="Arial" w:eastAsia="Arial" w:hAnsi="Arial" w:cs="Arial"/>
              </w:rPr>
              <w:t>Parents requested to advise if family members exhibit symptoms, self-isolating or shielding)</w:t>
            </w:r>
          </w:p>
          <w:p w14:paraId="796C5821" w14:textId="29CA7367" w:rsidR="153526C2" w:rsidRPr="007D6352" w:rsidRDefault="153526C2" w:rsidP="57F6640B">
            <w:pPr>
              <w:pStyle w:val="ListParagraph"/>
              <w:numPr>
                <w:ilvl w:val="0"/>
                <w:numId w:val="32"/>
              </w:numPr>
              <w:spacing w:after="0" w:line="240" w:lineRule="auto"/>
              <w:jc w:val="both"/>
              <w:rPr>
                <w:rFonts w:ascii="Arial" w:eastAsiaTheme="minorEastAsia" w:hAnsi="Arial" w:cs="Arial"/>
              </w:rPr>
            </w:pPr>
            <w:r w:rsidRPr="57F6640B">
              <w:rPr>
                <w:rFonts w:ascii="Arial" w:hAnsi="Arial" w:cs="Arial"/>
              </w:rPr>
              <w:t xml:space="preserve">Parents </w:t>
            </w:r>
            <w:r w:rsidR="6D127934" w:rsidRPr="57F6640B">
              <w:rPr>
                <w:rFonts w:ascii="Arial" w:hAnsi="Arial" w:cs="Arial"/>
              </w:rPr>
              <w:t xml:space="preserve">and carers </w:t>
            </w:r>
            <w:r w:rsidRPr="57F6640B">
              <w:rPr>
                <w:rFonts w:ascii="Arial" w:hAnsi="Arial" w:cs="Arial"/>
              </w:rPr>
              <w:t xml:space="preserve">to confirm </w:t>
            </w:r>
            <w:r w:rsidR="135A1304" w:rsidRPr="57F6640B">
              <w:rPr>
                <w:rFonts w:ascii="Arial" w:hAnsi="Arial" w:cs="Arial"/>
              </w:rPr>
              <w:t xml:space="preserve">that </w:t>
            </w:r>
            <w:r w:rsidRPr="57F6640B">
              <w:rPr>
                <w:rFonts w:ascii="Arial" w:hAnsi="Arial" w:cs="Arial"/>
              </w:rPr>
              <w:t>the pupil is NOT symptomatic on arrival</w:t>
            </w:r>
          </w:p>
          <w:p w14:paraId="45EBDEB4" w14:textId="2A75381A" w:rsidR="617D0C0F" w:rsidRPr="007D6352" w:rsidRDefault="617D0C0F" w:rsidP="6FAE9D76">
            <w:pPr>
              <w:pStyle w:val="ListParagraph"/>
              <w:numPr>
                <w:ilvl w:val="0"/>
                <w:numId w:val="32"/>
              </w:numPr>
              <w:spacing w:after="0" w:line="240" w:lineRule="auto"/>
              <w:jc w:val="both"/>
              <w:rPr>
                <w:rFonts w:ascii="Arial" w:hAnsi="Arial" w:cs="Arial"/>
              </w:rPr>
            </w:pPr>
            <w:r w:rsidRPr="007D6352">
              <w:rPr>
                <w:rFonts w:ascii="Arial" w:hAnsi="Arial" w:cs="Arial"/>
              </w:rPr>
              <w:t>Parents are informed if there is an outbreak in school</w:t>
            </w:r>
          </w:p>
          <w:p w14:paraId="22890C0A" w14:textId="60728A17" w:rsidR="142FB34A" w:rsidRPr="007D6352" w:rsidRDefault="142FB34A" w:rsidP="6FAE9D76">
            <w:pPr>
              <w:pStyle w:val="ListParagraph"/>
              <w:numPr>
                <w:ilvl w:val="0"/>
                <w:numId w:val="32"/>
              </w:numPr>
              <w:spacing w:after="0" w:line="240" w:lineRule="auto"/>
              <w:jc w:val="both"/>
              <w:rPr>
                <w:rFonts w:ascii="Arial" w:eastAsiaTheme="minorEastAsia" w:hAnsi="Arial" w:cs="Arial"/>
              </w:rPr>
            </w:pPr>
            <w:r w:rsidRPr="007D6352">
              <w:rPr>
                <w:rFonts w:ascii="Arial" w:hAnsi="Arial" w:cs="Arial"/>
              </w:rPr>
              <w:t>Parents aware of recommendations on transport to and from school</w:t>
            </w:r>
          </w:p>
          <w:p w14:paraId="34AA38F5" w14:textId="5113BC1F" w:rsidR="008D0E89" w:rsidRPr="007D6352" w:rsidRDefault="008D0E89" w:rsidP="6FAE9D76">
            <w:pPr>
              <w:pStyle w:val="ListParagraph"/>
              <w:numPr>
                <w:ilvl w:val="0"/>
                <w:numId w:val="32"/>
              </w:numPr>
              <w:spacing w:after="0" w:line="240" w:lineRule="auto"/>
              <w:jc w:val="both"/>
              <w:rPr>
                <w:rFonts w:ascii="Arial" w:hAnsi="Arial" w:cs="Arial"/>
              </w:rPr>
            </w:pPr>
            <w:r w:rsidRPr="007D6352">
              <w:rPr>
                <w:rFonts w:ascii="Arial" w:eastAsiaTheme="minorEastAsia" w:hAnsi="Arial" w:cs="Arial"/>
              </w:rPr>
              <w:t xml:space="preserve">Pupils </w:t>
            </w:r>
            <w:r w:rsidR="73D642CF" w:rsidRPr="007D6352">
              <w:rPr>
                <w:rFonts w:ascii="Arial" w:eastAsiaTheme="minorEastAsia" w:hAnsi="Arial" w:cs="Arial"/>
              </w:rPr>
              <w:t>are kept informed and updated about measures in place</w:t>
            </w:r>
          </w:p>
          <w:p w14:paraId="349A3467" w14:textId="03B82DA1" w:rsidR="73D642CF" w:rsidRPr="007D6352" w:rsidRDefault="73D642CF" w:rsidP="6FAE9D76">
            <w:pPr>
              <w:pStyle w:val="ListParagraph"/>
              <w:numPr>
                <w:ilvl w:val="0"/>
                <w:numId w:val="32"/>
              </w:numPr>
              <w:spacing w:after="0"/>
              <w:jc w:val="both"/>
              <w:rPr>
                <w:rFonts w:ascii="Arial" w:hAnsi="Arial" w:cs="Arial"/>
              </w:rPr>
            </w:pPr>
            <w:r w:rsidRPr="007D6352">
              <w:rPr>
                <w:rFonts w:ascii="Arial" w:hAnsi="Arial" w:cs="Arial"/>
              </w:rPr>
              <w:t xml:space="preserve">Pupils </w:t>
            </w:r>
            <w:r w:rsidR="008D0E89" w:rsidRPr="007D6352">
              <w:rPr>
                <w:rFonts w:ascii="Arial" w:hAnsi="Arial" w:cs="Arial"/>
              </w:rPr>
              <w:t>must tell a member of staff if they begin to feel unwell</w:t>
            </w:r>
          </w:p>
          <w:p w14:paraId="1D959D8B" w14:textId="39F3B074" w:rsidR="4251AD71" w:rsidRPr="007D6352" w:rsidRDefault="4251AD71" w:rsidP="6FAE9D76">
            <w:pPr>
              <w:pStyle w:val="ListParagraph"/>
              <w:numPr>
                <w:ilvl w:val="0"/>
                <w:numId w:val="32"/>
              </w:numPr>
              <w:spacing w:after="0"/>
              <w:jc w:val="both"/>
              <w:rPr>
                <w:rFonts w:ascii="Arial" w:eastAsiaTheme="minorEastAsia" w:hAnsi="Arial" w:cs="Arial"/>
              </w:rPr>
            </w:pPr>
            <w:r w:rsidRPr="007D6352">
              <w:rPr>
                <w:rFonts w:ascii="Arial" w:hAnsi="Arial" w:cs="Arial"/>
              </w:rPr>
              <w:t xml:space="preserve">Pupils’ parental emergency contact details are </w:t>
            </w:r>
            <w:r w:rsidR="0D597E31" w:rsidRPr="007D6352">
              <w:rPr>
                <w:rFonts w:ascii="Arial" w:hAnsi="Arial" w:cs="Arial"/>
              </w:rPr>
              <w:t>up to date</w:t>
            </w:r>
            <w:r w:rsidRPr="007D6352">
              <w:rPr>
                <w:rFonts w:ascii="Arial" w:hAnsi="Arial" w:cs="Arial"/>
              </w:rPr>
              <w:t xml:space="preserve"> </w:t>
            </w:r>
          </w:p>
          <w:p w14:paraId="6BF7514F" w14:textId="3033EC23" w:rsidR="008D0E89" w:rsidRPr="007D6352" w:rsidRDefault="0F7E2E11" w:rsidP="008D0E89">
            <w:pPr>
              <w:pStyle w:val="ListParagraph"/>
              <w:numPr>
                <w:ilvl w:val="0"/>
                <w:numId w:val="32"/>
              </w:numPr>
              <w:tabs>
                <w:tab w:val="left" w:pos="1560"/>
              </w:tabs>
              <w:suppressAutoHyphens/>
              <w:autoSpaceDN w:val="0"/>
              <w:spacing w:after="0"/>
              <w:jc w:val="both"/>
              <w:textAlignment w:val="baseline"/>
              <w:rPr>
                <w:rFonts w:ascii="Arial" w:hAnsi="Arial" w:cs="Arial"/>
              </w:rPr>
            </w:pPr>
            <w:r w:rsidRPr="007D6352">
              <w:rPr>
                <w:rFonts w:ascii="Arial" w:hAnsi="Arial" w:cs="Arial"/>
              </w:rPr>
              <w:t>N</w:t>
            </w:r>
            <w:r w:rsidR="1E1EE244" w:rsidRPr="007D6352">
              <w:rPr>
                <w:rFonts w:ascii="Arial" w:hAnsi="Arial" w:cs="Arial"/>
              </w:rPr>
              <w:t xml:space="preserve">ames of </w:t>
            </w:r>
            <w:r w:rsidR="008D0E89" w:rsidRPr="007D6352">
              <w:rPr>
                <w:rFonts w:ascii="Arial" w:hAnsi="Arial" w:cs="Arial"/>
              </w:rPr>
              <w:t xml:space="preserve">confirmed or suspected cases of </w:t>
            </w:r>
            <w:proofErr w:type="spellStart"/>
            <w:r w:rsidR="4924922F" w:rsidRPr="007D6352">
              <w:rPr>
                <w:rFonts w:ascii="Arial" w:hAnsi="Arial" w:cs="Arial"/>
              </w:rPr>
              <w:t>C</w:t>
            </w:r>
            <w:r w:rsidR="0E205DD3" w:rsidRPr="007D6352">
              <w:rPr>
                <w:rFonts w:ascii="Arial" w:hAnsi="Arial" w:cs="Arial"/>
              </w:rPr>
              <w:t>ovid</w:t>
            </w:r>
            <w:proofErr w:type="spellEnd"/>
            <w:r w:rsidR="35DD282E" w:rsidRPr="007D6352">
              <w:rPr>
                <w:rFonts w:ascii="Arial" w:hAnsi="Arial" w:cs="Arial"/>
              </w:rPr>
              <w:t xml:space="preserve"> kept confidential</w:t>
            </w:r>
          </w:p>
          <w:p w14:paraId="61E08577" w14:textId="02DBD340" w:rsidR="008D0E89" w:rsidRPr="007D6352" w:rsidRDefault="41874BC6" w:rsidP="6FAE9D76">
            <w:pPr>
              <w:pStyle w:val="ListParagraph"/>
              <w:numPr>
                <w:ilvl w:val="0"/>
                <w:numId w:val="32"/>
              </w:numPr>
              <w:spacing w:after="0"/>
              <w:jc w:val="both"/>
              <w:rPr>
                <w:rFonts w:ascii="Arial" w:eastAsiaTheme="minorEastAsia" w:hAnsi="Arial" w:cs="Arial"/>
              </w:rPr>
            </w:pPr>
            <w:r w:rsidRPr="007D6352">
              <w:rPr>
                <w:rFonts w:ascii="Arial" w:hAnsi="Arial" w:cs="Arial"/>
              </w:rPr>
              <w:t>Limit the number of external visitors during school hours</w:t>
            </w:r>
          </w:p>
          <w:p w14:paraId="0043C79E" w14:textId="51852666" w:rsidR="008D0E89" w:rsidRPr="007D6352" w:rsidRDefault="6C24D2D0" w:rsidP="6FAE9D76">
            <w:pPr>
              <w:pStyle w:val="ListParagraph"/>
              <w:numPr>
                <w:ilvl w:val="0"/>
                <w:numId w:val="31"/>
              </w:numPr>
              <w:tabs>
                <w:tab w:val="left" w:pos="1560"/>
              </w:tabs>
              <w:suppressAutoHyphens/>
              <w:autoSpaceDN w:val="0"/>
              <w:spacing w:after="0"/>
              <w:jc w:val="both"/>
              <w:textAlignment w:val="baseline"/>
              <w:rPr>
                <w:rFonts w:ascii="Arial" w:hAnsi="Arial" w:cs="Arial"/>
              </w:rPr>
            </w:pPr>
            <w:r w:rsidRPr="007D6352">
              <w:rPr>
                <w:rFonts w:ascii="Arial" w:hAnsi="Arial" w:cs="Arial"/>
              </w:rPr>
              <w:t xml:space="preserve">Visitors advised of </w:t>
            </w:r>
            <w:proofErr w:type="spellStart"/>
            <w:r w:rsidRPr="007D6352">
              <w:rPr>
                <w:rFonts w:ascii="Arial" w:hAnsi="Arial" w:cs="Arial"/>
              </w:rPr>
              <w:t>Covid</w:t>
            </w:r>
            <w:proofErr w:type="spellEnd"/>
            <w:r w:rsidRPr="007D6352">
              <w:rPr>
                <w:rFonts w:ascii="Arial" w:hAnsi="Arial" w:cs="Arial"/>
              </w:rPr>
              <w:t xml:space="preserve"> procedures on booking in</w:t>
            </w:r>
          </w:p>
          <w:p w14:paraId="5AB57306" w14:textId="60C6C5DB" w:rsidR="008D0E89" w:rsidRPr="007D6352" w:rsidRDefault="0887ACB3" w:rsidP="6FAE9D76">
            <w:pPr>
              <w:pStyle w:val="ListParagraph"/>
              <w:numPr>
                <w:ilvl w:val="0"/>
                <w:numId w:val="31"/>
              </w:numPr>
              <w:tabs>
                <w:tab w:val="left" w:pos="1560"/>
              </w:tabs>
              <w:suppressAutoHyphens/>
              <w:autoSpaceDN w:val="0"/>
              <w:spacing w:after="0"/>
              <w:jc w:val="both"/>
              <w:textAlignment w:val="baseline"/>
              <w:rPr>
                <w:rFonts w:ascii="Arial" w:eastAsiaTheme="minorEastAsia" w:hAnsi="Arial" w:cs="Arial"/>
              </w:rPr>
            </w:pPr>
            <w:r w:rsidRPr="007D6352">
              <w:rPr>
                <w:rFonts w:ascii="Arial" w:hAnsi="Arial" w:cs="Arial"/>
              </w:rPr>
              <w:t>Appropriate signage is in place including external</w:t>
            </w:r>
          </w:p>
          <w:p w14:paraId="6F8E18C9" w14:textId="308194AD" w:rsidR="008D0E89" w:rsidRPr="007D6352" w:rsidRDefault="5AA6BC8D" w:rsidP="6FAE9D76">
            <w:pPr>
              <w:pStyle w:val="ListParagraph"/>
              <w:numPr>
                <w:ilvl w:val="0"/>
                <w:numId w:val="31"/>
              </w:numPr>
              <w:tabs>
                <w:tab w:val="left" w:pos="1560"/>
              </w:tabs>
              <w:suppressAutoHyphens/>
              <w:autoSpaceDN w:val="0"/>
              <w:spacing w:after="0"/>
              <w:jc w:val="both"/>
              <w:textAlignment w:val="baseline"/>
              <w:rPr>
                <w:rFonts w:ascii="Arial" w:hAnsi="Arial" w:cs="Arial"/>
              </w:rPr>
            </w:pPr>
            <w:r w:rsidRPr="007D6352">
              <w:rPr>
                <w:rFonts w:ascii="Arial" w:hAnsi="Arial" w:cs="Arial"/>
              </w:rPr>
              <w:t xml:space="preserve">Daily data returns to </w:t>
            </w:r>
            <w:proofErr w:type="spellStart"/>
            <w:r w:rsidRPr="007D6352">
              <w:rPr>
                <w:rFonts w:ascii="Arial" w:hAnsi="Arial" w:cs="Arial"/>
              </w:rPr>
              <w:t>DfE</w:t>
            </w:r>
            <w:proofErr w:type="spellEnd"/>
            <w:r w:rsidRPr="007D6352">
              <w:rPr>
                <w:rFonts w:ascii="Arial" w:hAnsi="Arial" w:cs="Arial"/>
              </w:rPr>
              <w:t xml:space="preserve"> on school attendance</w:t>
            </w:r>
          </w:p>
        </w:tc>
        <w:tc>
          <w:tcPr>
            <w:tcW w:w="906" w:type="dxa"/>
            <w:vAlign w:val="center"/>
          </w:tcPr>
          <w:p w14:paraId="3959B9DA" w14:textId="1D0E0736" w:rsidR="008D0E89" w:rsidRPr="009F2C56" w:rsidRDefault="00B50EB7" w:rsidP="6FAE9D76">
            <w:pPr>
              <w:jc w:val="center"/>
              <w:rPr>
                <w:rFonts w:ascii="Arial" w:hAnsi="Arial" w:cs="Arial"/>
                <w:b/>
                <w:bCs/>
                <w:color w:val="92D050"/>
                <w:u w:val="single"/>
              </w:rPr>
            </w:pPr>
            <w:r>
              <w:rPr>
                <w:rFonts w:ascii="Arial" w:hAnsi="Arial" w:cs="Arial"/>
                <w:b/>
                <w:bCs/>
                <w:color w:val="92D050"/>
                <w:u w:val="single"/>
              </w:rPr>
              <w:lastRenderedPageBreak/>
              <w:t>YES</w:t>
            </w:r>
          </w:p>
        </w:tc>
        <w:tc>
          <w:tcPr>
            <w:tcW w:w="1545" w:type="dxa"/>
            <w:vAlign w:val="center"/>
          </w:tcPr>
          <w:p w14:paraId="423BAA26" w14:textId="7E0C8AD5" w:rsidR="008D0E89" w:rsidRPr="009F2C56" w:rsidRDefault="00B50EB7" w:rsidP="6FAE9D76">
            <w:pPr>
              <w:jc w:val="center"/>
              <w:rPr>
                <w:rFonts w:ascii="Arial" w:hAnsi="Arial" w:cs="Arial"/>
                <w:b/>
                <w:bCs/>
                <w:color w:val="92D050"/>
                <w:u w:val="single"/>
              </w:rPr>
            </w:pPr>
            <w:r>
              <w:rPr>
                <w:rFonts w:ascii="Arial" w:hAnsi="Arial" w:cs="Arial"/>
                <w:b/>
                <w:bCs/>
                <w:color w:val="92D050"/>
                <w:u w:val="single"/>
              </w:rPr>
              <w:t>Head &amp; office staff</w:t>
            </w:r>
          </w:p>
        </w:tc>
        <w:tc>
          <w:tcPr>
            <w:tcW w:w="1140" w:type="dxa"/>
            <w:vAlign w:val="center"/>
          </w:tcPr>
          <w:p w14:paraId="05FB585D" w14:textId="46B62A78" w:rsidR="008D0E89" w:rsidRPr="009F2C56" w:rsidRDefault="00B50EB7" w:rsidP="6FAE9D76">
            <w:pPr>
              <w:jc w:val="center"/>
              <w:rPr>
                <w:rFonts w:ascii="Arial" w:hAnsi="Arial" w:cs="Arial"/>
                <w:b/>
                <w:bCs/>
                <w:color w:val="92D050"/>
                <w:u w:val="single"/>
              </w:rPr>
            </w:pPr>
            <w:r>
              <w:rPr>
                <w:rFonts w:ascii="Arial" w:hAnsi="Arial" w:cs="Arial"/>
                <w:b/>
                <w:bCs/>
                <w:color w:val="92D050"/>
                <w:u w:val="single"/>
              </w:rPr>
              <w:t>As required</w:t>
            </w:r>
          </w:p>
        </w:tc>
        <w:tc>
          <w:tcPr>
            <w:tcW w:w="1185" w:type="dxa"/>
            <w:vAlign w:val="center"/>
          </w:tcPr>
          <w:p w14:paraId="1679921F" w14:textId="1C78548D" w:rsidR="008D0E89" w:rsidRPr="009F2C56" w:rsidRDefault="00B50EB7" w:rsidP="6FAE9D76">
            <w:pPr>
              <w:jc w:val="center"/>
              <w:rPr>
                <w:rFonts w:ascii="Arial" w:hAnsi="Arial" w:cs="Arial"/>
                <w:b/>
                <w:bCs/>
                <w:color w:val="92D050"/>
                <w:u w:val="single"/>
              </w:rPr>
            </w:pPr>
            <w:r>
              <w:rPr>
                <w:rFonts w:ascii="Arial" w:hAnsi="Arial" w:cs="Arial"/>
                <w:b/>
                <w:bCs/>
                <w:color w:val="92D050"/>
                <w:u w:val="single"/>
              </w:rPr>
              <w:t>LOW</w:t>
            </w:r>
          </w:p>
        </w:tc>
      </w:tr>
      <w:tr w:rsidR="6FAE9D76" w14:paraId="64D9D8AF" w14:textId="77777777" w:rsidTr="0C7BB31D">
        <w:trPr>
          <w:cnfStyle w:val="000000100000" w:firstRow="0" w:lastRow="0" w:firstColumn="0" w:lastColumn="0" w:oddVBand="0" w:evenVBand="0" w:oddHBand="1" w:evenHBand="0" w:firstRowFirstColumn="0" w:firstRowLastColumn="0" w:lastRowFirstColumn="0" w:lastRowLastColumn="0"/>
          <w:trHeight w:val="1611"/>
          <w:jc w:val="center"/>
        </w:trPr>
        <w:tc>
          <w:tcPr>
            <w:tcW w:w="1650" w:type="dxa"/>
            <w:vAlign w:val="center"/>
          </w:tcPr>
          <w:p w14:paraId="594165DA" w14:textId="29D6ED38" w:rsidR="46EDA8BA" w:rsidRDefault="46EDA8BA" w:rsidP="6FAE9D76">
            <w:pPr>
              <w:jc w:val="center"/>
              <w:rPr>
                <w:rFonts w:ascii="Arial" w:hAnsi="Arial" w:cs="Arial"/>
              </w:rPr>
            </w:pPr>
            <w:r w:rsidRPr="6FAE9D76">
              <w:rPr>
                <w:rFonts w:ascii="Arial" w:hAnsi="Arial" w:cs="Arial"/>
              </w:rPr>
              <w:lastRenderedPageBreak/>
              <w:t>School Organisation</w:t>
            </w:r>
          </w:p>
        </w:tc>
        <w:tc>
          <w:tcPr>
            <w:tcW w:w="922" w:type="dxa"/>
            <w:vAlign w:val="center"/>
          </w:tcPr>
          <w:p w14:paraId="210C64CD" w14:textId="48A44751" w:rsidR="6FAE9D76" w:rsidRDefault="6FAE9D76" w:rsidP="6FAE9D76">
            <w:pPr>
              <w:jc w:val="center"/>
              <w:rPr>
                <w:rFonts w:ascii="Arial" w:hAnsi="Arial" w:cs="Arial"/>
                <w:b/>
                <w:bCs/>
                <w:color w:val="92D050"/>
                <w:u w:val="single"/>
              </w:rPr>
            </w:pPr>
          </w:p>
        </w:tc>
        <w:tc>
          <w:tcPr>
            <w:tcW w:w="7140" w:type="dxa"/>
          </w:tcPr>
          <w:p w14:paraId="01732AFC" w14:textId="52FD32AA" w:rsidR="22E82B85" w:rsidRPr="007D6352" w:rsidRDefault="0087159F" w:rsidP="6FAE9D76">
            <w:pPr>
              <w:spacing w:after="0"/>
              <w:jc w:val="both"/>
              <w:rPr>
                <w:rFonts w:ascii="Arial" w:hAnsi="Arial" w:cs="Arial"/>
              </w:rPr>
            </w:pPr>
            <w:hyperlink r:id="rId14">
              <w:r w:rsidR="22E82B85" w:rsidRPr="007D6352">
                <w:rPr>
                  <w:rStyle w:val="Hyperlink"/>
                  <w:rFonts w:ascii="Arial" w:eastAsia="Arial" w:hAnsi="Arial" w:cs="Arial"/>
                </w:rPr>
                <w:t>https://www.gov.uk/government/publications/preparing-for-the-wider-opening-of-schools-from-1-june/planning-guide-for-primary-schools</w:t>
              </w:r>
            </w:hyperlink>
          </w:p>
          <w:p w14:paraId="445E9BA0" w14:textId="27431C7D" w:rsidR="6FAE9D76" w:rsidRPr="007D6352" w:rsidRDefault="6FAE9D76" w:rsidP="6FAE9D76">
            <w:pPr>
              <w:spacing w:after="0"/>
              <w:ind w:hanging="360"/>
              <w:jc w:val="both"/>
              <w:rPr>
                <w:rFonts w:ascii="Arial" w:eastAsia="Arial" w:hAnsi="Arial" w:cs="Arial"/>
              </w:rPr>
            </w:pPr>
          </w:p>
          <w:p w14:paraId="0BA3E52A" w14:textId="649A36AB" w:rsidR="46EDA8BA" w:rsidRPr="007D6352" w:rsidRDefault="46EDA8BA" w:rsidP="6FAE9D76">
            <w:pPr>
              <w:pStyle w:val="ListParagraph"/>
              <w:numPr>
                <w:ilvl w:val="0"/>
                <w:numId w:val="14"/>
              </w:numPr>
              <w:spacing w:after="0"/>
              <w:ind w:left="360"/>
              <w:jc w:val="both"/>
              <w:rPr>
                <w:rFonts w:ascii="Arial" w:eastAsiaTheme="minorEastAsia" w:hAnsi="Arial" w:cs="Arial"/>
              </w:rPr>
            </w:pPr>
            <w:r w:rsidRPr="007D6352">
              <w:rPr>
                <w:rFonts w:ascii="Arial" w:eastAsia="Arial" w:hAnsi="Arial" w:cs="Arial"/>
              </w:rPr>
              <w:t>School organisation plan in place for pupil numbers in school</w:t>
            </w:r>
          </w:p>
          <w:p w14:paraId="54853612" w14:textId="1CB31C3D" w:rsidR="46EDA8BA" w:rsidRPr="007D6352" w:rsidRDefault="46EDA8BA" w:rsidP="6FAE9D76">
            <w:pPr>
              <w:pStyle w:val="ListParagraph"/>
              <w:numPr>
                <w:ilvl w:val="0"/>
                <w:numId w:val="14"/>
              </w:numPr>
              <w:spacing w:after="0"/>
              <w:ind w:left="360"/>
              <w:jc w:val="both"/>
              <w:rPr>
                <w:rFonts w:ascii="Arial" w:hAnsi="Arial" w:cs="Arial"/>
              </w:rPr>
            </w:pPr>
            <w:r w:rsidRPr="007D6352">
              <w:rPr>
                <w:rFonts w:ascii="Arial" w:eastAsia="Arial" w:hAnsi="Arial" w:cs="Arial"/>
              </w:rPr>
              <w:t xml:space="preserve">Staffing </w:t>
            </w:r>
            <w:r w:rsidR="5C2B66FC" w:rsidRPr="007D6352">
              <w:rPr>
                <w:rFonts w:ascii="Arial" w:eastAsia="Arial" w:hAnsi="Arial" w:cs="Arial"/>
              </w:rPr>
              <w:t>audit in place is sufficient to deliver organisation plan</w:t>
            </w:r>
          </w:p>
          <w:p w14:paraId="7DB665BD" w14:textId="02A90620" w:rsidR="556F4D3C" w:rsidRPr="007D6352" w:rsidRDefault="556F4D3C" w:rsidP="6FAE9D76">
            <w:pPr>
              <w:pStyle w:val="ListParagraph"/>
              <w:numPr>
                <w:ilvl w:val="0"/>
                <w:numId w:val="14"/>
              </w:numPr>
              <w:spacing w:after="0"/>
              <w:ind w:left="360"/>
              <w:jc w:val="both"/>
              <w:rPr>
                <w:rFonts w:ascii="Arial" w:hAnsi="Arial" w:cs="Arial"/>
              </w:rPr>
            </w:pPr>
            <w:r w:rsidRPr="007D6352">
              <w:rPr>
                <w:rFonts w:ascii="Arial" w:eastAsia="Arial" w:hAnsi="Arial" w:cs="Arial"/>
              </w:rPr>
              <w:t>Appropriate signage in place at drop off and pick up points</w:t>
            </w:r>
          </w:p>
          <w:p w14:paraId="25DFDE8D" w14:textId="6F1F6E5C" w:rsidR="4030403B" w:rsidRPr="007D6352" w:rsidRDefault="4030403B" w:rsidP="6FAE9D76">
            <w:pPr>
              <w:pStyle w:val="ListParagraph"/>
              <w:numPr>
                <w:ilvl w:val="0"/>
                <w:numId w:val="14"/>
              </w:numPr>
              <w:spacing w:after="0"/>
              <w:ind w:left="360"/>
              <w:jc w:val="both"/>
              <w:rPr>
                <w:rFonts w:ascii="Arial" w:hAnsi="Arial" w:cs="Arial"/>
              </w:rPr>
            </w:pPr>
            <w:r w:rsidRPr="007D6352">
              <w:rPr>
                <w:rFonts w:ascii="Arial" w:eastAsia="Arial" w:hAnsi="Arial" w:cs="Arial"/>
              </w:rPr>
              <w:t>Plan in place to ensure there are no gatherings at the school gates</w:t>
            </w:r>
          </w:p>
          <w:p w14:paraId="33DF25B3" w14:textId="013D8067" w:rsidR="46EDA8BA" w:rsidRPr="007D6352" w:rsidRDefault="46EDA8BA" w:rsidP="6FAE9D76">
            <w:pPr>
              <w:pStyle w:val="ListParagraph"/>
              <w:numPr>
                <w:ilvl w:val="0"/>
                <w:numId w:val="14"/>
              </w:numPr>
              <w:spacing w:after="0"/>
              <w:ind w:left="360"/>
              <w:jc w:val="both"/>
              <w:rPr>
                <w:rFonts w:ascii="Arial" w:hAnsi="Arial" w:cs="Arial"/>
              </w:rPr>
            </w:pPr>
            <w:r w:rsidRPr="007D6352">
              <w:rPr>
                <w:rFonts w:ascii="Arial" w:eastAsia="Arial" w:hAnsi="Arial" w:cs="Arial"/>
              </w:rPr>
              <w:t>Plan in place for growing pupil/staff numbers in the future</w:t>
            </w:r>
          </w:p>
          <w:p w14:paraId="72058ABD" w14:textId="62A88199" w:rsidR="5635DC10" w:rsidRPr="007D6352" w:rsidRDefault="5635DC10" w:rsidP="6FAE9D76">
            <w:pPr>
              <w:pStyle w:val="ListParagraph"/>
              <w:numPr>
                <w:ilvl w:val="0"/>
                <w:numId w:val="14"/>
              </w:numPr>
              <w:spacing w:after="0"/>
              <w:ind w:left="360"/>
              <w:jc w:val="both"/>
              <w:rPr>
                <w:rFonts w:ascii="Arial" w:eastAsiaTheme="minorEastAsia" w:hAnsi="Arial" w:cs="Arial"/>
              </w:rPr>
            </w:pPr>
            <w:r w:rsidRPr="007D6352">
              <w:rPr>
                <w:rFonts w:ascii="Arial" w:eastAsia="Arial" w:hAnsi="Arial" w:cs="Arial"/>
              </w:rPr>
              <w:t>Senior leader available on school site</w:t>
            </w:r>
          </w:p>
          <w:p w14:paraId="1C396AF8" w14:textId="33585697" w:rsidR="5635DC10" w:rsidRPr="007D6352" w:rsidRDefault="5635DC10" w:rsidP="6FAE9D76">
            <w:pPr>
              <w:pStyle w:val="ListParagraph"/>
              <w:numPr>
                <w:ilvl w:val="0"/>
                <w:numId w:val="14"/>
              </w:numPr>
              <w:spacing w:after="0"/>
              <w:ind w:left="360"/>
              <w:jc w:val="both"/>
              <w:rPr>
                <w:rFonts w:ascii="Arial" w:hAnsi="Arial" w:cs="Arial"/>
              </w:rPr>
            </w:pPr>
            <w:r w:rsidRPr="007D6352">
              <w:rPr>
                <w:rFonts w:ascii="Arial" w:eastAsia="Arial" w:hAnsi="Arial" w:cs="Arial"/>
              </w:rPr>
              <w:lastRenderedPageBreak/>
              <w:t>Sufficient Teachers and Teaching Assistants available on site</w:t>
            </w:r>
          </w:p>
          <w:p w14:paraId="370816A7" w14:textId="0BF5C6DA" w:rsidR="46EDA8BA" w:rsidRPr="007D6352" w:rsidRDefault="46EDA8BA" w:rsidP="6FAE9D76">
            <w:pPr>
              <w:pStyle w:val="ListParagraph"/>
              <w:numPr>
                <w:ilvl w:val="0"/>
                <w:numId w:val="14"/>
              </w:numPr>
              <w:spacing w:after="0"/>
              <w:ind w:left="360"/>
              <w:jc w:val="both"/>
              <w:rPr>
                <w:rFonts w:ascii="Arial" w:hAnsi="Arial" w:cs="Arial"/>
              </w:rPr>
            </w:pPr>
            <w:r w:rsidRPr="007D6352">
              <w:rPr>
                <w:rFonts w:ascii="Arial" w:eastAsia="Arial" w:hAnsi="Arial" w:cs="Arial"/>
              </w:rPr>
              <w:t xml:space="preserve">Sufficient office, site and lunchtime staff available </w:t>
            </w:r>
          </w:p>
          <w:p w14:paraId="58FC06C8" w14:textId="060F41EC" w:rsidR="08B663D4" w:rsidRPr="007D6352" w:rsidRDefault="08B663D4" w:rsidP="6FAE9D76">
            <w:pPr>
              <w:pStyle w:val="ListParagraph"/>
              <w:numPr>
                <w:ilvl w:val="0"/>
                <w:numId w:val="14"/>
              </w:numPr>
              <w:spacing w:after="0"/>
              <w:ind w:left="360"/>
              <w:jc w:val="both"/>
              <w:rPr>
                <w:rFonts w:ascii="Arial" w:hAnsi="Arial" w:cs="Arial"/>
              </w:rPr>
            </w:pPr>
            <w:r w:rsidRPr="007D6352">
              <w:rPr>
                <w:rFonts w:ascii="Arial" w:eastAsia="Arial" w:hAnsi="Arial" w:cs="Arial"/>
              </w:rPr>
              <w:t>Maximum safe group sizes</w:t>
            </w:r>
            <w:r w:rsidR="3343D81B" w:rsidRPr="007D6352">
              <w:rPr>
                <w:rFonts w:ascii="Arial" w:eastAsia="Arial" w:hAnsi="Arial" w:cs="Arial"/>
              </w:rPr>
              <w:t xml:space="preserve"> (15 children)</w:t>
            </w:r>
            <w:r w:rsidRPr="007D6352">
              <w:rPr>
                <w:rFonts w:ascii="Arial" w:eastAsia="Arial" w:hAnsi="Arial" w:cs="Arial"/>
              </w:rPr>
              <w:t xml:space="preserve"> in place</w:t>
            </w:r>
          </w:p>
          <w:p w14:paraId="18C9B12C" w14:textId="4E07019B" w:rsidR="3CFF8F15" w:rsidRPr="007D6352" w:rsidRDefault="7E925BE6" w:rsidP="57F6640B">
            <w:pPr>
              <w:pStyle w:val="ListParagraph"/>
              <w:numPr>
                <w:ilvl w:val="0"/>
                <w:numId w:val="14"/>
              </w:numPr>
              <w:spacing w:after="0"/>
              <w:ind w:left="360"/>
              <w:jc w:val="both"/>
              <w:rPr>
                <w:rFonts w:ascii="Arial" w:hAnsi="Arial" w:cs="Arial"/>
              </w:rPr>
            </w:pPr>
            <w:r w:rsidRPr="57F6640B">
              <w:rPr>
                <w:rFonts w:ascii="Arial" w:eastAsia="Arial" w:hAnsi="Arial" w:cs="Arial"/>
              </w:rPr>
              <w:t>Minimum</w:t>
            </w:r>
            <w:r w:rsidR="20A585E2" w:rsidRPr="57F6640B">
              <w:rPr>
                <w:rFonts w:ascii="Arial" w:eastAsia="Arial" w:hAnsi="Arial" w:cs="Arial"/>
              </w:rPr>
              <w:t xml:space="preserve"> 2m distance between desks</w:t>
            </w:r>
          </w:p>
          <w:p w14:paraId="108A531D" w14:textId="65B94EC7" w:rsidR="21B5CC19" w:rsidRPr="007D6352" w:rsidRDefault="21B5CC19" w:rsidP="6FAE9D76">
            <w:pPr>
              <w:pStyle w:val="ListParagraph"/>
              <w:numPr>
                <w:ilvl w:val="0"/>
                <w:numId w:val="14"/>
              </w:numPr>
              <w:spacing w:after="0"/>
              <w:ind w:left="360"/>
              <w:jc w:val="both"/>
              <w:rPr>
                <w:rFonts w:ascii="Arial" w:hAnsi="Arial" w:cs="Arial"/>
              </w:rPr>
            </w:pPr>
            <w:r w:rsidRPr="57F6640B">
              <w:rPr>
                <w:rFonts w:ascii="Arial" w:eastAsia="Arial" w:hAnsi="Arial" w:cs="Arial"/>
              </w:rPr>
              <w:t>Plan to reduce contact and movement e</w:t>
            </w:r>
            <w:r w:rsidR="59E85F57" w:rsidRPr="57F6640B">
              <w:rPr>
                <w:rFonts w:ascii="Arial" w:eastAsia="Arial" w:hAnsi="Arial" w:cs="Arial"/>
              </w:rPr>
              <w:t>.</w:t>
            </w:r>
            <w:r w:rsidRPr="57F6640B">
              <w:rPr>
                <w:rFonts w:ascii="Arial" w:eastAsia="Arial" w:hAnsi="Arial" w:cs="Arial"/>
              </w:rPr>
              <w:t>g. One way system where appropriate</w:t>
            </w:r>
            <w:r w:rsidR="567DEAB4" w:rsidRPr="57F6640B">
              <w:rPr>
                <w:rFonts w:ascii="Arial" w:eastAsia="Arial" w:hAnsi="Arial" w:cs="Arial"/>
              </w:rPr>
              <w:t>, staggered start, finish and lunchtime</w:t>
            </w:r>
            <w:r w:rsidR="4D7DFF84" w:rsidRPr="57F6640B">
              <w:rPr>
                <w:rFonts w:ascii="Arial" w:eastAsia="Arial" w:hAnsi="Arial" w:cs="Arial"/>
              </w:rPr>
              <w:t xml:space="preserve">, </w:t>
            </w:r>
            <w:r w:rsidR="31330BBF" w:rsidRPr="57F6640B">
              <w:rPr>
                <w:rFonts w:ascii="Arial" w:eastAsia="Arial" w:hAnsi="Arial" w:cs="Arial"/>
              </w:rPr>
              <w:t>Assemblies</w:t>
            </w:r>
            <w:r w:rsidR="4D7DFF84" w:rsidRPr="57F6640B">
              <w:rPr>
                <w:rFonts w:ascii="Arial" w:eastAsia="Arial" w:hAnsi="Arial" w:cs="Arial"/>
              </w:rPr>
              <w:t xml:space="preserve"> in allocated </w:t>
            </w:r>
            <w:r w:rsidR="665ED0DB" w:rsidRPr="57F6640B">
              <w:rPr>
                <w:rFonts w:ascii="Arial" w:eastAsia="Arial" w:hAnsi="Arial" w:cs="Arial"/>
              </w:rPr>
              <w:t>classrooms</w:t>
            </w:r>
          </w:p>
          <w:p w14:paraId="5424E2AE" w14:textId="605A449A" w:rsidR="36AAA96E" w:rsidRPr="007D6352" w:rsidRDefault="36AAA96E" w:rsidP="6FAE9D76">
            <w:pPr>
              <w:pStyle w:val="ListParagraph"/>
              <w:numPr>
                <w:ilvl w:val="0"/>
                <w:numId w:val="14"/>
              </w:numPr>
              <w:spacing w:after="0"/>
              <w:ind w:left="360"/>
              <w:jc w:val="both"/>
              <w:rPr>
                <w:rFonts w:ascii="Arial" w:hAnsi="Arial" w:cs="Arial"/>
              </w:rPr>
            </w:pPr>
            <w:r w:rsidRPr="007D6352">
              <w:rPr>
                <w:rFonts w:ascii="Arial" w:eastAsia="Arial" w:hAnsi="Arial" w:cs="Arial"/>
              </w:rPr>
              <w:t>Limit the external visitors to school during school day</w:t>
            </w:r>
          </w:p>
          <w:p w14:paraId="50EEA03C" w14:textId="35B1C79F" w:rsidR="1200861A" w:rsidRPr="007D6352" w:rsidRDefault="1200861A" w:rsidP="57F6640B">
            <w:pPr>
              <w:pStyle w:val="ListParagraph"/>
              <w:numPr>
                <w:ilvl w:val="0"/>
                <w:numId w:val="14"/>
              </w:numPr>
              <w:spacing w:after="0"/>
              <w:ind w:left="360"/>
              <w:jc w:val="both"/>
              <w:rPr>
                <w:rFonts w:eastAsiaTheme="minorEastAsia"/>
              </w:rPr>
            </w:pPr>
            <w:r w:rsidRPr="57F6640B">
              <w:rPr>
                <w:rFonts w:ascii="Arial" w:eastAsia="Arial" w:hAnsi="Arial" w:cs="Arial"/>
              </w:rPr>
              <w:t xml:space="preserve">Arrangements are in place to ensure training requirements are still </w:t>
            </w:r>
            <w:r w:rsidR="07DAF239" w:rsidRPr="57F6640B">
              <w:rPr>
                <w:rFonts w:ascii="Arial" w:eastAsia="Arial" w:hAnsi="Arial" w:cs="Arial"/>
              </w:rPr>
              <w:t>in place</w:t>
            </w:r>
            <w:r w:rsidR="2326F37E" w:rsidRPr="57F6640B">
              <w:rPr>
                <w:rFonts w:ascii="Arial" w:eastAsia="Arial" w:hAnsi="Arial" w:cs="Arial"/>
              </w:rPr>
              <w:t xml:space="preserve"> including PPE, signs &amp; symptoms,</w:t>
            </w:r>
            <w:r w:rsidR="1F734745" w:rsidRPr="57F6640B">
              <w:rPr>
                <w:rFonts w:ascii="Arial" w:eastAsia="Arial" w:hAnsi="Arial" w:cs="Arial"/>
              </w:rPr>
              <w:t xml:space="preserve"> </w:t>
            </w:r>
            <w:r w:rsidR="2326F37E" w:rsidRPr="57F6640B">
              <w:rPr>
                <w:rFonts w:ascii="Arial" w:eastAsia="Arial" w:hAnsi="Arial" w:cs="Arial"/>
              </w:rPr>
              <w:t xml:space="preserve">infection control </w:t>
            </w:r>
            <w:r w:rsidR="5F77AD8A" w:rsidRPr="57F6640B">
              <w:rPr>
                <w:rFonts w:ascii="Arial" w:eastAsia="Arial" w:hAnsi="Arial" w:cs="Arial"/>
              </w:rPr>
              <w:t>&amp; scenarios</w:t>
            </w:r>
          </w:p>
          <w:p w14:paraId="721242CE" w14:textId="050210D6" w:rsidR="290DA22C" w:rsidRPr="007D6352" w:rsidRDefault="290DA22C" w:rsidP="6FAE9D76">
            <w:pPr>
              <w:pStyle w:val="ListParagraph"/>
              <w:numPr>
                <w:ilvl w:val="0"/>
                <w:numId w:val="14"/>
              </w:numPr>
              <w:spacing w:after="0"/>
              <w:ind w:left="360"/>
              <w:jc w:val="both"/>
              <w:rPr>
                <w:rFonts w:ascii="Arial" w:hAnsi="Arial" w:cs="Arial"/>
              </w:rPr>
            </w:pPr>
            <w:r w:rsidRPr="007D6352">
              <w:rPr>
                <w:rFonts w:ascii="Arial" w:eastAsia="Arial" w:hAnsi="Arial" w:cs="Arial"/>
              </w:rPr>
              <w:t>Governors are fully aware of arrangements in place and have scrutinised these arrangements</w:t>
            </w:r>
          </w:p>
        </w:tc>
        <w:tc>
          <w:tcPr>
            <w:tcW w:w="906" w:type="dxa"/>
            <w:vAlign w:val="center"/>
          </w:tcPr>
          <w:p w14:paraId="6FE9A0BD" w14:textId="46F0294F" w:rsidR="6FAE9D76" w:rsidRDefault="6FAE9D76" w:rsidP="6FAE9D76">
            <w:pPr>
              <w:jc w:val="center"/>
              <w:rPr>
                <w:rFonts w:ascii="Arial" w:hAnsi="Arial" w:cs="Arial"/>
                <w:b/>
                <w:bCs/>
                <w:color w:val="92D050"/>
                <w:u w:val="single"/>
              </w:rPr>
            </w:pPr>
          </w:p>
        </w:tc>
        <w:tc>
          <w:tcPr>
            <w:tcW w:w="1545" w:type="dxa"/>
            <w:vAlign w:val="center"/>
          </w:tcPr>
          <w:p w14:paraId="4E9CB0C6" w14:textId="137D131B" w:rsidR="6FAE9D76" w:rsidRDefault="6FAE9D76" w:rsidP="6FAE9D76">
            <w:pPr>
              <w:jc w:val="center"/>
              <w:rPr>
                <w:rFonts w:ascii="Arial" w:hAnsi="Arial" w:cs="Arial"/>
                <w:b/>
                <w:bCs/>
                <w:color w:val="92D050"/>
                <w:u w:val="single"/>
              </w:rPr>
            </w:pPr>
          </w:p>
        </w:tc>
        <w:tc>
          <w:tcPr>
            <w:tcW w:w="1140" w:type="dxa"/>
            <w:vAlign w:val="center"/>
          </w:tcPr>
          <w:p w14:paraId="7BCFE495" w14:textId="508C38D1" w:rsidR="6FAE9D76" w:rsidRDefault="6FAE9D76" w:rsidP="6FAE9D76">
            <w:pPr>
              <w:jc w:val="center"/>
              <w:rPr>
                <w:rFonts w:ascii="Arial" w:hAnsi="Arial" w:cs="Arial"/>
                <w:b/>
                <w:bCs/>
                <w:color w:val="92D050"/>
                <w:u w:val="single"/>
              </w:rPr>
            </w:pPr>
          </w:p>
        </w:tc>
        <w:tc>
          <w:tcPr>
            <w:tcW w:w="1185" w:type="dxa"/>
            <w:vAlign w:val="center"/>
          </w:tcPr>
          <w:p w14:paraId="71F49EF0" w14:textId="245CE804" w:rsidR="6FAE9D76" w:rsidRDefault="6FAE9D76" w:rsidP="6FAE9D76">
            <w:pPr>
              <w:jc w:val="center"/>
              <w:rPr>
                <w:rFonts w:ascii="Arial" w:hAnsi="Arial" w:cs="Arial"/>
                <w:b/>
                <w:bCs/>
                <w:color w:val="92D050"/>
                <w:u w:val="single"/>
              </w:rPr>
            </w:pPr>
          </w:p>
        </w:tc>
      </w:tr>
      <w:tr w:rsidR="000A2E1C" w:rsidRPr="009F2C56" w14:paraId="5942B646" w14:textId="77777777" w:rsidTr="0C7BB31D">
        <w:trPr>
          <w:cnfStyle w:val="000000010000" w:firstRow="0" w:lastRow="0" w:firstColumn="0" w:lastColumn="0" w:oddVBand="0" w:evenVBand="0" w:oddHBand="0" w:evenHBand="1" w:firstRowFirstColumn="0" w:firstRowLastColumn="0" w:lastRowFirstColumn="0" w:lastRowLastColumn="0"/>
          <w:trHeight w:val="760"/>
          <w:jc w:val="center"/>
        </w:trPr>
        <w:tc>
          <w:tcPr>
            <w:tcW w:w="1650" w:type="dxa"/>
            <w:vAlign w:val="center"/>
          </w:tcPr>
          <w:p w14:paraId="5B5E74D1" w14:textId="26D77B7F" w:rsidR="008D0E89" w:rsidRPr="009F2C56" w:rsidRDefault="38662386" w:rsidP="00A00659">
            <w:pPr>
              <w:spacing w:before="240"/>
              <w:jc w:val="center"/>
              <w:rPr>
                <w:rFonts w:ascii="Arial" w:hAnsi="Arial" w:cs="Arial"/>
              </w:rPr>
            </w:pPr>
            <w:r w:rsidRPr="6FAE9D76">
              <w:rPr>
                <w:rFonts w:ascii="Arial" w:hAnsi="Arial" w:cs="Arial"/>
              </w:rPr>
              <w:lastRenderedPageBreak/>
              <w:t>H</w:t>
            </w:r>
            <w:r w:rsidR="008D0E89" w:rsidRPr="6FAE9D76">
              <w:rPr>
                <w:rFonts w:ascii="Arial" w:hAnsi="Arial" w:cs="Arial"/>
              </w:rPr>
              <w:t>ygiene</w:t>
            </w:r>
          </w:p>
        </w:tc>
        <w:tc>
          <w:tcPr>
            <w:tcW w:w="922" w:type="dxa"/>
            <w:vAlign w:val="center"/>
          </w:tcPr>
          <w:p w14:paraId="51B4632C" w14:textId="77777777" w:rsidR="008D0E89" w:rsidRPr="00591817" w:rsidRDefault="008D0E89" w:rsidP="6FAE9D76">
            <w:pPr>
              <w:spacing w:before="240"/>
              <w:jc w:val="center"/>
              <w:rPr>
                <w:rFonts w:ascii="Arial" w:hAnsi="Arial" w:cs="Arial"/>
                <w:b/>
                <w:bCs/>
                <w:color w:val="FFD006"/>
              </w:rPr>
            </w:pPr>
          </w:p>
        </w:tc>
        <w:tc>
          <w:tcPr>
            <w:tcW w:w="7140" w:type="dxa"/>
          </w:tcPr>
          <w:p w14:paraId="4C5EB13B" w14:textId="7B97AAC9" w:rsidR="404A5AA8" w:rsidRDefault="0087159F" w:rsidP="6FAE9D76">
            <w:pPr>
              <w:spacing w:after="0"/>
              <w:jc w:val="both"/>
            </w:pPr>
            <w:hyperlink r:id="rId15">
              <w:r w:rsidR="404A5AA8" w:rsidRPr="6FAE9D76">
                <w:rPr>
                  <w:rStyle w:val="Hyperlink"/>
                  <w:rFonts w:ascii="Arial" w:eastAsia="Arial" w:hAnsi="Arial" w:cs="Arial"/>
                </w:rPr>
                <w:t>https://e-bug.eu/eng_home.aspx?cc=eng&amp;ss=1&amp;t=Information%20about%20the%20Coronavirus</w:t>
              </w:r>
            </w:hyperlink>
          </w:p>
          <w:p w14:paraId="2A960E44" w14:textId="2494F1C9" w:rsidR="6FAE9D76" w:rsidRDefault="6FAE9D76" w:rsidP="6FAE9D76">
            <w:pPr>
              <w:spacing w:after="0"/>
              <w:jc w:val="both"/>
              <w:rPr>
                <w:rFonts w:ascii="Arial" w:eastAsia="Arial" w:hAnsi="Arial" w:cs="Arial"/>
              </w:rPr>
            </w:pPr>
          </w:p>
          <w:p w14:paraId="3FB903E4" w14:textId="21B8FF4E" w:rsidR="4A86D6C8" w:rsidRDefault="0087159F" w:rsidP="6FAE9D76">
            <w:pPr>
              <w:spacing w:after="0"/>
              <w:jc w:val="both"/>
            </w:pPr>
            <w:hyperlink r:id="rId16">
              <w:r w:rsidR="4A86D6C8" w:rsidRPr="6FAE9D76">
                <w:rPr>
                  <w:rStyle w:val="Hyperlink"/>
                  <w:rFonts w:ascii="Arial" w:eastAsia="Arial" w:hAnsi="Arial" w:cs="Arial"/>
                </w:rPr>
                <w:t>https://www.gov.uk/government/publications/coronavirus-covid-19-implementing-protective-measures-in-education-and-childcare-settings/coronavirus-covid-19-implementing-protective-measures-in-education-and-childcare-settings</w:t>
              </w:r>
            </w:hyperlink>
          </w:p>
          <w:p w14:paraId="22046DE6" w14:textId="1B5F4995" w:rsidR="6FAE9D76" w:rsidRDefault="6FAE9D76" w:rsidP="6FAE9D76">
            <w:pPr>
              <w:spacing w:after="0"/>
              <w:jc w:val="both"/>
              <w:rPr>
                <w:rFonts w:ascii="Arial" w:eastAsia="Arial" w:hAnsi="Arial" w:cs="Arial"/>
              </w:rPr>
            </w:pPr>
          </w:p>
          <w:p w14:paraId="104D6262" w14:textId="0B6FD31F" w:rsidR="008D0E89" w:rsidRPr="006528F5" w:rsidRDefault="008D0E89" w:rsidP="008D0E89">
            <w:pPr>
              <w:pStyle w:val="ListParagraph"/>
              <w:numPr>
                <w:ilvl w:val="0"/>
                <w:numId w:val="28"/>
              </w:numPr>
              <w:spacing w:after="0"/>
              <w:jc w:val="both"/>
              <w:rPr>
                <w:rFonts w:ascii="Arial" w:hAnsi="Arial" w:cs="Arial"/>
              </w:rPr>
            </w:pPr>
            <w:r w:rsidRPr="6FAE9D76">
              <w:rPr>
                <w:rFonts w:ascii="Arial" w:hAnsi="Arial" w:cs="Arial"/>
              </w:rPr>
              <w:t>Posters are displayed throughout the school</w:t>
            </w:r>
            <w:r w:rsidR="00153E6B" w:rsidRPr="6FAE9D76">
              <w:rPr>
                <w:rFonts w:ascii="Arial" w:hAnsi="Arial" w:cs="Arial"/>
              </w:rPr>
              <w:t xml:space="preserve"> including classrooms, staffrooms, school gate, entrance and in all toilets</w:t>
            </w:r>
          </w:p>
          <w:p w14:paraId="3B937E76" w14:textId="34976EEC" w:rsidR="2A7A0D37" w:rsidRDefault="00F558DE" w:rsidP="6FAE9D76">
            <w:pPr>
              <w:pStyle w:val="ListParagraph"/>
              <w:numPr>
                <w:ilvl w:val="0"/>
                <w:numId w:val="28"/>
              </w:numPr>
              <w:spacing w:after="0"/>
              <w:jc w:val="both"/>
              <w:rPr>
                <w:rFonts w:ascii="Arial" w:hAnsi="Arial" w:cs="Arial"/>
              </w:rPr>
            </w:pPr>
            <w:r w:rsidRPr="57F6640B">
              <w:rPr>
                <w:rFonts w:ascii="Arial" w:hAnsi="Arial" w:cs="Arial"/>
              </w:rPr>
              <w:lastRenderedPageBreak/>
              <w:t>Frequent h</w:t>
            </w:r>
            <w:r w:rsidR="05EBA01E" w:rsidRPr="57F6640B">
              <w:rPr>
                <w:rFonts w:ascii="Arial" w:hAnsi="Arial" w:cs="Arial"/>
              </w:rPr>
              <w:t>and washing regime in place</w:t>
            </w:r>
            <w:r w:rsidR="15ADF392" w:rsidRPr="57F6640B">
              <w:rPr>
                <w:rFonts w:ascii="Arial" w:hAnsi="Arial" w:cs="Arial"/>
              </w:rPr>
              <w:t>,</w:t>
            </w:r>
            <w:r w:rsidRPr="57F6640B">
              <w:rPr>
                <w:rFonts w:ascii="Arial" w:hAnsi="Arial" w:cs="Arial"/>
              </w:rPr>
              <w:t xml:space="preserve"> including on arrival to school</w:t>
            </w:r>
            <w:r w:rsidR="71010043" w:rsidRPr="57F6640B">
              <w:rPr>
                <w:rFonts w:ascii="Arial" w:hAnsi="Arial" w:cs="Arial"/>
              </w:rPr>
              <w:t>,</w:t>
            </w:r>
            <w:r w:rsidR="15ADF392" w:rsidRPr="57F6640B">
              <w:rPr>
                <w:rFonts w:ascii="Arial" w:hAnsi="Arial" w:cs="Arial"/>
              </w:rPr>
              <w:t xml:space="preserve"> supervised by staff</w:t>
            </w:r>
            <w:r w:rsidRPr="57F6640B">
              <w:rPr>
                <w:rFonts w:ascii="Arial" w:hAnsi="Arial" w:cs="Arial"/>
              </w:rPr>
              <w:t xml:space="preserve"> </w:t>
            </w:r>
          </w:p>
          <w:p w14:paraId="710456CF" w14:textId="621095CF" w:rsidR="4072A522" w:rsidRDefault="5CC8AA8E" w:rsidP="57F6640B">
            <w:pPr>
              <w:pStyle w:val="ListParagraph"/>
              <w:numPr>
                <w:ilvl w:val="0"/>
                <w:numId w:val="28"/>
              </w:numPr>
              <w:spacing w:after="0"/>
              <w:jc w:val="both"/>
              <w:rPr>
                <w:rFonts w:eastAsiaTheme="minorEastAsia"/>
              </w:rPr>
            </w:pPr>
            <w:r w:rsidRPr="57F6640B">
              <w:rPr>
                <w:rFonts w:ascii="Arial" w:hAnsi="Arial" w:cs="Arial"/>
              </w:rPr>
              <w:t>Hand washing by soap &amp; water or a</w:t>
            </w:r>
            <w:r w:rsidR="4072A522" w:rsidRPr="57F6640B">
              <w:rPr>
                <w:rFonts w:ascii="Arial" w:hAnsi="Arial" w:cs="Arial"/>
              </w:rPr>
              <w:t xml:space="preserve">lcohol-based hand </w:t>
            </w:r>
            <w:proofErr w:type="spellStart"/>
            <w:r w:rsidR="4072A522" w:rsidRPr="57F6640B">
              <w:rPr>
                <w:rFonts w:ascii="Arial" w:hAnsi="Arial" w:cs="Arial"/>
              </w:rPr>
              <w:t>sanitiser</w:t>
            </w:r>
            <w:proofErr w:type="spellEnd"/>
            <w:r w:rsidR="4072A522" w:rsidRPr="57F6640B">
              <w:rPr>
                <w:rFonts w:ascii="Arial" w:hAnsi="Arial" w:cs="Arial"/>
              </w:rPr>
              <w:t xml:space="preserve"> </w:t>
            </w:r>
            <w:r w:rsidR="008D0E89" w:rsidRPr="57F6640B">
              <w:rPr>
                <w:rFonts w:ascii="Arial" w:hAnsi="Arial" w:cs="Arial"/>
              </w:rPr>
              <w:t>i</w:t>
            </w:r>
            <w:r w:rsidR="5B7A939C" w:rsidRPr="57F6640B">
              <w:rPr>
                <w:rFonts w:ascii="Arial" w:hAnsi="Arial" w:cs="Arial"/>
              </w:rPr>
              <w:t>f soap is not available</w:t>
            </w:r>
          </w:p>
          <w:p w14:paraId="4EC499A9" w14:textId="7CC92A63" w:rsidR="1DD629DC" w:rsidRDefault="1DD629DC" w:rsidP="6FAE9D76">
            <w:pPr>
              <w:pStyle w:val="ListParagraph"/>
              <w:numPr>
                <w:ilvl w:val="0"/>
                <w:numId w:val="28"/>
              </w:numPr>
              <w:spacing w:after="0"/>
              <w:jc w:val="both"/>
            </w:pPr>
            <w:r w:rsidRPr="6FAE9D76">
              <w:rPr>
                <w:rFonts w:ascii="Arial" w:hAnsi="Arial" w:cs="Arial"/>
              </w:rPr>
              <w:t xml:space="preserve">Adequate supplies of tissues are provided </w:t>
            </w:r>
          </w:p>
          <w:p w14:paraId="4E107A64" w14:textId="0B61E4B5" w:rsidR="008D0E89" w:rsidRPr="00287A2A" w:rsidRDefault="008D0E89" w:rsidP="008D0E89">
            <w:pPr>
              <w:pStyle w:val="ListParagraph"/>
              <w:numPr>
                <w:ilvl w:val="0"/>
                <w:numId w:val="28"/>
              </w:numPr>
              <w:spacing w:after="0"/>
              <w:jc w:val="both"/>
              <w:rPr>
                <w:rFonts w:ascii="Arial" w:hAnsi="Arial" w:cs="Arial"/>
              </w:rPr>
            </w:pPr>
            <w:r w:rsidRPr="6FAE9D76">
              <w:rPr>
                <w:rFonts w:ascii="Arial" w:hAnsi="Arial" w:cs="Arial"/>
              </w:rPr>
              <w:t xml:space="preserve">Bar soap </w:t>
            </w:r>
            <w:r w:rsidR="5E77D43E" w:rsidRPr="6FAE9D76">
              <w:rPr>
                <w:rFonts w:ascii="Arial" w:hAnsi="Arial" w:cs="Arial"/>
              </w:rPr>
              <w:t>replaced by l</w:t>
            </w:r>
            <w:r w:rsidRPr="6FAE9D76">
              <w:rPr>
                <w:rFonts w:ascii="Arial" w:hAnsi="Arial" w:cs="Arial"/>
              </w:rPr>
              <w:t>iquid soap dispensers</w:t>
            </w:r>
          </w:p>
          <w:p w14:paraId="4246D585" w14:textId="24A3DE8B" w:rsidR="1E30236C" w:rsidRDefault="1E30236C" w:rsidP="6FAE9D76">
            <w:pPr>
              <w:pStyle w:val="ListParagraph"/>
              <w:numPr>
                <w:ilvl w:val="0"/>
                <w:numId w:val="28"/>
              </w:numPr>
              <w:spacing w:after="0"/>
              <w:jc w:val="both"/>
            </w:pPr>
            <w:r w:rsidRPr="57F6640B">
              <w:rPr>
                <w:rFonts w:ascii="Arial" w:hAnsi="Arial" w:cs="Arial"/>
              </w:rPr>
              <w:t xml:space="preserve">Lidded </w:t>
            </w:r>
            <w:r w:rsidR="6E9DF935" w:rsidRPr="57F6640B">
              <w:rPr>
                <w:rFonts w:ascii="Arial" w:hAnsi="Arial" w:cs="Arial"/>
              </w:rPr>
              <w:t xml:space="preserve">pedal operated </w:t>
            </w:r>
            <w:r w:rsidRPr="57F6640B">
              <w:rPr>
                <w:rFonts w:ascii="Arial" w:hAnsi="Arial" w:cs="Arial"/>
              </w:rPr>
              <w:t>bins are available in classrooms and key locations</w:t>
            </w:r>
          </w:p>
          <w:p w14:paraId="5257D50D" w14:textId="5D180A42" w:rsidR="0A5BBF08" w:rsidRDefault="0A5BBF08" w:rsidP="57F6640B">
            <w:pPr>
              <w:pStyle w:val="ListParagraph"/>
              <w:numPr>
                <w:ilvl w:val="0"/>
                <w:numId w:val="28"/>
              </w:numPr>
              <w:spacing w:after="0"/>
              <w:jc w:val="both"/>
              <w:rPr>
                <w:rFonts w:eastAsiaTheme="minorEastAsia"/>
              </w:rPr>
            </w:pPr>
            <w:r w:rsidRPr="57F6640B">
              <w:rPr>
                <w:rFonts w:ascii="Arial" w:hAnsi="Arial" w:cs="Arial"/>
              </w:rPr>
              <w:t xml:space="preserve">Shared </w:t>
            </w:r>
            <w:r w:rsidR="029160BF" w:rsidRPr="57F6640B">
              <w:rPr>
                <w:rFonts w:ascii="Arial" w:hAnsi="Arial" w:cs="Arial"/>
              </w:rPr>
              <w:t xml:space="preserve">teaching &amp; learning </w:t>
            </w:r>
            <w:r w:rsidRPr="57F6640B">
              <w:rPr>
                <w:rFonts w:ascii="Arial" w:hAnsi="Arial" w:cs="Arial"/>
              </w:rPr>
              <w:t>resources are limited</w:t>
            </w:r>
          </w:p>
          <w:p w14:paraId="6B6A08B5" w14:textId="727D3185" w:rsidR="008D0E89" w:rsidRPr="00C55B8A" w:rsidRDefault="008D0E89" w:rsidP="008D0E89">
            <w:pPr>
              <w:pStyle w:val="ListParagraph"/>
              <w:numPr>
                <w:ilvl w:val="0"/>
                <w:numId w:val="28"/>
              </w:numPr>
              <w:spacing w:after="0"/>
              <w:jc w:val="both"/>
              <w:rPr>
                <w:rFonts w:ascii="Arial" w:hAnsi="Arial" w:cs="Arial"/>
              </w:rPr>
            </w:pPr>
            <w:r w:rsidRPr="6FAE9D76">
              <w:rPr>
                <w:rFonts w:ascii="Arial" w:hAnsi="Arial" w:cs="Arial"/>
              </w:rPr>
              <w:t xml:space="preserve">All </w:t>
            </w:r>
            <w:r w:rsidR="004500D9">
              <w:rPr>
                <w:rFonts w:ascii="Arial" w:hAnsi="Arial" w:cs="Arial"/>
              </w:rPr>
              <w:t>resources</w:t>
            </w:r>
            <w:r w:rsidRPr="6FAE9D76">
              <w:rPr>
                <w:rFonts w:ascii="Arial" w:hAnsi="Arial" w:cs="Arial"/>
              </w:rPr>
              <w:t xml:space="preserve"> are thoroughly cleaned before and after use</w:t>
            </w:r>
            <w:r w:rsidR="00344872">
              <w:rPr>
                <w:rFonts w:ascii="Arial" w:hAnsi="Arial" w:cs="Arial"/>
              </w:rPr>
              <w:t xml:space="preserve"> (including </w:t>
            </w:r>
            <w:r w:rsidR="004500D9">
              <w:rPr>
                <w:rFonts w:ascii="Arial" w:hAnsi="Arial" w:cs="Arial"/>
              </w:rPr>
              <w:t>play and gym equipment)</w:t>
            </w:r>
          </w:p>
          <w:p w14:paraId="42FFB0AF" w14:textId="15D05687" w:rsidR="008D0E89" w:rsidRPr="00C55B8A" w:rsidRDefault="122446E1" w:rsidP="6FAE9D76">
            <w:pPr>
              <w:pStyle w:val="ListParagraph"/>
              <w:numPr>
                <w:ilvl w:val="0"/>
                <w:numId w:val="28"/>
              </w:numPr>
              <w:spacing w:after="0"/>
              <w:jc w:val="both"/>
            </w:pPr>
            <w:r w:rsidRPr="6FAE9D76">
              <w:rPr>
                <w:rFonts w:ascii="Arial" w:hAnsi="Arial" w:cs="Arial"/>
              </w:rPr>
              <w:t xml:space="preserve">Resources that are not easy to wipe clean (soft toys </w:t>
            </w:r>
            <w:proofErr w:type="spellStart"/>
            <w:r w:rsidRPr="6FAE9D76">
              <w:rPr>
                <w:rFonts w:ascii="Arial" w:hAnsi="Arial" w:cs="Arial"/>
              </w:rPr>
              <w:t>etc</w:t>
            </w:r>
            <w:proofErr w:type="spellEnd"/>
            <w:r w:rsidRPr="6FAE9D76">
              <w:rPr>
                <w:rFonts w:ascii="Arial" w:hAnsi="Arial" w:cs="Arial"/>
              </w:rPr>
              <w:t>) are removed from classroom</w:t>
            </w:r>
          </w:p>
          <w:p w14:paraId="6DEBABD9" w14:textId="6046CADB" w:rsidR="008D0E89" w:rsidRPr="00C55B8A" w:rsidRDefault="6075017F" w:rsidP="6FAE9D76">
            <w:pPr>
              <w:pStyle w:val="ListParagraph"/>
              <w:numPr>
                <w:ilvl w:val="0"/>
                <w:numId w:val="28"/>
              </w:numPr>
              <w:spacing w:after="0"/>
              <w:jc w:val="both"/>
            </w:pPr>
            <w:r w:rsidRPr="6FAE9D76">
              <w:rPr>
                <w:rFonts w:ascii="Arial" w:hAnsi="Arial" w:cs="Arial"/>
              </w:rPr>
              <w:t>Encourage parents to wash uniforms on a daily basis after a day in school</w:t>
            </w:r>
          </w:p>
        </w:tc>
        <w:tc>
          <w:tcPr>
            <w:tcW w:w="906" w:type="dxa"/>
            <w:vAlign w:val="center"/>
          </w:tcPr>
          <w:p w14:paraId="052CA191" w14:textId="77777777" w:rsidR="008D0E89" w:rsidRPr="009F2C56" w:rsidRDefault="008D0E89" w:rsidP="00A00659">
            <w:pPr>
              <w:spacing w:before="240"/>
              <w:jc w:val="center"/>
              <w:rPr>
                <w:rFonts w:ascii="Arial" w:hAnsi="Arial" w:cs="Arial"/>
                <w:b/>
                <w:color w:val="FFD006"/>
              </w:rPr>
            </w:pPr>
          </w:p>
        </w:tc>
        <w:tc>
          <w:tcPr>
            <w:tcW w:w="1545" w:type="dxa"/>
            <w:vAlign w:val="center"/>
          </w:tcPr>
          <w:p w14:paraId="1C3EE35D" w14:textId="77777777" w:rsidR="008D0E89" w:rsidRPr="009F2C56" w:rsidRDefault="008D0E89" w:rsidP="00A00659">
            <w:pPr>
              <w:spacing w:before="240"/>
              <w:jc w:val="center"/>
              <w:rPr>
                <w:rFonts w:ascii="Arial" w:hAnsi="Arial" w:cs="Arial"/>
                <w:b/>
                <w:color w:val="FFD006"/>
              </w:rPr>
            </w:pPr>
          </w:p>
        </w:tc>
        <w:tc>
          <w:tcPr>
            <w:tcW w:w="1140" w:type="dxa"/>
            <w:vAlign w:val="center"/>
          </w:tcPr>
          <w:p w14:paraId="33A5164A" w14:textId="77777777" w:rsidR="008D0E89" w:rsidRPr="009F2C56" w:rsidRDefault="008D0E89" w:rsidP="00A00659">
            <w:pPr>
              <w:spacing w:before="240"/>
              <w:jc w:val="center"/>
              <w:rPr>
                <w:rFonts w:ascii="Arial" w:hAnsi="Arial" w:cs="Arial"/>
                <w:b/>
                <w:color w:val="FFD006"/>
              </w:rPr>
            </w:pPr>
          </w:p>
        </w:tc>
        <w:tc>
          <w:tcPr>
            <w:tcW w:w="1185" w:type="dxa"/>
            <w:vAlign w:val="center"/>
          </w:tcPr>
          <w:p w14:paraId="5F54F4DD" w14:textId="77777777" w:rsidR="008D0E89" w:rsidRPr="009F2C56" w:rsidRDefault="008D0E89" w:rsidP="00A00659">
            <w:pPr>
              <w:spacing w:before="240"/>
              <w:jc w:val="center"/>
              <w:rPr>
                <w:rFonts w:ascii="Arial" w:hAnsi="Arial" w:cs="Arial"/>
                <w:b/>
                <w:color w:val="FFD006"/>
              </w:rPr>
            </w:pPr>
          </w:p>
        </w:tc>
      </w:tr>
      <w:tr w:rsidR="6FAE9D76" w14:paraId="396C2AD0" w14:textId="77777777" w:rsidTr="0C7BB31D">
        <w:trPr>
          <w:cnfStyle w:val="000000100000" w:firstRow="0" w:lastRow="0" w:firstColumn="0" w:lastColumn="0" w:oddVBand="0" w:evenVBand="0" w:oddHBand="1" w:evenHBand="0" w:firstRowFirstColumn="0" w:firstRowLastColumn="0" w:lastRowFirstColumn="0" w:lastRowLastColumn="0"/>
          <w:trHeight w:val="760"/>
          <w:jc w:val="center"/>
        </w:trPr>
        <w:tc>
          <w:tcPr>
            <w:tcW w:w="1650" w:type="dxa"/>
            <w:vAlign w:val="center"/>
          </w:tcPr>
          <w:p w14:paraId="254B8E39" w14:textId="34BAEBDC" w:rsidR="317BD0EA" w:rsidRDefault="317BD0EA" w:rsidP="6FAE9D76">
            <w:pPr>
              <w:jc w:val="center"/>
              <w:rPr>
                <w:rFonts w:ascii="Arial" w:hAnsi="Arial" w:cs="Arial"/>
              </w:rPr>
            </w:pPr>
            <w:r w:rsidRPr="6FAE9D76">
              <w:rPr>
                <w:rFonts w:ascii="Arial" w:hAnsi="Arial" w:cs="Arial"/>
              </w:rPr>
              <w:lastRenderedPageBreak/>
              <w:t>Cleaning</w:t>
            </w:r>
          </w:p>
        </w:tc>
        <w:tc>
          <w:tcPr>
            <w:tcW w:w="922" w:type="dxa"/>
            <w:vAlign w:val="center"/>
          </w:tcPr>
          <w:p w14:paraId="7C001A3A" w14:textId="10E2894C" w:rsidR="22AD322B" w:rsidRDefault="22AD322B" w:rsidP="6FAE9D76">
            <w:pPr>
              <w:jc w:val="center"/>
              <w:rPr>
                <w:rFonts w:ascii="Arial" w:hAnsi="Arial" w:cs="Arial"/>
                <w:b/>
                <w:bCs/>
                <w:color w:val="FFD006"/>
              </w:rPr>
            </w:pPr>
            <w:r w:rsidRPr="6FAE9D76">
              <w:rPr>
                <w:rFonts w:ascii="Arial" w:hAnsi="Arial" w:cs="Arial"/>
                <w:b/>
                <w:bCs/>
                <w:color w:val="FFD006"/>
              </w:rPr>
              <w:t xml:space="preserve">  </w:t>
            </w:r>
          </w:p>
        </w:tc>
        <w:tc>
          <w:tcPr>
            <w:tcW w:w="7140" w:type="dxa"/>
          </w:tcPr>
          <w:p w14:paraId="66FFFF89" w14:textId="78B91A24" w:rsidR="1FEA7E91" w:rsidRDefault="1FEA7E91" w:rsidP="6FAE9D76">
            <w:pPr>
              <w:spacing w:after="0"/>
              <w:ind w:hanging="360"/>
              <w:jc w:val="both"/>
              <w:rPr>
                <w:rFonts w:ascii="Arial" w:hAnsi="Arial" w:cs="Arial"/>
              </w:rPr>
            </w:pPr>
            <w:r w:rsidRPr="6FAE9D76">
              <w:rPr>
                <w:rFonts w:ascii="Arial" w:hAnsi="Arial" w:cs="Arial"/>
              </w:rPr>
              <w:t xml:space="preserve">    </w:t>
            </w:r>
            <w:r w:rsidR="22AD322B" w:rsidRPr="6FAE9D76">
              <w:rPr>
                <w:rFonts w:ascii="Arial" w:hAnsi="Arial" w:cs="Arial"/>
              </w:rPr>
              <w:t>(</w:t>
            </w:r>
            <w:hyperlink r:id="rId17" w:history="1">
              <w:r w:rsidR="00A464B2" w:rsidRPr="00592F80">
                <w:rPr>
                  <w:rStyle w:val="Hyperlink"/>
                  <w:rFonts w:ascii="Arial" w:hAnsi="Arial" w:cs="Arial"/>
                </w:rPr>
                <w:t>https://www.gov.uk/government/publications/covid-19-decontamination-in-non-healthcare-settings</w:t>
              </w:r>
            </w:hyperlink>
          </w:p>
          <w:p w14:paraId="66A1C875" w14:textId="48163897" w:rsidR="7E092710" w:rsidRPr="00082EF4" w:rsidRDefault="00082EF4" w:rsidP="00082EF4">
            <w:pPr>
              <w:pStyle w:val="ListParagraph"/>
              <w:numPr>
                <w:ilvl w:val="0"/>
                <w:numId w:val="27"/>
              </w:numPr>
              <w:spacing w:after="0"/>
              <w:ind w:left="360"/>
              <w:jc w:val="both"/>
            </w:pPr>
            <w:proofErr w:type="spellStart"/>
            <w:r w:rsidRPr="6FAE9D76">
              <w:rPr>
                <w:rFonts w:ascii="Arial" w:hAnsi="Arial" w:cs="Arial"/>
              </w:rPr>
              <w:t>Covid</w:t>
            </w:r>
            <w:proofErr w:type="spellEnd"/>
            <w:r w:rsidRPr="6FAE9D76">
              <w:rPr>
                <w:rFonts w:ascii="Arial" w:hAnsi="Arial" w:cs="Arial"/>
              </w:rPr>
              <w:t xml:space="preserve"> –19 Guidance in relation to the cleaning of Education Setting is followed</w:t>
            </w:r>
            <w:r>
              <w:rPr>
                <w:rFonts w:ascii="Arial" w:hAnsi="Arial" w:cs="Arial"/>
              </w:rPr>
              <w:t>. This includes:</w:t>
            </w:r>
          </w:p>
          <w:p w14:paraId="4DF214C8" w14:textId="2A6BA5F8" w:rsidR="7E092710" w:rsidRDefault="7E092710" w:rsidP="6FAE9D76">
            <w:pPr>
              <w:spacing w:after="0"/>
              <w:ind w:hanging="360"/>
              <w:jc w:val="both"/>
              <w:rPr>
                <w:rFonts w:ascii="Arial" w:hAnsi="Arial" w:cs="Arial"/>
              </w:rPr>
            </w:pPr>
            <w:r w:rsidRPr="6FAE9D76">
              <w:rPr>
                <w:rFonts w:ascii="Arial" w:hAnsi="Arial" w:cs="Arial"/>
              </w:rPr>
              <w:t xml:space="preserve">  </w:t>
            </w:r>
            <w:bookmarkStart w:id="1" w:name="_GoBack"/>
            <w:bookmarkEnd w:id="1"/>
          </w:p>
          <w:p w14:paraId="1A69A778" w14:textId="3DD2DE42" w:rsidR="317BD0EA" w:rsidRPr="007D6352" w:rsidRDefault="317BD0EA" w:rsidP="57F6640B">
            <w:pPr>
              <w:pStyle w:val="ListParagraph"/>
              <w:numPr>
                <w:ilvl w:val="0"/>
                <w:numId w:val="27"/>
              </w:numPr>
              <w:spacing w:after="0"/>
              <w:ind w:left="360"/>
              <w:jc w:val="both"/>
              <w:rPr>
                <w:rFonts w:eastAsiaTheme="minorEastAsia"/>
              </w:rPr>
            </w:pPr>
            <w:r w:rsidRPr="57F6640B">
              <w:rPr>
                <w:rFonts w:ascii="Arial" w:hAnsi="Arial" w:cs="Arial"/>
              </w:rPr>
              <w:t>Enhanced cleaning regime is in place</w:t>
            </w:r>
          </w:p>
          <w:p w14:paraId="16C978D3" w14:textId="24453F50" w:rsidR="3077EF76" w:rsidRDefault="3077EF76" w:rsidP="57F6640B">
            <w:pPr>
              <w:pStyle w:val="ListParagraph"/>
              <w:numPr>
                <w:ilvl w:val="0"/>
                <w:numId w:val="27"/>
              </w:numPr>
              <w:spacing w:after="0"/>
              <w:ind w:left="360"/>
              <w:jc w:val="both"/>
            </w:pPr>
            <w:r w:rsidRPr="57F6640B">
              <w:rPr>
                <w:rFonts w:ascii="Arial" w:hAnsi="Arial" w:cs="Arial"/>
              </w:rPr>
              <w:t xml:space="preserve">Includes cleaning </w:t>
            </w:r>
            <w:r w:rsidR="0F80B78E" w:rsidRPr="57F6640B">
              <w:rPr>
                <w:rFonts w:ascii="Arial" w:hAnsi="Arial" w:cs="Arial"/>
              </w:rPr>
              <w:t xml:space="preserve">rota in place </w:t>
            </w:r>
            <w:r w:rsidRPr="57F6640B">
              <w:rPr>
                <w:rFonts w:ascii="Arial" w:hAnsi="Arial" w:cs="Arial"/>
              </w:rPr>
              <w:t>across the day</w:t>
            </w:r>
          </w:p>
          <w:p w14:paraId="1222E71C" w14:textId="33EB3327" w:rsidR="627635FB" w:rsidRDefault="627635FB" w:rsidP="57F6640B">
            <w:pPr>
              <w:pStyle w:val="ListParagraph"/>
              <w:numPr>
                <w:ilvl w:val="0"/>
                <w:numId w:val="27"/>
              </w:numPr>
              <w:spacing w:after="0"/>
              <w:ind w:left="360"/>
              <w:jc w:val="both"/>
              <w:rPr>
                <w:rFonts w:eastAsiaTheme="minorEastAsia"/>
              </w:rPr>
            </w:pPr>
            <w:r w:rsidRPr="57F6640B">
              <w:rPr>
                <w:rFonts w:ascii="Arial" w:eastAsia="Arial" w:hAnsi="Arial" w:cs="Arial"/>
              </w:rPr>
              <w:t xml:space="preserve">Includes wiping down of surfaces and furniture  </w:t>
            </w:r>
          </w:p>
          <w:p w14:paraId="668DCB90" w14:textId="72D9F470" w:rsidR="317BD0EA" w:rsidRPr="007D6352" w:rsidRDefault="317BD0EA" w:rsidP="6FAE9D76">
            <w:pPr>
              <w:pStyle w:val="ListParagraph"/>
              <w:numPr>
                <w:ilvl w:val="0"/>
                <w:numId w:val="27"/>
              </w:numPr>
              <w:spacing w:after="0"/>
              <w:ind w:left="360"/>
              <w:jc w:val="both"/>
            </w:pPr>
            <w:r w:rsidRPr="007D6352">
              <w:rPr>
                <w:rFonts w:ascii="Arial" w:hAnsi="Arial" w:cs="Arial"/>
              </w:rPr>
              <w:t>Sufficient supplies of cleaning materials are available</w:t>
            </w:r>
          </w:p>
          <w:p w14:paraId="2838E94A" w14:textId="08223A68" w:rsidR="317BD0EA" w:rsidRPr="007D6352" w:rsidRDefault="317BD0EA" w:rsidP="6FAE9D76">
            <w:pPr>
              <w:pStyle w:val="ListParagraph"/>
              <w:numPr>
                <w:ilvl w:val="0"/>
                <w:numId w:val="27"/>
              </w:numPr>
              <w:spacing w:after="0"/>
              <w:ind w:left="360"/>
              <w:jc w:val="both"/>
            </w:pPr>
            <w:r w:rsidRPr="007D6352">
              <w:rPr>
                <w:rFonts w:ascii="Arial" w:hAnsi="Arial" w:cs="Arial"/>
              </w:rPr>
              <w:lastRenderedPageBreak/>
              <w:t>Contingency plan for deep cleaning in the event of an outbreak</w:t>
            </w:r>
          </w:p>
          <w:p w14:paraId="47945DF2" w14:textId="18A866EC" w:rsidR="317BD0EA" w:rsidRPr="007D6352" w:rsidRDefault="317BD0EA" w:rsidP="6FAE9D76">
            <w:pPr>
              <w:pStyle w:val="ListParagraph"/>
              <w:numPr>
                <w:ilvl w:val="0"/>
                <w:numId w:val="31"/>
              </w:numPr>
              <w:spacing w:after="0"/>
              <w:jc w:val="both"/>
              <w:rPr>
                <w:rFonts w:eastAsiaTheme="minorEastAsia"/>
              </w:rPr>
            </w:pPr>
            <w:r w:rsidRPr="007D6352">
              <w:rPr>
                <w:rFonts w:ascii="Arial" w:hAnsi="Arial" w:cs="Arial"/>
              </w:rPr>
              <w:t>Cleanliness monitored daily to required standards</w:t>
            </w:r>
          </w:p>
          <w:p w14:paraId="3F6D0E28" w14:textId="145FE958" w:rsidR="317BD0EA" w:rsidRPr="007D6352" w:rsidRDefault="317BD0EA" w:rsidP="6FAE9D76">
            <w:pPr>
              <w:pStyle w:val="ListParagraph"/>
              <w:numPr>
                <w:ilvl w:val="0"/>
                <w:numId w:val="31"/>
              </w:numPr>
              <w:spacing w:after="0"/>
              <w:jc w:val="both"/>
              <w:rPr>
                <w:rFonts w:eastAsiaTheme="minorEastAsia"/>
              </w:rPr>
            </w:pPr>
            <w:r w:rsidRPr="007D6352">
              <w:rPr>
                <w:rFonts w:ascii="Arial" w:hAnsi="Arial" w:cs="Arial"/>
              </w:rPr>
              <w:t>Difficult to clean items are stored away e.g. cushions, rugs, blankets</w:t>
            </w:r>
          </w:p>
          <w:p w14:paraId="00A06239" w14:textId="7E8676A5" w:rsidR="519B5448" w:rsidRPr="007D6352" w:rsidRDefault="519B5448" w:rsidP="6FAE9D76">
            <w:pPr>
              <w:pStyle w:val="ListParagraph"/>
              <w:numPr>
                <w:ilvl w:val="0"/>
                <w:numId w:val="31"/>
              </w:numPr>
              <w:spacing w:after="0"/>
              <w:jc w:val="both"/>
              <w:rPr>
                <w:rFonts w:eastAsiaTheme="minorEastAsia"/>
              </w:rPr>
            </w:pPr>
            <w:r w:rsidRPr="007D6352">
              <w:rPr>
                <w:rFonts w:ascii="Arial" w:hAnsi="Arial" w:cs="Arial"/>
              </w:rPr>
              <w:t>Reduced resources in use to reduce cleaning between sessions</w:t>
            </w:r>
          </w:p>
          <w:p w14:paraId="7B0944D6" w14:textId="32384110" w:rsidR="0BABF95A" w:rsidRPr="007D6352" w:rsidRDefault="0BABF95A" w:rsidP="6FAE9D76">
            <w:pPr>
              <w:pStyle w:val="ListParagraph"/>
              <w:numPr>
                <w:ilvl w:val="0"/>
                <w:numId w:val="31"/>
              </w:numPr>
              <w:spacing w:after="0"/>
              <w:jc w:val="both"/>
              <w:rPr>
                <w:rFonts w:eastAsiaTheme="minorEastAsia"/>
              </w:rPr>
            </w:pPr>
            <w:r w:rsidRPr="007D6352">
              <w:rPr>
                <w:rFonts w:ascii="Arial" w:hAnsi="Arial" w:cs="Arial"/>
              </w:rPr>
              <w:t>Lidded bins located in classrooms and in other key locations</w:t>
            </w:r>
          </w:p>
          <w:p w14:paraId="44F6A4DD" w14:textId="48D27385" w:rsidR="0BABF95A" w:rsidRDefault="0BABF95A" w:rsidP="6FAE9D76">
            <w:pPr>
              <w:pStyle w:val="ListParagraph"/>
              <w:numPr>
                <w:ilvl w:val="0"/>
                <w:numId w:val="31"/>
              </w:numPr>
              <w:spacing w:after="0"/>
              <w:jc w:val="both"/>
            </w:pPr>
            <w:r w:rsidRPr="007D6352">
              <w:rPr>
                <w:rFonts w:ascii="Arial" w:hAnsi="Arial" w:cs="Arial"/>
              </w:rPr>
              <w:t>Double bagging of contents of waste bins</w:t>
            </w:r>
            <w:r w:rsidR="39CAB35C" w:rsidRPr="007D6352">
              <w:rPr>
                <w:rFonts w:ascii="Arial" w:hAnsi="Arial" w:cs="Arial"/>
              </w:rPr>
              <w:t xml:space="preserve"> in line</w:t>
            </w:r>
            <w:r w:rsidR="39CAB35C" w:rsidRPr="6FAE9D76">
              <w:rPr>
                <w:rFonts w:ascii="Arial" w:hAnsi="Arial" w:cs="Arial"/>
              </w:rPr>
              <w:t xml:space="preserve"> with guidance </w:t>
            </w:r>
          </w:p>
          <w:p w14:paraId="4AA72AF5" w14:textId="5D0B386D" w:rsidR="03260A41" w:rsidRDefault="03260A41" w:rsidP="6FAE9D76">
            <w:pPr>
              <w:pStyle w:val="ListParagraph"/>
              <w:numPr>
                <w:ilvl w:val="0"/>
                <w:numId w:val="31"/>
              </w:numPr>
              <w:spacing w:after="0"/>
              <w:jc w:val="both"/>
            </w:pPr>
            <w:r w:rsidRPr="6FAE9D76">
              <w:rPr>
                <w:rFonts w:ascii="Arial" w:hAnsi="Arial" w:cs="Arial"/>
              </w:rPr>
              <w:t>Caretaker or cleaner available on school site</w:t>
            </w:r>
          </w:p>
        </w:tc>
        <w:tc>
          <w:tcPr>
            <w:tcW w:w="906" w:type="dxa"/>
            <w:vAlign w:val="center"/>
          </w:tcPr>
          <w:p w14:paraId="0BE4BB42" w14:textId="2DD8DFAC" w:rsidR="6FAE9D76" w:rsidRDefault="6FAE9D76" w:rsidP="6FAE9D76">
            <w:pPr>
              <w:jc w:val="center"/>
              <w:rPr>
                <w:rFonts w:ascii="Arial" w:hAnsi="Arial" w:cs="Arial"/>
                <w:b/>
                <w:bCs/>
                <w:color w:val="FFD006"/>
              </w:rPr>
            </w:pPr>
          </w:p>
        </w:tc>
        <w:tc>
          <w:tcPr>
            <w:tcW w:w="1545" w:type="dxa"/>
            <w:vAlign w:val="center"/>
          </w:tcPr>
          <w:p w14:paraId="66852D1A" w14:textId="289E201C" w:rsidR="6FAE9D76" w:rsidRDefault="6FAE9D76" w:rsidP="6FAE9D76">
            <w:pPr>
              <w:jc w:val="center"/>
              <w:rPr>
                <w:rFonts w:ascii="Arial" w:hAnsi="Arial" w:cs="Arial"/>
                <w:b/>
                <w:bCs/>
                <w:color w:val="FFD006"/>
              </w:rPr>
            </w:pPr>
          </w:p>
        </w:tc>
        <w:tc>
          <w:tcPr>
            <w:tcW w:w="1140" w:type="dxa"/>
            <w:vAlign w:val="center"/>
          </w:tcPr>
          <w:p w14:paraId="3F29BE6C" w14:textId="4BCA31AE" w:rsidR="6FAE9D76" w:rsidRDefault="6FAE9D76" w:rsidP="6FAE9D76">
            <w:pPr>
              <w:jc w:val="center"/>
              <w:rPr>
                <w:rFonts w:ascii="Arial" w:hAnsi="Arial" w:cs="Arial"/>
                <w:b/>
                <w:bCs/>
                <w:color w:val="FFD006"/>
              </w:rPr>
            </w:pPr>
          </w:p>
        </w:tc>
        <w:tc>
          <w:tcPr>
            <w:tcW w:w="1185" w:type="dxa"/>
            <w:vAlign w:val="center"/>
          </w:tcPr>
          <w:p w14:paraId="6E52B66B" w14:textId="4807E541" w:rsidR="6FAE9D76" w:rsidRDefault="6FAE9D76" w:rsidP="6FAE9D76">
            <w:pPr>
              <w:jc w:val="center"/>
              <w:rPr>
                <w:rFonts w:ascii="Arial" w:hAnsi="Arial" w:cs="Arial"/>
                <w:b/>
                <w:bCs/>
                <w:color w:val="FFD006"/>
              </w:rPr>
            </w:pPr>
          </w:p>
        </w:tc>
      </w:tr>
      <w:tr w:rsidR="000A2E1C" w:rsidRPr="009F2C56" w14:paraId="0EED1CDB" w14:textId="77777777" w:rsidTr="0C7BB31D">
        <w:trPr>
          <w:cnfStyle w:val="000000010000" w:firstRow="0" w:lastRow="0" w:firstColumn="0" w:lastColumn="0" w:oddVBand="0" w:evenVBand="0" w:oddHBand="0" w:evenHBand="1" w:firstRowFirstColumn="0" w:firstRowLastColumn="0" w:lastRowFirstColumn="0" w:lastRowLastColumn="0"/>
          <w:trHeight w:val="964"/>
          <w:jc w:val="center"/>
        </w:trPr>
        <w:tc>
          <w:tcPr>
            <w:tcW w:w="1650" w:type="dxa"/>
            <w:vAlign w:val="center"/>
          </w:tcPr>
          <w:p w14:paraId="6F577C29" w14:textId="6F2BCE91" w:rsidR="008D0E89" w:rsidRPr="009F2C56" w:rsidRDefault="338D87D2" w:rsidP="6FAE9D76">
            <w:pPr>
              <w:jc w:val="center"/>
              <w:rPr>
                <w:rFonts w:ascii="Arial" w:hAnsi="Arial" w:cs="Arial"/>
              </w:rPr>
            </w:pPr>
            <w:r w:rsidRPr="6FAE9D76">
              <w:rPr>
                <w:rFonts w:ascii="Arial" w:hAnsi="Arial" w:cs="Arial"/>
              </w:rPr>
              <w:lastRenderedPageBreak/>
              <w:t>Outbreak</w:t>
            </w:r>
          </w:p>
        </w:tc>
        <w:tc>
          <w:tcPr>
            <w:tcW w:w="922" w:type="dxa"/>
            <w:vAlign w:val="center"/>
          </w:tcPr>
          <w:p w14:paraId="0A431DD8" w14:textId="77777777" w:rsidR="008D0E89" w:rsidRPr="009F2C56" w:rsidRDefault="008D0E89" w:rsidP="6FAE9D76">
            <w:pPr>
              <w:jc w:val="center"/>
              <w:rPr>
                <w:rFonts w:ascii="Arial" w:hAnsi="Arial" w:cs="Arial"/>
                <w:b/>
                <w:bCs/>
                <w:color w:val="FFD006"/>
              </w:rPr>
            </w:pPr>
          </w:p>
        </w:tc>
        <w:tc>
          <w:tcPr>
            <w:tcW w:w="7140" w:type="dxa"/>
          </w:tcPr>
          <w:p w14:paraId="191B6256" w14:textId="1D1A9670" w:rsidR="740E25F6" w:rsidRDefault="0087159F" w:rsidP="6FAE9D76">
            <w:pPr>
              <w:spacing w:after="0"/>
              <w:jc w:val="both"/>
            </w:pPr>
            <w:hyperlink r:id="rId18" w:anchor="effective-infection-protection-and-control">
              <w:r w:rsidR="740E25F6" w:rsidRPr="6FAE9D76">
                <w:rPr>
                  <w:rStyle w:val="Hyperlink"/>
                  <w:rFonts w:ascii="Arial" w:eastAsia="Arial" w:hAnsi="Arial" w:cs="Arial"/>
                </w:rPr>
                <w:t>https://www.gov.uk/government/publications/safe-working-in-education-childcare-and-childrens-social-care/safe-working-in-education-childcare-and-childrens-social-care-settings-including-the-use-of-personal-protective-equipment-ppe#effective-infection-protection-and-control</w:t>
              </w:r>
            </w:hyperlink>
          </w:p>
          <w:p w14:paraId="38FB9C36" w14:textId="70604224" w:rsidR="6FAE9D76" w:rsidRDefault="6FAE9D76" w:rsidP="6FAE9D76">
            <w:pPr>
              <w:spacing w:after="0"/>
              <w:jc w:val="both"/>
              <w:rPr>
                <w:rFonts w:ascii="Arial" w:eastAsia="Arial" w:hAnsi="Arial" w:cs="Arial"/>
              </w:rPr>
            </w:pPr>
          </w:p>
          <w:p w14:paraId="7FA7BDBE" w14:textId="43298693" w:rsidR="008D0E89" w:rsidRPr="00082EF4" w:rsidRDefault="2D5EA01B" w:rsidP="57F6640B">
            <w:pPr>
              <w:pStyle w:val="ListParagraph"/>
              <w:numPr>
                <w:ilvl w:val="0"/>
                <w:numId w:val="29"/>
              </w:numPr>
              <w:spacing w:after="0"/>
              <w:jc w:val="both"/>
              <w:rPr>
                <w:rFonts w:eastAsiaTheme="minorEastAsia"/>
                <w:color w:val="0B0C0C"/>
              </w:rPr>
            </w:pPr>
            <w:r w:rsidRPr="57F6640B">
              <w:rPr>
                <w:rFonts w:ascii="Arial" w:eastAsia="Arial" w:hAnsi="Arial" w:cs="Arial"/>
                <w:color w:val="0B0C0C"/>
              </w:rPr>
              <w:t xml:space="preserve">Contingency plan </w:t>
            </w:r>
            <w:r w:rsidR="3D9E9A87" w:rsidRPr="57F6640B">
              <w:rPr>
                <w:rFonts w:ascii="Arial" w:eastAsia="Arial" w:hAnsi="Arial" w:cs="Arial"/>
                <w:color w:val="0B0C0C"/>
              </w:rPr>
              <w:t xml:space="preserve">in place </w:t>
            </w:r>
            <w:r w:rsidRPr="57F6640B">
              <w:rPr>
                <w:rFonts w:ascii="Arial" w:eastAsia="Arial" w:hAnsi="Arial" w:cs="Arial"/>
                <w:color w:val="0B0C0C"/>
              </w:rPr>
              <w:t>for someone falling ill in school</w:t>
            </w:r>
            <w:r w:rsidR="00F558DE" w:rsidRPr="57F6640B">
              <w:rPr>
                <w:rFonts w:ascii="Arial" w:eastAsia="Arial" w:hAnsi="Arial" w:cs="Arial"/>
                <w:color w:val="0B0C0C"/>
              </w:rPr>
              <w:t xml:space="preserve"> (include tracing back and cleansing areas person may have contaminated)</w:t>
            </w:r>
          </w:p>
          <w:p w14:paraId="282568FE" w14:textId="5D955FBE" w:rsidR="4239CF61" w:rsidRDefault="4239CF61" w:rsidP="57F6640B">
            <w:pPr>
              <w:pStyle w:val="ListParagraph"/>
              <w:numPr>
                <w:ilvl w:val="1"/>
                <w:numId w:val="3"/>
              </w:numPr>
              <w:jc w:val="both"/>
              <w:rPr>
                <w:rFonts w:eastAsiaTheme="minorEastAsia"/>
              </w:rPr>
            </w:pPr>
            <w:r w:rsidRPr="57F6640B">
              <w:rPr>
                <w:rFonts w:ascii="Arial" w:eastAsia="Arial" w:hAnsi="Arial" w:cs="Arial"/>
              </w:rPr>
              <w:t>The relevant member of staff calls for emergency assistance immediately if the pupil’s symptoms worsen.</w:t>
            </w:r>
          </w:p>
          <w:p w14:paraId="2DEB9667" w14:textId="037B3776" w:rsidR="4239CF61" w:rsidRDefault="4239CF61" w:rsidP="57F6640B">
            <w:pPr>
              <w:pStyle w:val="ListParagraph"/>
              <w:numPr>
                <w:ilvl w:val="1"/>
                <w:numId w:val="3"/>
              </w:numPr>
              <w:jc w:val="both"/>
              <w:rPr>
                <w:rFonts w:eastAsiaTheme="minorEastAsia"/>
              </w:rPr>
            </w:pPr>
            <w:r w:rsidRPr="57F6640B">
              <w:rPr>
                <w:rFonts w:ascii="Arial" w:eastAsia="Arial" w:hAnsi="Arial" w:cs="Arial"/>
              </w:rPr>
              <w:t>The parents of an unwell pupil are informed as soon as possible of the situation by a relevant member of staff.</w:t>
            </w:r>
          </w:p>
          <w:p w14:paraId="4202462D" w14:textId="00D25DD7" w:rsidR="4239CF61" w:rsidRDefault="4239CF61" w:rsidP="57F6640B">
            <w:pPr>
              <w:pStyle w:val="ListParagraph"/>
              <w:numPr>
                <w:ilvl w:val="1"/>
                <w:numId w:val="3"/>
              </w:numPr>
              <w:jc w:val="both"/>
              <w:rPr>
                <w:rFonts w:eastAsiaTheme="minorEastAsia"/>
              </w:rPr>
            </w:pPr>
            <w:r w:rsidRPr="57F6640B">
              <w:rPr>
                <w:rFonts w:ascii="Arial" w:eastAsia="Arial" w:hAnsi="Arial" w:cs="Arial"/>
              </w:rPr>
              <w:t>Where contact with a pupil’s parents cannot be made, appropriate procedures are followed in accordance with those outlined in governmental guidance</w:t>
            </w:r>
          </w:p>
          <w:p w14:paraId="5A35B318" w14:textId="55CDF586" w:rsidR="4239CF61" w:rsidRDefault="4239CF61" w:rsidP="57F6640B">
            <w:pPr>
              <w:pStyle w:val="ListParagraph"/>
              <w:numPr>
                <w:ilvl w:val="1"/>
                <w:numId w:val="3"/>
              </w:numPr>
              <w:jc w:val="both"/>
            </w:pPr>
            <w:r w:rsidRPr="57F6640B">
              <w:rPr>
                <w:rFonts w:ascii="Arial" w:eastAsia="Arial" w:hAnsi="Arial" w:cs="Arial"/>
              </w:rPr>
              <w:t>Unwell pupils who are waiting to go home are kept in an area where they can be at least two metres away from others.</w:t>
            </w:r>
          </w:p>
          <w:p w14:paraId="1B453040" w14:textId="49719659" w:rsidR="26253FD3" w:rsidRDefault="26253FD3" w:rsidP="57F6640B">
            <w:pPr>
              <w:pStyle w:val="ListParagraph"/>
              <w:numPr>
                <w:ilvl w:val="1"/>
                <w:numId w:val="1"/>
              </w:numPr>
              <w:jc w:val="both"/>
              <w:rPr>
                <w:rFonts w:eastAsiaTheme="minorEastAsia"/>
              </w:rPr>
            </w:pPr>
            <w:r w:rsidRPr="57F6640B">
              <w:rPr>
                <w:rFonts w:ascii="Arial" w:eastAsia="Arial" w:hAnsi="Arial" w:cs="Arial"/>
              </w:rPr>
              <w:lastRenderedPageBreak/>
              <w:t>If unwell pupils are waiting to go home, they are instructed to use different toilets to the rest of the school to minimise the spread of infection.</w:t>
            </w:r>
          </w:p>
          <w:p w14:paraId="7EA73C56" w14:textId="1B542616" w:rsidR="26253FD3" w:rsidRDefault="26253FD3" w:rsidP="57F6640B">
            <w:pPr>
              <w:pStyle w:val="ListParagraph"/>
              <w:numPr>
                <w:ilvl w:val="1"/>
                <w:numId w:val="1"/>
              </w:numPr>
              <w:jc w:val="both"/>
              <w:rPr>
                <w:rFonts w:eastAsiaTheme="minorEastAsia"/>
              </w:rPr>
            </w:pPr>
            <w:r w:rsidRPr="57F6640B">
              <w:rPr>
                <w:rFonts w:ascii="Arial" w:eastAsia="Arial" w:hAnsi="Arial" w:cs="Arial"/>
              </w:rPr>
              <w:t>Parents are advised to contact 999 if their child becomes seriously ill or their life is at risk.</w:t>
            </w:r>
          </w:p>
          <w:p w14:paraId="43F5F0A7" w14:textId="110B4323" w:rsidR="008D0E89" w:rsidRPr="00082EF4" w:rsidRDefault="008D0E89" w:rsidP="6FAE9D76">
            <w:pPr>
              <w:pStyle w:val="ListParagraph"/>
              <w:numPr>
                <w:ilvl w:val="0"/>
                <w:numId w:val="29"/>
              </w:numPr>
              <w:spacing w:after="0"/>
              <w:jc w:val="both"/>
              <w:rPr>
                <w:color w:val="0B0C0C"/>
              </w:rPr>
            </w:pPr>
            <w:r w:rsidRPr="00082EF4">
              <w:rPr>
                <w:rFonts w:ascii="Arial" w:hAnsi="Arial" w:cs="Arial"/>
              </w:rPr>
              <w:t>Areas used by unwell p</w:t>
            </w:r>
            <w:r w:rsidR="4DF10D9F" w:rsidRPr="00082EF4">
              <w:rPr>
                <w:rFonts w:ascii="Arial" w:hAnsi="Arial" w:cs="Arial"/>
              </w:rPr>
              <w:t xml:space="preserve">ersons </w:t>
            </w:r>
            <w:r w:rsidRPr="00082EF4">
              <w:rPr>
                <w:rFonts w:ascii="Arial" w:hAnsi="Arial" w:cs="Arial"/>
              </w:rPr>
              <w:t>thoroughly cleaned once vacate</w:t>
            </w:r>
            <w:r w:rsidR="773857EA" w:rsidRPr="00082EF4">
              <w:rPr>
                <w:rFonts w:ascii="Arial" w:hAnsi="Arial" w:cs="Arial"/>
              </w:rPr>
              <w:t>d</w:t>
            </w:r>
          </w:p>
          <w:p w14:paraId="61F8118A" w14:textId="2466BE0B" w:rsidR="008D0E89" w:rsidRPr="00055919" w:rsidRDefault="5E5CCF9B" w:rsidP="6FAE9D76">
            <w:pPr>
              <w:pStyle w:val="ListParagraph"/>
              <w:numPr>
                <w:ilvl w:val="0"/>
                <w:numId w:val="29"/>
              </w:numPr>
              <w:spacing w:after="0"/>
              <w:jc w:val="both"/>
              <w:rPr>
                <w:color w:val="0B0C0C"/>
              </w:rPr>
            </w:pPr>
            <w:r w:rsidRPr="57F6640B">
              <w:rPr>
                <w:rFonts w:ascii="Arial" w:hAnsi="Arial" w:cs="Arial"/>
              </w:rPr>
              <w:t>Contaminated waste double bagged and disposed of in line with guidance</w:t>
            </w:r>
          </w:p>
          <w:p w14:paraId="7FFE983F" w14:textId="7BE78E88" w:rsidR="008D0E89" w:rsidRPr="00055919" w:rsidRDefault="5F14E9BC" w:rsidP="0C7BB31D">
            <w:pPr>
              <w:pStyle w:val="ListParagraph"/>
              <w:numPr>
                <w:ilvl w:val="0"/>
                <w:numId w:val="29"/>
              </w:numPr>
              <w:spacing w:after="0"/>
              <w:jc w:val="both"/>
              <w:rPr>
                <w:rFonts w:eastAsiaTheme="minorEastAsia"/>
                <w:color w:val="0B0C0C"/>
              </w:rPr>
            </w:pPr>
            <w:r w:rsidRPr="0C7BB31D">
              <w:rPr>
                <w:rFonts w:ascii="Arial" w:eastAsia="Arial" w:hAnsi="Arial" w:cs="Arial"/>
              </w:rPr>
              <w:t>Staff track and trace system is understood</w:t>
            </w:r>
            <w:r w:rsidR="098FAB0A" w:rsidRPr="0C7BB31D">
              <w:rPr>
                <w:rFonts w:ascii="Arial" w:eastAsia="Arial" w:hAnsi="Arial" w:cs="Arial"/>
              </w:rPr>
              <w:t>,</w:t>
            </w:r>
            <w:r w:rsidRPr="0C7BB31D">
              <w:rPr>
                <w:rFonts w:ascii="Arial" w:eastAsia="Arial" w:hAnsi="Arial" w:cs="Arial"/>
              </w:rPr>
              <w:t xml:space="preserve"> and local testing centres identified.</w:t>
            </w:r>
          </w:p>
        </w:tc>
        <w:tc>
          <w:tcPr>
            <w:tcW w:w="906" w:type="dxa"/>
            <w:vAlign w:val="center"/>
          </w:tcPr>
          <w:p w14:paraId="65239C93" w14:textId="77777777" w:rsidR="008D0E89" w:rsidRPr="009F2C56" w:rsidRDefault="008D0E89" w:rsidP="00A00659">
            <w:pPr>
              <w:jc w:val="center"/>
              <w:rPr>
                <w:rFonts w:ascii="Arial" w:hAnsi="Arial" w:cs="Arial"/>
                <w:b/>
                <w:color w:val="FFD006"/>
              </w:rPr>
            </w:pPr>
          </w:p>
        </w:tc>
        <w:tc>
          <w:tcPr>
            <w:tcW w:w="1545" w:type="dxa"/>
            <w:vAlign w:val="center"/>
          </w:tcPr>
          <w:p w14:paraId="223A9EA0" w14:textId="77777777" w:rsidR="008D0E89" w:rsidRPr="009F2C56" w:rsidRDefault="008D0E89" w:rsidP="00A00659">
            <w:pPr>
              <w:jc w:val="center"/>
              <w:rPr>
                <w:rFonts w:ascii="Arial" w:hAnsi="Arial" w:cs="Arial"/>
                <w:b/>
                <w:color w:val="FFD006"/>
              </w:rPr>
            </w:pPr>
          </w:p>
        </w:tc>
        <w:tc>
          <w:tcPr>
            <w:tcW w:w="1140" w:type="dxa"/>
            <w:vAlign w:val="center"/>
          </w:tcPr>
          <w:p w14:paraId="3DE43731" w14:textId="77777777" w:rsidR="008D0E89" w:rsidRPr="009F2C56" w:rsidRDefault="008D0E89" w:rsidP="00A00659">
            <w:pPr>
              <w:jc w:val="center"/>
              <w:rPr>
                <w:rFonts w:ascii="Arial" w:hAnsi="Arial" w:cs="Arial"/>
                <w:b/>
                <w:color w:val="FFD006"/>
              </w:rPr>
            </w:pPr>
          </w:p>
        </w:tc>
        <w:tc>
          <w:tcPr>
            <w:tcW w:w="1185" w:type="dxa"/>
            <w:vAlign w:val="center"/>
          </w:tcPr>
          <w:p w14:paraId="77262F2F" w14:textId="77777777" w:rsidR="008D0E89" w:rsidRPr="009F2C56" w:rsidRDefault="008D0E89" w:rsidP="00A00659">
            <w:pPr>
              <w:jc w:val="center"/>
              <w:rPr>
                <w:rFonts w:ascii="Arial" w:hAnsi="Arial" w:cs="Arial"/>
                <w:b/>
                <w:color w:val="FFD006"/>
              </w:rPr>
            </w:pPr>
          </w:p>
        </w:tc>
      </w:tr>
      <w:tr w:rsidR="6FAE9D76" w14:paraId="12A94216" w14:textId="77777777" w:rsidTr="0C7BB31D">
        <w:trPr>
          <w:cnfStyle w:val="000000100000" w:firstRow="0" w:lastRow="0" w:firstColumn="0" w:lastColumn="0" w:oddVBand="0" w:evenVBand="0" w:oddHBand="1" w:evenHBand="0" w:firstRowFirstColumn="0" w:firstRowLastColumn="0" w:lastRowFirstColumn="0" w:lastRowLastColumn="0"/>
          <w:trHeight w:val="907"/>
          <w:jc w:val="center"/>
        </w:trPr>
        <w:tc>
          <w:tcPr>
            <w:tcW w:w="1650" w:type="dxa"/>
            <w:vAlign w:val="center"/>
          </w:tcPr>
          <w:p w14:paraId="3DC4069F" w14:textId="3F691DA5" w:rsidR="6FAE9D76" w:rsidRDefault="6FAE9D76" w:rsidP="6FAE9D76">
            <w:pPr>
              <w:jc w:val="center"/>
              <w:rPr>
                <w:rFonts w:ascii="Arial" w:hAnsi="Arial" w:cs="Arial"/>
              </w:rPr>
            </w:pPr>
          </w:p>
          <w:p w14:paraId="1BC3BE13" w14:textId="3CA7D5F5" w:rsidR="73B4523B" w:rsidRDefault="73B4523B" w:rsidP="6FAE9D76">
            <w:pPr>
              <w:jc w:val="center"/>
              <w:rPr>
                <w:rFonts w:ascii="Arial" w:hAnsi="Arial" w:cs="Arial"/>
              </w:rPr>
            </w:pPr>
            <w:r w:rsidRPr="6FAE9D76">
              <w:rPr>
                <w:rFonts w:ascii="Arial" w:hAnsi="Arial" w:cs="Arial"/>
              </w:rPr>
              <w:t xml:space="preserve">Pupil </w:t>
            </w:r>
            <w:r w:rsidR="092B2A3E" w:rsidRPr="6FAE9D76">
              <w:rPr>
                <w:rFonts w:ascii="Arial" w:hAnsi="Arial" w:cs="Arial"/>
              </w:rPr>
              <w:t>Wellbei</w:t>
            </w:r>
            <w:r w:rsidR="1CC79DA4" w:rsidRPr="6FAE9D76">
              <w:rPr>
                <w:rFonts w:ascii="Arial" w:hAnsi="Arial" w:cs="Arial"/>
              </w:rPr>
              <w:t>ng</w:t>
            </w:r>
          </w:p>
        </w:tc>
        <w:tc>
          <w:tcPr>
            <w:tcW w:w="922" w:type="dxa"/>
            <w:vAlign w:val="center"/>
          </w:tcPr>
          <w:p w14:paraId="03E6146D" w14:textId="3E21246A" w:rsidR="6FAE9D76" w:rsidRDefault="6FAE9D76" w:rsidP="6FAE9D76">
            <w:pPr>
              <w:rPr>
                <w:rFonts w:ascii="Arial" w:hAnsi="Arial" w:cs="Arial"/>
              </w:rPr>
            </w:pPr>
          </w:p>
        </w:tc>
        <w:tc>
          <w:tcPr>
            <w:tcW w:w="7140" w:type="dxa"/>
            <w:vAlign w:val="center"/>
          </w:tcPr>
          <w:p w14:paraId="67983250" w14:textId="2A99F74C" w:rsidR="7CC4E6D1" w:rsidRPr="00082EF4" w:rsidRDefault="0087159F" w:rsidP="6FAE9D76">
            <w:pPr>
              <w:spacing w:after="0"/>
              <w:jc w:val="both"/>
              <w:rPr>
                <w:rFonts w:ascii="Arial" w:hAnsi="Arial" w:cs="Arial"/>
              </w:rPr>
            </w:pPr>
            <w:hyperlink r:id="rId19">
              <w:r w:rsidR="7CC4E6D1" w:rsidRPr="00082EF4">
                <w:rPr>
                  <w:rStyle w:val="Hyperlink"/>
                  <w:rFonts w:ascii="Arial" w:eastAsia="Arial" w:hAnsi="Arial" w:cs="Arial"/>
                </w:rPr>
                <w:t>https://www.gov.uk/government/publications/covid-19-safeguarding-in-schools-colleges-and-other-providers</w:t>
              </w:r>
            </w:hyperlink>
          </w:p>
          <w:p w14:paraId="0A7A8F96" w14:textId="00F2F8F6" w:rsidR="6FAE9D76" w:rsidRPr="00082EF4" w:rsidRDefault="6FAE9D76" w:rsidP="6FAE9D76">
            <w:pPr>
              <w:spacing w:after="0"/>
              <w:jc w:val="both"/>
              <w:rPr>
                <w:rFonts w:ascii="Arial" w:eastAsia="Arial" w:hAnsi="Arial" w:cs="Arial"/>
              </w:rPr>
            </w:pPr>
          </w:p>
          <w:p w14:paraId="5D416454" w14:textId="61E31AF8" w:rsidR="7CC4E6D1" w:rsidRPr="00082EF4" w:rsidRDefault="0087159F" w:rsidP="6FAE9D76">
            <w:pPr>
              <w:spacing w:after="0"/>
              <w:jc w:val="both"/>
              <w:rPr>
                <w:rFonts w:ascii="Arial" w:hAnsi="Arial" w:cs="Arial"/>
              </w:rPr>
            </w:pPr>
            <w:hyperlink r:id="rId20">
              <w:r w:rsidR="7CC4E6D1" w:rsidRPr="00082EF4">
                <w:rPr>
                  <w:rStyle w:val="Hyperlink"/>
                  <w:rFonts w:ascii="Arial" w:eastAsia="Arial" w:hAnsi="Arial" w:cs="Arial"/>
                </w:rPr>
                <w:t>https://www.gov.uk/government/publications/coronavirus-covid-19-guidance-on-vulnerable-children-and-young-people</w:t>
              </w:r>
            </w:hyperlink>
          </w:p>
          <w:p w14:paraId="0D0409F7" w14:textId="7A103F44" w:rsidR="6FAE9D76" w:rsidRPr="00082EF4" w:rsidRDefault="6FAE9D76" w:rsidP="6FAE9D76">
            <w:pPr>
              <w:spacing w:after="0"/>
              <w:jc w:val="both"/>
              <w:rPr>
                <w:rFonts w:ascii="Arial" w:eastAsia="Arial" w:hAnsi="Arial" w:cs="Arial"/>
              </w:rPr>
            </w:pPr>
          </w:p>
          <w:p w14:paraId="6AE9E478" w14:textId="358EEF76" w:rsidR="69235C44" w:rsidRPr="00082EF4" w:rsidRDefault="69235C44" w:rsidP="6FAE9D76">
            <w:pPr>
              <w:pStyle w:val="ListParagraph"/>
              <w:numPr>
                <w:ilvl w:val="0"/>
                <w:numId w:val="28"/>
              </w:numPr>
              <w:spacing w:after="0"/>
              <w:jc w:val="both"/>
              <w:rPr>
                <w:rFonts w:ascii="Arial" w:eastAsiaTheme="minorEastAsia" w:hAnsi="Arial" w:cs="Arial"/>
              </w:rPr>
            </w:pPr>
            <w:r w:rsidRPr="00082EF4">
              <w:rPr>
                <w:rFonts w:ascii="Arial" w:eastAsia="Arial" w:hAnsi="Arial" w:cs="Arial"/>
              </w:rPr>
              <w:t xml:space="preserve">Attendance registers are taken AND daily data returns to </w:t>
            </w:r>
            <w:proofErr w:type="spellStart"/>
            <w:r w:rsidRPr="00082EF4">
              <w:rPr>
                <w:rFonts w:ascii="Arial" w:eastAsia="Arial" w:hAnsi="Arial" w:cs="Arial"/>
              </w:rPr>
              <w:t>DfE</w:t>
            </w:r>
            <w:proofErr w:type="spellEnd"/>
            <w:r w:rsidRPr="00082EF4">
              <w:rPr>
                <w:rFonts w:ascii="Arial" w:eastAsia="Arial" w:hAnsi="Arial" w:cs="Arial"/>
              </w:rPr>
              <w:t xml:space="preserve"> completed</w:t>
            </w:r>
          </w:p>
          <w:p w14:paraId="089FAD47" w14:textId="27AE3507" w:rsidR="69235C44" w:rsidRPr="00082EF4" w:rsidRDefault="69235C44" w:rsidP="6FAE9D76">
            <w:pPr>
              <w:pStyle w:val="ListParagraph"/>
              <w:numPr>
                <w:ilvl w:val="0"/>
                <w:numId w:val="28"/>
              </w:numPr>
              <w:spacing w:after="0"/>
              <w:jc w:val="both"/>
              <w:rPr>
                <w:rFonts w:ascii="Arial" w:hAnsi="Arial" w:cs="Arial"/>
              </w:rPr>
            </w:pPr>
            <w:r w:rsidRPr="00082EF4">
              <w:rPr>
                <w:rFonts w:ascii="Arial" w:eastAsia="Arial" w:hAnsi="Arial" w:cs="Arial"/>
              </w:rPr>
              <w:t>Parents encouraged to contact school on daily basis if child not attending</w:t>
            </w:r>
          </w:p>
          <w:p w14:paraId="58AB54E5" w14:textId="6D7C3D68" w:rsidR="092B2A3E" w:rsidRPr="00082EF4" w:rsidRDefault="092B2A3E" w:rsidP="6FAE9D76">
            <w:pPr>
              <w:pStyle w:val="ListParagraph"/>
              <w:numPr>
                <w:ilvl w:val="0"/>
                <w:numId w:val="28"/>
              </w:numPr>
              <w:spacing w:after="0"/>
              <w:jc w:val="both"/>
              <w:rPr>
                <w:rFonts w:ascii="Arial" w:hAnsi="Arial" w:cs="Arial"/>
              </w:rPr>
            </w:pPr>
            <w:r w:rsidRPr="00082EF4">
              <w:rPr>
                <w:rFonts w:ascii="Arial" w:hAnsi="Arial" w:cs="Arial"/>
              </w:rPr>
              <w:t xml:space="preserve">Pupils </w:t>
            </w:r>
            <w:r w:rsidR="341DB08D" w:rsidRPr="00082EF4">
              <w:rPr>
                <w:rFonts w:ascii="Arial" w:hAnsi="Arial" w:cs="Arial"/>
              </w:rPr>
              <w:t xml:space="preserve">are </w:t>
            </w:r>
            <w:r w:rsidRPr="00082EF4">
              <w:rPr>
                <w:rFonts w:ascii="Arial" w:hAnsi="Arial" w:cs="Arial"/>
              </w:rPr>
              <w:t xml:space="preserve">educated about how to protect themselves </w:t>
            </w:r>
            <w:r w:rsidR="12A3108E" w:rsidRPr="00082EF4">
              <w:rPr>
                <w:rFonts w:ascii="Arial" w:hAnsi="Arial" w:cs="Arial"/>
              </w:rPr>
              <w:t>from Covid</w:t>
            </w:r>
            <w:r w:rsidR="533A78D0" w:rsidRPr="00082EF4">
              <w:rPr>
                <w:rFonts w:ascii="Arial" w:hAnsi="Arial" w:cs="Arial"/>
              </w:rPr>
              <w:t>-19</w:t>
            </w:r>
          </w:p>
          <w:p w14:paraId="763CBFAD" w14:textId="15215D43" w:rsidR="7F3CB8B3" w:rsidRPr="00082EF4" w:rsidRDefault="7F3CB8B3" w:rsidP="6FAE9D76">
            <w:pPr>
              <w:pStyle w:val="ListParagraph"/>
              <w:numPr>
                <w:ilvl w:val="0"/>
                <w:numId w:val="28"/>
              </w:numPr>
              <w:spacing w:after="0"/>
              <w:jc w:val="both"/>
              <w:rPr>
                <w:rFonts w:ascii="Arial" w:eastAsiaTheme="minorEastAsia" w:hAnsi="Arial" w:cs="Arial"/>
              </w:rPr>
            </w:pPr>
            <w:r w:rsidRPr="00082EF4">
              <w:rPr>
                <w:rFonts w:ascii="Arial" w:eastAsia="Arial" w:hAnsi="Arial" w:cs="Arial"/>
              </w:rPr>
              <w:t xml:space="preserve">Pupils </w:t>
            </w:r>
            <w:r w:rsidR="4D63C019" w:rsidRPr="00082EF4">
              <w:rPr>
                <w:rFonts w:ascii="Arial" w:eastAsia="Arial" w:hAnsi="Arial" w:cs="Arial"/>
              </w:rPr>
              <w:t xml:space="preserve">are </w:t>
            </w:r>
            <w:r w:rsidRPr="00082EF4">
              <w:rPr>
                <w:rFonts w:ascii="Arial" w:eastAsia="Arial" w:hAnsi="Arial" w:cs="Arial"/>
              </w:rPr>
              <w:t>encouraged and re-assured about their own safety</w:t>
            </w:r>
          </w:p>
          <w:p w14:paraId="701D09AA" w14:textId="70A25097" w:rsidR="1F812803" w:rsidRPr="00082EF4" w:rsidRDefault="1F812803" w:rsidP="6FAE9D76">
            <w:pPr>
              <w:pStyle w:val="ListParagraph"/>
              <w:numPr>
                <w:ilvl w:val="0"/>
                <w:numId w:val="28"/>
              </w:numPr>
              <w:spacing w:after="0"/>
              <w:jc w:val="both"/>
              <w:rPr>
                <w:rFonts w:ascii="Arial" w:eastAsiaTheme="minorEastAsia" w:hAnsi="Arial" w:cs="Arial"/>
              </w:rPr>
            </w:pPr>
            <w:r w:rsidRPr="00082EF4">
              <w:rPr>
                <w:rFonts w:ascii="Arial" w:eastAsia="Arial" w:hAnsi="Arial" w:cs="Arial"/>
              </w:rPr>
              <w:t xml:space="preserve">Pupils required to respect and protect others </w:t>
            </w:r>
            <w:r w:rsidR="0900E72B" w:rsidRPr="00082EF4">
              <w:rPr>
                <w:rFonts w:ascii="Arial" w:eastAsia="Arial" w:hAnsi="Arial" w:cs="Arial"/>
              </w:rPr>
              <w:t>by their behaviou</w:t>
            </w:r>
            <w:r w:rsidR="7D6322F0" w:rsidRPr="00082EF4">
              <w:rPr>
                <w:rFonts w:ascii="Arial" w:eastAsia="Arial" w:hAnsi="Arial" w:cs="Arial"/>
              </w:rPr>
              <w:t>r</w:t>
            </w:r>
          </w:p>
          <w:p w14:paraId="4A1E9BB9" w14:textId="17F5AD6D" w:rsidR="437E334B" w:rsidRPr="00082EF4" w:rsidRDefault="437E334B" w:rsidP="6FAE9D76">
            <w:pPr>
              <w:pStyle w:val="ListParagraph"/>
              <w:numPr>
                <w:ilvl w:val="0"/>
                <w:numId w:val="28"/>
              </w:numPr>
              <w:spacing w:after="0"/>
              <w:jc w:val="both"/>
              <w:rPr>
                <w:rFonts w:ascii="Arial" w:eastAsiaTheme="minorEastAsia" w:hAnsi="Arial" w:cs="Arial"/>
              </w:rPr>
            </w:pPr>
            <w:r w:rsidRPr="00082EF4">
              <w:rPr>
                <w:rFonts w:ascii="Arial" w:eastAsia="Arial" w:hAnsi="Arial" w:cs="Arial"/>
              </w:rPr>
              <w:t>Staff use due care and attention &amp; observe safe working methods</w:t>
            </w:r>
          </w:p>
          <w:p w14:paraId="56C57E69" w14:textId="0BCABA9D" w:rsidR="2A931660" w:rsidRPr="00082EF4" w:rsidRDefault="2A931660" w:rsidP="6FAE9D76">
            <w:pPr>
              <w:pStyle w:val="ListParagraph"/>
              <w:numPr>
                <w:ilvl w:val="0"/>
                <w:numId w:val="28"/>
              </w:numPr>
              <w:spacing w:after="0"/>
              <w:jc w:val="both"/>
              <w:rPr>
                <w:rFonts w:ascii="Arial" w:eastAsiaTheme="minorEastAsia" w:hAnsi="Arial" w:cs="Arial"/>
                <w:color w:val="0B0C0C"/>
              </w:rPr>
            </w:pPr>
            <w:r w:rsidRPr="00082EF4">
              <w:rPr>
                <w:rFonts w:ascii="Arial" w:hAnsi="Arial" w:cs="Arial"/>
              </w:rPr>
              <w:lastRenderedPageBreak/>
              <w:t>Support is available for pupils</w:t>
            </w:r>
          </w:p>
          <w:p w14:paraId="4873AC9F" w14:textId="4887C45D" w:rsidR="2A931660" w:rsidRPr="00082EF4" w:rsidRDefault="2A931660" w:rsidP="6FAE9D76">
            <w:pPr>
              <w:pStyle w:val="ListParagraph"/>
              <w:numPr>
                <w:ilvl w:val="1"/>
                <w:numId w:val="28"/>
              </w:numPr>
              <w:spacing w:after="0"/>
              <w:jc w:val="both"/>
              <w:rPr>
                <w:rFonts w:ascii="Arial" w:eastAsiaTheme="minorEastAsia" w:hAnsi="Arial" w:cs="Arial"/>
                <w:color w:val="0B0C0C"/>
              </w:rPr>
            </w:pPr>
            <w:r w:rsidRPr="00082EF4">
              <w:rPr>
                <w:rFonts w:ascii="Arial" w:hAnsi="Arial" w:cs="Arial"/>
              </w:rPr>
              <w:t>who have found the long period at home hard to manage</w:t>
            </w:r>
          </w:p>
          <w:p w14:paraId="65757761" w14:textId="399DE15B" w:rsidR="2A931660" w:rsidRPr="00082EF4" w:rsidRDefault="2A931660" w:rsidP="6FAE9D76">
            <w:pPr>
              <w:pStyle w:val="ListParagraph"/>
              <w:numPr>
                <w:ilvl w:val="1"/>
                <w:numId w:val="28"/>
              </w:numPr>
              <w:spacing w:after="0"/>
              <w:jc w:val="both"/>
              <w:rPr>
                <w:rFonts w:ascii="Arial" w:eastAsiaTheme="minorEastAsia" w:hAnsi="Arial" w:cs="Arial"/>
                <w:color w:val="0B0C0C"/>
              </w:rPr>
            </w:pPr>
            <w:r w:rsidRPr="00082EF4">
              <w:rPr>
                <w:rFonts w:ascii="Arial" w:hAnsi="Arial" w:cs="Arial"/>
              </w:rPr>
              <w:t>who have developed anxieties related to the virus</w:t>
            </w:r>
          </w:p>
          <w:p w14:paraId="709C0E41" w14:textId="456B52BF" w:rsidR="2A931660" w:rsidRPr="00082EF4" w:rsidRDefault="2A931660" w:rsidP="6FAE9D76">
            <w:pPr>
              <w:pStyle w:val="ListParagraph"/>
              <w:numPr>
                <w:ilvl w:val="1"/>
                <w:numId w:val="28"/>
              </w:numPr>
              <w:spacing w:after="0"/>
              <w:jc w:val="both"/>
              <w:rPr>
                <w:rFonts w:ascii="Arial" w:hAnsi="Arial" w:cs="Arial"/>
                <w:color w:val="0B0C0C"/>
              </w:rPr>
            </w:pPr>
            <w:r w:rsidRPr="00082EF4">
              <w:rPr>
                <w:rFonts w:ascii="Arial" w:hAnsi="Arial" w:cs="Arial"/>
              </w:rPr>
              <w:t>who have safeguarding concerns</w:t>
            </w:r>
          </w:p>
          <w:p w14:paraId="774D0538" w14:textId="5DCFCACD" w:rsidR="2A931660" w:rsidRDefault="2A931660" w:rsidP="6FAE9D76">
            <w:pPr>
              <w:pStyle w:val="ListParagraph"/>
              <w:numPr>
                <w:ilvl w:val="1"/>
                <w:numId w:val="28"/>
              </w:numPr>
              <w:spacing w:after="0"/>
              <w:jc w:val="both"/>
              <w:rPr>
                <w:rFonts w:eastAsiaTheme="minorEastAsia"/>
                <w:color w:val="0B0C0C"/>
              </w:rPr>
            </w:pPr>
            <w:r w:rsidRPr="6FAE9D76">
              <w:rPr>
                <w:rFonts w:ascii="Arial" w:hAnsi="Arial" w:cs="Arial"/>
              </w:rPr>
              <w:t>who may make safeguarding disclosures</w:t>
            </w:r>
          </w:p>
          <w:p w14:paraId="4BEB80D1" w14:textId="716912B3" w:rsidR="37A4747F" w:rsidRDefault="37A4747F" w:rsidP="6FAE9D76">
            <w:pPr>
              <w:pStyle w:val="ListParagraph"/>
              <w:numPr>
                <w:ilvl w:val="1"/>
                <w:numId w:val="28"/>
              </w:numPr>
              <w:spacing w:after="0"/>
              <w:jc w:val="both"/>
              <w:rPr>
                <w:color w:val="0B0C0C"/>
              </w:rPr>
            </w:pPr>
            <w:r w:rsidRPr="6FAE9D76">
              <w:rPr>
                <w:rFonts w:ascii="Arial" w:hAnsi="Arial" w:cs="Arial"/>
              </w:rPr>
              <w:t>w</w:t>
            </w:r>
            <w:r w:rsidR="2A931660" w:rsidRPr="6FAE9D76">
              <w:rPr>
                <w:rFonts w:ascii="Arial" w:hAnsi="Arial" w:cs="Arial"/>
              </w:rPr>
              <w:t>ho may have experienced bereavement</w:t>
            </w:r>
          </w:p>
          <w:p w14:paraId="0F163183" w14:textId="7E97CAA8" w:rsidR="47E3E56C" w:rsidRDefault="47E3E56C" w:rsidP="6FAE9D76">
            <w:pPr>
              <w:pStyle w:val="ListParagraph"/>
              <w:numPr>
                <w:ilvl w:val="1"/>
                <w:numId w:val="28"/>
              </w:numPr>
              <w:spacing w:after="0"/>
              <w:jc w:val="both"/>
              <w:rPr>
                <w:color w:val="0B0C0C"/>
              </w:rPr>
            </w:pPr>
            <w:r w:rsidRPr="6FAE9D76">
              <w:rPr>
                <w:rFonts w:ascii="Arial" w:hAnsi="Arial" w:cs="Arial"/>
              </w:rPr>
              <w:t>Who have SEND, behaviour or any other issue</w:t>
            </w:r>
          </w:p>
        </w:tc>
        <w:tc>
          <w:tcPr>
            <w:tcW w:w="906" w:type="dxa"/>
            <w:vAlign w:val="center"/>
          </w:tcPr>
          <w:p w14:paraId="3076E3D6" w14:textId="2FA2BED8" w:rsidR="6FAE9D76" w:rsidRDefault="6FAE9D76" w:rsidP="6FAE9D76">
            <w:pPr>
              <w:jc w:val="center"/>
              <w:rPr>
                <w:rFonts w:ascii="Arial" w:hAnsi="Arial" w:cs="Arial"/>
                <w:b/>
                <w:bCs/>
                <w:color w:val="FFD006"/>
              </w:rPr>
            </w:pPr>
          </w:p>
        </w:tc>
        <w:tc>
          <w:tcPr>
            <w:tcW w:w="1545" w:type="dxa"/>
            <w:vAlign w:val="center"/>
          </w:tcPr>
          <w:p w14:paraId="748B2CE1" w14:textId="0534318F" w:rsidR="6FAE9D76" w:rsidRDefault="6FAE9D76" w:rsidP="6FAE9D76">
            <w:pPr>
              <w:jc w:val="center"/>
              <w:rPr>
                <w:rFonts w:ascii="Arial" w:hAnsi="Arial" w:cs="Arial"/>
                <w:b/>
                <w:bCs/>
                <w:color w:val="FFD006"/>
              </w:rPr>
            </w:pPr>
          </w:p>
        </w:tc>
        <w:tc>
          <w:tcPr>
            <w:tcW w:w="1140" w:type="dxa"/>
            <w:vAlign w:val="center"/>
          </w:tcPr>
          <w:p w14:paraId="19893F9E" w14:textId="257E5425" w:rsidR="6FAE9D76" w:rsidRDefault="6FAE9D76" w:rsidP="6FAE9D76">
            <w:pPr>
              <w:jc w:val="center"/>
              <w:rPr>
                <w:rFonts w:ascii="Arial" w:hAnsi="Arial" w:cs="Arial"/>
                <w:b/>
                <w:bCs/>
                <w:color w:val="FFD006"/>
              </w:rPr>
            </w:pPr>
          </w:p>
        </w:tc>
        <w:tc>
          <w:tcPr>
            <w:tcW w:w="1185" w:type="dxa"/>
            <w:vAlign w:val="center"/>
          </w:tcPr>
          <w:p w14:paraId="1B363A1F" w14:textId="25843297" w:rsidR="6FAE9D76" w:rsidRDefault="6FAE9D76" w:rsidP="6FAE9D76">
            <w:pPr>
              <w:jc w:val="center"/>
              <w:rPr>
                <w:rFonts w:ascii="Arial" w:hAnsi="Arial" w:cs="Arial"/>
                <w:b/>
                <w:bCs/>
                <w:color w:val="FFD006"/>
              </w:rPr>
            </w:pPr>
          </w:p>
        </w:tc>
      </w:tr>
      <w:tr w:rsidR="6FAE9D76" w14:paraId="6E0B9C9F" w14:textId="77777777" w:rsidTr="0C7BB31D">
        <w:trPr>
          <w:cnfStyle w:val="000000010000" w:firstRow="0" w:lastRow="0" w:firstColumn="0" w:lastColumn="0" w:oddVBand="0" w:evenVBand="0" w:oddHBand="0" w:evenHBand="1" w:firstRowFirstColumn="0" w:firstRowLastColumn="0" w:lastRowFirstColumn="0" w:lastRowLastColumn="0"/>
          <w:trHeight w:val="907"/>
          <w:jc w:val="center"/>
        </w:trPr>
        <w:tc>
          <w:tcPr>
            <w:tcW w:w="1650" w:type="dxa"/>
            <w:vAlign w:val="center"/>
          </w:tcPr>
          <w:p w14:paraId="1622B3A0" w14:textId="4466E604" w:rsidR="35EFAB9A" w:rsidRDefault="35EFAB9A" w:rsidP="6FAE9D76">
            <w:pPr>
              <w:jc w:val="center"/>
              <w:rPr>
                <w:rFonts w:ascii="Arial" w:hAnsi="Arial" w:cs="Arial"/>
              </w:rPr>
            </w:pPr>
            <w:r w:rsidRPr="6FAE9D76">
              <w:rPr>
                <w:rFonts w:ascii="Arial" w:hAnsi="Arial" w:cs="Arial"/>
              </w:rPr>
              <w:lastRenderedPageBreak/>
              <w:t xml:space="preserve">Staff </w:t>
            </w:r>
            <w:r w:rsidR="092B2A3E" w:rsidRPr="6FAE9D76">
              <w:rPr>
                <w:rFonts w:ascii="Arial" w:hAnsi="Arial" w:cs="Arial"/>
              </w:rPr>
              <w:t>Wellbein</w:t>
            </w:r>
            <w:r w:rsidR="5D5AAFDF" w:rsidRPr="6FAE9D76">
              <w:rPr>
                <w:rFonts w:ascii="Arial" w:hAnsi="Arial" w:cs="Arial"/>
              </w:rPr>
              <w:t>g</w:t>
            </w:r>
          </w:p>
        </w:tc>
        <w:tc>
          <w:tcPr>
            <w:tcW w:w="922" w:type="dxa"/>
            <w:vAlign w:val="center"/>
          </w:tcPr>
          <w:p w14:paraId="4605906D" w14:textId="6AE2F93D" w:rsidR="6FAE9D76" w:rsidRDefault="6FAE9D76" w:rsidP="6FAE9D76">
            <w:pPr>
              <w:rPr>
                <w:rFonts w:ascii="Arial" w:hAnsi="Arial" w:cs="Arial"/>
              </w:rPr>
            </w:pPr>
          </w:p>
        </w:tc>
        <w:tc>
          <w:tcPr>
            <w:tcW w:w="7140" w:type="dxa"/>
            <w:vAlign w:val="center"/>
          </w:tcPr>
          <w:p w14:paraId="07D3729D" w14:textId="685702FE" w:rsidR="63C80CE5" w:rsidRDefault="63C80CE5" w:rsidP="6FAE9D76">
            <w:pPr>
              <w:spacing w:after="0"/>
              <w:jc w:val="both"/>
              <w:rPr>
                <w:rFonts w:ascii="Arial" w:hAnsi="Arial" w:cs="Arial"/>
              </w:rPr>
            </w:pPr>
            <w:r w:rsidRPr="6FAE9D76">
              <w:rPr>
                <w:rFonts w:ascii="Arial" w:hAnsi="Arial" w:cs="Arial"/>
              </w:rPr>
              <w:t xml:space="preserve">   </w:t>
            </w:r>
          </w:p>
          <w:p w14:paraId="60F4EF54" w14:textId="1E268976" w:rsidR="63C80CE5" w:rsidRDefault="0087159F" w:rsidP="6FAE9D76">
            <w:pPr>
              <w:spacing w:after="0"/>
              <w:jc w:val="both"/>
              <w:rPr>
                <w:rFonts w:ascii="Arial" w:hAnsi="Arial" w:cs="Arial"/>
              </w:rPr>
            </w:pPr>
            <w:hyperlink r:id="rId21" w:anchor="effective-infection-protection-and-control">
              <w:r w:rsidR="63C80CE5" w:rsidRPr="6FAE9D76">
                <w:rPr>
                  <w:rStyle w:val="Hyperlink"/>
                  <w:rFonts w:ascii="Arial" w:eastAsia="Arial" w:hAnsi="Arial" w:cs="Arial"/>
                </w:rPr>
                <w:t>https://www.gov.uk/government/publications/safe-working-in-education-childcare-and-childrens-social-care/safe-working-in-education-childcare-and-childrens-social-care-settings-including-the-use-of-personal-protective-equipment-ppe#effective-infection-protection-and-control</w:t>
              </w:r>
            </w:hyperlink>
          </w:p>
          <w:p w14:paraId="26997FD9" w14:textId="0DC8625E" w:rsidR="6FAE9D76" w:rsidRDefault="6FAE9D76" w:rsidP="6FAE9D76">
            <w:pPr>
              <w:spacing w:after="0"/>
              <w:jc w:val="both"/>
              <w:rPr>
                <w:rFonts w:ascii="Arial" w:eastAsia="Arial" w:hAnsi="Arial" w:cs="Arial"/>
              </w:rPr>
            </w:pPr>
          </w:p>
          <w:p w14:paraId="3F839333" w14:textId="22CF312D" w:rsidR="2A5C711B" w:rsidRDefault="0087159F" w:rsidP="6FAE9D76">
            <w:pPr>
              <w:spacing w:after="0"/>
              <w:jc w:val="both"/>
            </w:pPr>
            <w:hyperlink r:id="rId22">
              <w:r w:rsidR="2A5C711B" w:rsidRPr="6FAE9D76">
                <w:rPr>
                  <w:rStyle w:val="Hyperlink"/>
                  <w:rFonts w:ascii="Arial" w:eastAsia="Arial" w:hAnsi="Arial" w:cs="Arial"/>
                </w:rPr>
                <w:t>https://www.nhs.uk/conditions/coronavirus-covid-19/</w:t>
              </w:r>
            </w:hyperlink>
          </w:p>
          <w:p w14:paraId="01E06DDD" w14:textId="2CE715E2" w:rsidR="6FAE9D76" w:rsidRDefault="6FAE9D76" w:rsidP="6FAE9D76">
            <w:pPr>
              <w:spacing w:after="0"/>
              <w:jc w:val="both"/>
              <w:rPr>
                <w:rFonts w:ascii="Arial" w:eastAsia="Arial" w:hAnsi="Arial" w:cs="Arial"/>
              </w:rPr>
            </w:pPr>
          </w:p>
          <w:p w14:paraId="2B6D9705" w14:textId="3745C256" w:rsidR="4A83BAB7" w:rsidRDefault="0087159F" w:rsidP="6FAE9D76">
            <w:pPr>
              <w:spacing w:after="0"/>
              <w:jc w:val="both"/>
            </w:pPr>
            <w:hyperlink r:id="rId23" w:anchor="managing-pupil-and-staff-wellbeing-and-mental-health">
              <w:r w:rsidR="4A83BAB7" w:rsidRPr="6FAE9D76">
                <w:rPr>
                  <w:rStyle w:val="Hyperlink"/>
                  <w:rFonts w:ascii="Arial" w:eastAsia="Arial" w:hAnsi="Arial" w:cs="Arial"/>
                </w:rPr>
                <w:t>https://www.gov.uk/government/publications/preparing-for-the-wider-opening-of-schools-from-1-june/planning-guide-for-primary-schools#managing-pupil-and-staff-wellbeing-and-mental-health</w:t>
              </w:r>
            </w:hyperlink>
          </w:p>
          <w:p w14:paraId="0665415F" w14:textId="451AC718" w:rsidR="6FAE9D76" w:rsidRDefault="6FAE9D76" w:rsidP="6FAE9D76">
            <w:pPr>
              <w:spacing w:after="0"/>
              <w:jc w:val="both"/>
              <w:rPr>
                <w:rFonts w:ascii="Arial" w:eastAsia="Arial" w:hAnsi="Arial" w:cs="Arial"/>
              </w:rPr>
            </w:pPr>
          </w:p>
          <w:p w14:paraId="2C86281B" w14:textId="166D7582" w:rsidR="2B3C72D1" w:rsidRDefault="78B66D55" w:rsidP="57F6640B">
            <w:pPr>
              <w:pStyle w:val="ListParagraph"/>
              <w:numPr>
                <w:ilvl w:val="0"/>
                <w:numId w:val="16"/>
              </w:numPr>
              <w:spacing w:after="0"/>
              <w:ind w:left="360"/>
              <w:jc w:val="both"/>
              <w:rPr>
                <w:rFonts w:ascii="Arial" w:eastAsia="Arial" w:hAnsi="Arial" w:cs="Arial"/>
                <w:color w:val="0B0C0C"/>
              </w:rPr>
            </w:pPr>
            <w:r w:rsidRPr="57F6640B">
              <w:rPr>
                <w:rFonts w:ascii="Arial" w:eastAsia="Arial" w:hAnsi="Arial" w:cs="Arial"/>
              </w:rPr>
              <w:t xml:space="preserve">Staff who are vulnerable in line with the DFE guidance have been identified, risk assessments undertaken and actioned </w:t>
            </w:r>
          </w:p>
          <w:p w14:paraId="005C8EB4" w14:textId="10FF929C" w:rsidR="2B3C72D1" w:rsidRDefault="78B66D55" w:rsidP="57F6640B">
            <w:pPr>
              <w:pStyle w:val="ListParagraph"/>
              <w:numPr>
                <w:ilvl w:val="0"/>
                <w:numId w:val="16"/>
              </w:numPr>
              <w:spacing w:after="0"/>
              <w:ind w:left="360"/>
              <w:jc w:val="both"/>
              <w:rPr>
                <w:rFonts w:eastAsiaTheme="minorEastAsia"/>
              </w:rPr>
            </w:pPr>
            <w:r w:rsidRPr="57F6640B">
              <w:rPr>
                <w:rFonts w:ascii="Arial" w:eastAsia="Arial" w:hAnsi="Arial" w:cs="Arial"/>
              </w:rPr>
              <w:t xml:space="preserve">Staff who have a member of their household who is vulnerable (in line with DFE guidance) have been identified, risk assessment undertaken and actioned </w:t>
            </w:r>
          </w:p>
          <w:p w14:paraId="67C33063" w14:textId="3779D199" w:rsidR="2B3C72D1" w:rsidRDefault="78B66D55" w:rsidP="57F6640B">
            <w:pPr>
              <w:pStyle w:val="ListParagraph"/>
              <w:numPr>
                <w:ilvl w:val="0"/>
                <w:numId w:val="16"/>
              </w:numPr>
              <w:spacing w:after="0"/>
              <w:ind w:left="360"/>
              <w:jc w:val="both"/>
              <w:rPr>
                <w:rFonts w:eastAsiaTheme="minorEastAsia"/>
              </w:rPr>
            </w:pPr>
            <w:r w:rsidRPr="57F6640B">
              <w:rPr>
                <w:rFonts w:ascii="Arial" w:eastAsia="Arial" w:hAnsi="Arial" w:cs="Arial"/>
              </w:rPr>
              <w:lastRenderedPageBreak/>
              <w:t xml:space="preserve">Staff made aware of support arrangements in place for wellbeing – Employee Assistance Programmes and further support </w:t>
            </w:r>
          </w:p>
          <w:p w14:paraId="1A8AB771" w14:textId="0AAB4C3B" w:rsidR="2B3C72D1" w:rsidRDefault="78B66D55" w:rsidP="57F6640B">
            <w:pPr>
              <w:pStyle w:val="ListParagraph"/>
              <w:numPr>
                <w:ilvl w:val="0"/>
                <w:numId w:val="16"/>
              </w:numPr>
              <w:spacing w:after="0"/>
              <w:ind w:left="360"/>
              <w:jc w:val="both"/>
              <w:rPr>
                <w:rFonts w:eastAsiaTheme="minorEastAsia"/>
              </w:rPr>
            </w:pPr>
            <w:r w:rsidRPr="57F6640B">
              <w:rPr>
                <w:rFonts w:ascii="Arial" w:eastAsia="Arial" w:hAnsi="Arial" w:cs="Arial"/>
              </w:rPr>
              <w:t>Staff have been trained in the use of PPE should it be necessary to operate – including the disposal of PPE</w:t>
            </w:r>
          </w:p>
          <w:p w14:paraId="37AA6272" w14:textId="5B71AD11" w:rsidR="2B3C72D1" w:rsidRDefault="78B66D55" w:rsidP="57F6640B">
            <w:pPr>
              <w:pStyle w:val="ListParagraph"/>
              <w:numPr>
                <w:ilvl w:val="0"/>
                <w:numId w:val="16"/>
              </w:numPr>
              <w:spacing w:after="0"/>
              <w:ind w:left="360"/>
              <w:jc w:val="both"/>
              <w:rPr>
                <w:rFonts w:eastAsiaTheme="minorEastAsia"/>
              </w:rPr>
            </w:pPr>
            <w:r w:rsidRPr="57F6640B">
              <w:rPr>
                <w:rFonts w:ascii="Arial" w:eastAsia="Arial" w:hAnsi="Arial" w:cs="Arial"/>
              </w:rPr>
              <w:t xml:space="preserve">Ensure staff are aware and understand any social distancing plans (where practicable) which have been put in place </w:t>
            </w:r>
          </w:p>
          <w:p w14:paraId="57329448" w14:textId="791DD9F7" w:rsidR="2B3C72D1" w:rsidRDefault="78B66D55" w:rsidP="57F6640B">
            <w:pPr>
              <w:pStyle w:val="ListParagraph"/>
              <w:numPr>
                <w:ilvl w:val="0"/>
                <w:numId w:val="16"/>
              </w:numPr>
              <w:spacing w:after="0"/>
              <w:ind w:left="360"/>
              <w:jc w:val="both"/>
              <w:rPr>
                <w:rFonts w:ascii="Arial" w:eastAsia="Arial" w:hAnsi="Arial" w:cs="Arial"/>
              </w:rPr>
            </w:pPr>
            <w:r w:rsidRPr="57F6640B">
              <w:rPr>
                <w:rFonts w:ascii="Arial" w:eastAsia="Arial" w:hAnsi="Arial" w:cs="Arial"/>
              </w:rPr>
              <w:t xml:space="preserve">Support for staff working remotely has been considered to ensure their health and safety </w:t>
            </w:r>
          </w:p>
          <w:p w14:paraId="5E116287" w14:textId="50F2BC8E" w:rsidR="2B3C72D1" w:rsidRDefault="02D004B8" w:rsidP="57F6640B">
            <w:pPr>
              <w:pStyle w:val="ListParagraph"/>
              <w:numPr>
                <w:ilvl w:val="0"/>
                <w:numId w:val="16"/>
              </w:numPr>
              <w:spacing w:after="0"/>
              <w:ind w:left="360"/>
              <w:jc w:val="both"/>
            </w:pPr>
            <w:r w:rsidRPr="57F6640B">
              <w:rPr>
                <w:rFonts w:ascii="Arial" w:eastAsia="Arial" w:hAnsi="Arial" w:cs="Arial"/>
              </w:rPr>
              <w:t>Ensure PPE use is rationale and appropriate in accordance with national guidelines</w:t>
            </w:r>
          </w:p>
          <w:p w14:paraId="3D10A85E" w14:textId="224E14BF" w:rsidR="2B3C72D1" w:rsidRDefault="44D6746D" w:rsidP="57F6640B">
            <w:pPr>
              <w:pStyle w:val="ListParagraph"/>
              <w:numPr>
                <w:ilvl w:val="0"/>
                <w:numId w:val="16"/>
              </w:numPr>
              <w:spacing w:after="0"/>
              <w:ind w:left="360"/>
              <w:jc w:val="both"/>
              <w:rPr>
                <w:rFonts w:eastAsiaTheme="minorEastAsia"/>
                <w:color w:val="0B0C0C"/>
              </w:rPr>
            </w:pPr>
            <w:r w:rsidRPr="57F6640B">
              <w:rPr>
                <w:rFonts w:ascii="Arial" w:eastAsia="Arial" w:hAnsi="Arial" w:cs="Arial"/>
              </w:rPr>
              <w:t>Staff are familiar of the arrangements for where PPE should be used and how this should be disposed of</w:t>
            </w:r>
          </w:p>
          <w:p w14:paraId="220F01DD" w14:textId="1A9FF10B" w:rsidR="2B3C72D1" w:rsidRDefault="02D004B8" w:rsidP="57F6640B">
            <w:pPr>
              <w:pStyle w:val="ListParagraph"/>
              <w:numPr>
                <w:ilvl w:val="0"/>
                <w:numId w:val="16"/>
              </w:numPr>
              <w:spacing w:after="0"/>
              <w:ind w:left="360"/>
              <w:jc w:val="both"/>
              <w:rPr>
                <w:rFonts w:eastAsiaTheme="minorEastAsia"/>
              </w:rPr>
            </w:pPr>
            <w:r w:rsidRPr="57F6640B">
              <w:rPr>
                <w:rFonts w:ascii="Arial" w:hAnsi="Arial" w:cs="Arial"/>
              </w:rPr>
              <w:t xml:space="preserve">Co-ordinate and control PPE supply chain management </w:t>
            </w:r>
          </w:p>
          <w:p w14:paraId="465B5EEF" w14:textId="02A8C94E" w:rsidR="2B3C72D1" w:rsidRDefault="2B3C72D1" w:rsidP="57F6640B">
            <w:pPr>
              <w:pStyle w:val="ListParagraph"/>
              <w:numPr>
                <w:ilvl w:val="0"/>
                <w:numId w:val="16"/>
              </w:numPr>
              <w:spacing w:after="0"/>
              <w:ind w:left="360"/>
              <w:jc w:val="both"/>
            </w:pPr>
            <w:r w:rsidRPr="57F6640B">
              <w:rPr>
                <w:rFonts w:ascii="Arial" w:hAnsi="Arial" w:cs="Arial"/>
              </w:rPr>
              <w:t>Staff are informed of the symptoms of possible coronavirus infection</w:t>
            </w:r>
          </w:p>
          <w:p w14:paraId="4D39B0DF" w14:textId="1E34D891" w:rsidR="4F771312" w:rsidRDefault="4F771312" w:rsidP="57F6640B">
            <w:pPr>
              <w:pStyle w:val="ListParagraph"/>
              <w:numPr>
                <w:ilvl w:val="0"/>
                <w:numId w:val="16"/>
              </w:numPr>
              <w:spacing w:after="0"/>
              <w:ind w:left="360"/>
              <w:jc w:val="both"/>
              <w:rPr>
                <w:rFonts w:eastAsiaTheme="minorEastAsia"/>
                <w:color w:val="0B0C0C"/>
              </w:rPr>
            </w:pPr>
            <w:r w:rsidRPr="57F6640B">
              <w:rPr>
                <w:rFonts w:ascii="Arial" w:hAnsi="Arial" w:cs="Arial"/>
              </w:rPr>
              <w:t xml:space="preserve">Staff given training on </w:t>
            </w:r>
            <w:r w:rsidR="07683760" w:rsidRPr="57F6640B">
              <w:rPr>
                <w:rFonts w:ascii="Arial" w:hAnsi="Arial" w:cs="Arial"/>
              </w:rPr>
              <w:t xml:space="preserve">safe working </w:t>
            </w:r>
            <w:r w:rsidRPr="57F6640B">
              <w:rPr>
                <w:rFonts w:ascii="Arial" w:hAnsi="Arial" w:cs="Arial"/>
              </w:rPr>
              <w:t>measures</w:t>
            </w:r>
          </w:p>
          <w:p w14:paraId="22B84CF6" w14:textId="0CC7F62C" w:rsidR="32948489" w:rsidRDefault="32948489" w:rsidP="57F6640B">
            <w:pPr>
              <w:pStyle w:val="ListParagraph"/>
              <w:numPr>
                <w:ilvl w:val="0"/>
                <w:numId w:val="16"/>
              </w:numPr>
              <w:spacing w:after="0"/>
              <w:ind w:left="360"/>
              <w:jc w:val="both"/>
              <w:rPr>
                <w:rFonts w:eastAsiaTheme="minorEastAsia"/>
                <w:color w:val="0B0C0C"/>
              </w:rPr>
            </w:pPr>
            <w:r w:rsidRPr="57F6640B">
              <w:rPr>
                <w:rFonts w:ascii="Arial" w:eastAsia="Arial" w:hAnsi="Arial" w:cs="Arial"/>
              </w:rPr>
              <w:t>Staff use due care and attention &amp; observe safe working methods</w:t>
            </w:r>
          </w:p>
          <w:p w14:paraId="307BC5F6" w14:textId="505A1CBF" w:rsidR="7B04C315" w:rsidRDefault="7B04C315" w:rsidP="57F6640B">
            <w:pPr>
              <w:pStyle w:val="ListParagraph"/>
              <w:numPr>
                <w:ilvl w:val="0"/>
                <w:numId w:val="16"/>
              </w:numPr>
              <w:spacing w:after="0"/>
              <w:ind w:left="360"/>
              <w:jc w:val="both"/>
              <w:rPr>
                <w:rFonts w:eastAsiaTheme="minorEastAsia"/>
                <w:color w:val="0B0C0C"/>
              </w:rPr>
            </w:pPr>
            <w:r w:rsidRPr="57F6640B">
              <w:rPr>
                <w:rFonts w:ascii="Arial" w:eastAsia="Arial" w:hAnsi="Arial" w:cs="Arial"/>
              </w:rPr>
              <w:t>Staff with symptoms stay at home and follow NHS 111 advice</w:t>
            </w:r>
          </w:p>
          <w:p w14:paraId="103E68D2" w14:textId="7DDB1FCD" w:rsidR="4D78F125" w:rsidRDefault="4D78F125" w:rsidP="6FAE9D76">
            <w:pPr>
              <w:pStyle w:val="ListParagraph"/>
              <w:numPr>
                <w:ilvl w:val="0"/>
                <w:numId w:val="16"/>
              </w:numPr>
              <w:spacing w:after="0"/>
              <w:ind w:left="360"/>
              <w:jc w:val="both"/>
              <w:rPr>
                <w:color w:val="0B0C0C"/>
              </w:rPr>
            </w:pPr>
            <w:r w:rsidRPr="57F6640B">
              <w:rPr>
                <w:rFonts w:ascii="Arial" w:eastAsia="Arial" w:hAnsi="Arial" w:cs="Arial"/>
              </w:rPr>
              <w:t xml:space="preserve">Senior leaders to provide pastoral </w:t>
            </w:r>
            <w:r w:rsidR="2F9C6A6E" w:rsidRPr="57F6640B">
              <w:rPr>
                <w:rFonts w:ascii="Arial" w:eastAsia="Arial" w:hAnsi="Arial" w:cs="Arial"/>
              </w:rPr>
              <w:t>support</w:t>
            </w:r>
            <w:r w:rsidRPr="57F6640B">
              <w:rPr>
                <w:rFonts w:ascii="Arial" w:eastAsia="Arial" w:hAnsi="Arial" w:cs="Arial"/>
              </w:rPr>
              <w:t xml:space="preserve"> for staff</w:t>
            </w:r>
          </w:p>
          <w:p w14:paraId="4A8D71FD" w14:textId="1AAA98A1" w:rsidR="4D78F125" w:rsidRDefault="4D78F125" w:rsidP="6FAE9D76">
            <w:pPr>
              <w:pStyle w:val="ListParagraph"/>
              <w:numPr>
                <w:ilvl w:val="0"/>
                <w:numId w:val="16"/>
              </w:numPr>
              <w:spacing w:after="0"/>
              <w:ind w:left="360"/>
              <w:jc w:val="both"/>
              <w:rPr>
                <w:color w:val="0B0C0C"/>
              </w:rPr>
            </w:pPr>
            <w:r w:rsidRPr="57F6640B">
              <w:rPr>
                <w:rFonts w:ascii="Arial" w:eastAsia="Arial" w:hAnsi="Arial" w:cs="Arial"/>
              </w:rPr>
              <w:t xml:space="preserve">Governors to provide pastoral </w:t>
            </w:r>
            <w:r w:rsidR="3B889F19" w:rsidRPr="57F6640B">
              <w:rPr>
                <w:rFonts w:ascii="Arial" w:eastAsia="Arial" w:hAnsi="Arial" w:cs="Arial"/>
              </w:rPr>
              <w:t>support</w:t>
            </w:r>
            <w:r w:rsidRPr="57F6640B">
              <w:rPr>
                <w:rFonts w:ascii="Arial" w:eastAsia="Arial" w:hAnsi="Arial" w:cs="Arial"/>
              </w:rPr>
              <w:t xml:space="preserve"> to senior leaders</w:t>
            </w:r>
          </w:p>
          <w:p w14:paraId="6E046984" w14:textId="54054667" w:rsidR="0A5CF5A2" w:rsidRDefault="0A5CF5A2" w:rsidP="57F6640B">
            <w:pPr>
              <w:pStyle w:val="ListParagraph"/>
              <w:numPr>
                <w:ilvl w:val="0"/>
                <w:numId w:val="16"/>
              </w:numPr>
              <w:spacing w:after="0"/>
              <w:ind w:left="360"/>
              <w:jc w:val="both"/>
              <w:rPr>
                <w:rFonts w:eastAsiaTheme="minorEastAsia"/>
                <w:color w:val="0B0C0C"/>
              </w:rPr>
            </w:pPr>
            <w:r w:rsidRPr="57F6640B">
              <w:rPr>
                <w:rFonts w:ascii="Arial" w:eastAsia="Arial" w:hAnsi="Arial" w:cs="Arial"/>
              </w:rPr>
              <w:t>Staff supervision includes for open discussion and reassurance</w:t>
            </w:r>
            <w:r w:rsidR="4D78F125" w:rsidRPr="57F6640B">
              <w:rPr>
                <w:rFonts w:ascii="Arial" w:eastAsia="Arial" w:hAnsi="Arial" w:cs="Arial"/>
              </w:rPr>
              <w:t xml:space="preserve"> </w:t>
            </w:r>
          </w:p>
          <w:p w14:paraId="038B3CED" w14:textId="14FF12E2" w:rsidR="1A18C27B" w:rsidRDefault="1A18C27B" w:rsidP="57F6640B">
            <w:pPr>
              <w:pStyle w:val="ListParagraph"/>
              <w:numPr>
                <w:ilvl w:val="0"/>
                <w:numId w:val="16"/>
              </w:numPr>
              <w:spacing w:after="0"/>
              <w:ind w:left="360"/>
              <w:jc w:val="both"/>
              <w:rPr>
                <w:rFonts w:ascii="Arial" w:eastAsia="Arial" w:hAnsi="Arial" w:cs="Arial"/>
                <w:color w:val="0B0C0C"/>
              </w:rPr>
            </w:pPr>
            <w:r w:rsidRPr="57F6640B">
              <w:rPr>
                <w:rFonts w:ascii="Arial" w:eastAsia="Arial" w:hAnsi="Arial" w:cs="Arial"/>
              </w:rPr>
              <w:t xml:space="preserve">Staff living with extremely clinically vulnerable people </w:t>
            </w:r>
            <w:r w:rsidR="0221C194" w:rsidRPr="57F6640B">
              <w:rPr>
                <w:rFonts w:ascii="Arial" w:eastAsia="Arial" w:hAnsi="Arial" w:cs="Arial"/>
              </w:rPr>
              <w:t xml:space="preserve">and shielding </w:t>
            </w:r>
            <w:r w:rsidRPr="57F6640B">
              <w:rPr>
                <w:rFonts w:ascii="Arial" w:eastAsia="Arial" w:hAnsi="Arial" w:cs="Arial"/>
              </w:rPr>
              <w:t>work at home</w:t>
            </w:r>
          </w:p>
          <w:p w14:paraId="0646F0CC" w14:textId="4A9CB633" w:rsidR="33FCAA10" w:rsidRDefault="33FCAA10" w:rsidP="57F6640B">
            <w:pPr>
              <w:pStyle w:val="ListParagraph"/>
              <w:numPr>
                <w:ilvl w:val="0"/>
                <w:numId w:val="16"/>
              </w:numPr>
              <w:spacing w:after="0"/>
              <w:ind w:left="360"/>
              <w:jc w:val="both"/>
              <w:rPr>
                <w:rFonts w:eastAsiaTheme="minorEastAsia"/>
                <w:color w:val="0B0C0C"/>
              </w:rPr>
            </w:pPr>
            <w:r w:rsidRPr="57F6640B">
              <w:rPr>
                <w:rFonts w:ascii="Arial" w:eastAsia="Arial" w:hAnsi="Arial" w:cs="Arial"/>
              </w:rPr>
              <w:t xml:space="preserve">Teachers wash hands and surfaces </w:t>
            </w:r>
            <w:r w:rsidR="7B7C8273" w:rsidRPr="57F6640B">
              <w:rPr>
                <w:rFonts w:ascii="Arial" w:eastAsia="Arial" w:hAnsi="Arial" w:cs="Arial"/>
              </w:rPr>
              <w:t xml:space="preserve">before and after </w:t>
            </w:r>
            <w:r w:rsidRPr="57F6640B">
              <w:rPr>
                <w:rFonts w:ascii="Arial" w:eastAsia="Arial" w:hAnsi="Arial" w:cs="Arial"/>
              </w:rPr>
              <w:t>handling pupils’ books.</w:t>
            </w:r>
          </w:p>
        </w:tc>
        <w:tc>
          <w:tcPr>
            <w:tcW w:w="906" w:type="dxa"/>
            <w:vAlign w:val="center"/>
          </w:tcPr>
          <w:p w14:paraId="263608EE" w14:textId="68E240CA" w:rsidR="6FAE9D76" w:rsidRDefault="6FAE9D76" w:rsidP="6FAE9D76">
            <w:pPr>
              <w:jc w:val="center"/>
              <w:rPr>
                <w:rFonts w:ascii="Arial" w:hAnsi="Arial" w:cs="Arial"/>
                <w:b/>
                <w:bCs/>
                <w:color w:val="FFD006"/>
              </w:rPr>
            </w:pPr>
          </w:p>
        </w:tc>
        <w:tc>
          <w:tcPr>
            <w:tcW w:w="1545" w:type="dxa"/>
            <w:vAlign w:val="center"/>
          </w:tcPr>
          <w:p w14:paraId="3B2C8AB3" w14:textId="35EDE512" w:rsidR="6FAE9D76" w:rsidRDefault="6FAE9D76" w:rsidP="6FAE9D76">
            <w:pPr>
              <w:jc w:val="center"/>
              <w:rPr>
                <w:rFonts w:ascii="Arial" w:hAnsi="Arial" w:cs="Arial"/>
                <w:b/>
                <w:bCs/>
                <w:color w:val="FFD006"/>
              </w:rPr>
            </w:pPr>
          </w:p>
        </w:tc>
        <w:tc>
          <w:tcPr>
            <w:tcW w:w="1140" w:type="dxa"/>
            <w:vAlign w:val="center"/>
          </w:tcPr>
          <w:p w14:paraId="5797A9F8" w14:textId="35BD872C" w:rsidR="6FAE9D76" w:rsidRDefault="6FAE9D76" w:rsidP="6FAE9D76">
            <w:pPr>
              <w:jc w:val="center"/>
              <w:rPr>
                <w:rFonts w:ascii="Arial" w:hAnsi="Arial" w:cs="Arial"/>
                <w:b/>
                <w:bCs/>
                <w:color w:val="FFD006"/>
              </w:rPr>
            </w:pPr>
          </w:p>
        </w:tc>
        <w:tc>
          <w:tcPr>
            <w:tcW w:w="1185" w:type="dxa"/>
            <w:vAlign w:val="center"/>
          </w:tcPr>
          <w:p w14:paraId="43E8DE36" w14:textId="6F0D396C" w:rsidR="6FAE9D76" w:rsidRDefault="6FAE9D76" w:rsidP="6FAE9D76">
            <w:pPr>
              <w:jc w:val="center"/>
              <w:rPr>
                <w:rFonts w:ascii="Arial" w:hAnsi="Arial" w:cs="Arial"/>
                <w:b/>
                <w:bCs/>
                <w:color w:val="FFD006"/>
              </w:rPr>
            </w:pPr>
          </w:p>
        </w:tc>
      </w:tr>
      <w:tr w:rsidR="6FAE9D76" w14:paraId="3062EC96" w14:textId="77777777" w:rsidTr="0C7BB31D">
        <w:trPr>
          <w:cnfStyle w:val="000000100000" w:firstRow="0" w:lastRow="0" w:firstColumn="0" w:lastColumn="0" w:oddVBand="0" w:evenVBand="0" w:oddHBand="1" w:evenHBand="0" w:firstRowFirstColumn="0" w:firstRowLastColumn="0" w:lastRowFirstColumn="0" w:lastRowLastColumn="0"/>
          <w:trHeight w:val="907"/>
          <w:jc w:val="center"/>
        </w:trPr>
        <w:tc>
          <w:tcPr>
            <w:tcW w:w="1650" w:type="dxa"/>
            <w:vAlign w:val="center"/>
          </w:tcPr>
          <w:p w14:paraId="23E39D3D" w14:textId="40FC0249" w:rsidR="6FAAB37E" w:rsidRDefault="6FAAB37E" w:rsidP="6FAE9D76">
            <w:pPr>
              <w:jc w:val="center"/>
              <w:rPr>
                <w:rFonts w:ascii="Arial" w:hAnsi="Arial" w:cs="Arial"/>
              </w:rPr>
            </w:pPr>
            <w:r w:rsidRPr="6FAE9D76">
              <w:rPr>
                <w:rFonts w:ascii="Arial" w:hAnsi="Arial" w:cs="Arial"/>
              </w:rPr>
              <w:lastRenderedPageBreak/>
              <w:t>Vulnerable Pupils</w:t>
            </w:r>
          </w:p>
        </w:tc>
        <w:tc>
          <w:tcPr>
            <w:tcW w:w="922" w:type="dxa"/>
            <w:vAlign w:val="center"/>
          </w:tcPr>
          <w:p w14:paraId="606E4FF4" w14:textId="5E9CE07E" w:rsidR="6FAE9D76" w:rsidRDefault="6FAE9D76" w:rsidP="6FAE9D76">
            <w:pPr>
              <w:rPr>
                <w:rFonts w:ascii="Arial" w:hAnsi="Arial" w:cs="Arial"/>
              </w:rPr>
            </w:pPr>
          </w:p>
        </w:tc>
        <w:tc>
          <w:tcPr>
            <w:tcW w:w="7140" w:type="dxa"/>
            <w:vAlign w:val="center"/>
          </w:tcPr>
          <w:p w14:paraId="4A0D6754" w14:textId="08477533" w:rsidR="3A71E94A" w:rsidRDefault="3A71E94A" w:rsidP="6FAE9D76">
            <w:pPr>
              <w:spacing w:after="0"/>
              <w:ind w:hanging="360"/>
              <w:rPr>
                <w:rFonts w:ascii="Arial" w:hAnsi="Arial" w:cs="Arial"/>
              </w:rPr>
            </w:pPr>
            <w:r w:rsidRPr="6FAE9D76">
              <w:rPr>
                <w:rFonts w:ascii="Arial" w:hAnsi="Arial" w:cs="Arial"/>
              </w:rPr>
              <w:t xml:space="preserve">      </w:t>
            </w:r>
            <w:hyperlink r:id="rId24">
              <w:r w:rsidRPr="6FAE9D76">
                <w:rPr>
                  <w:rStyle w:val="Hyperlink"/>
                  <w:rFonts w:ascii="Arial" w:hAnsi="Arial" w:cs="Arial"/>
                </w:rPr>
                <w:t>https://www.gov.uk/government/publications/coronavirus-covid-19-guidance-on-vulnerable-children-and-young-people</w:t>
              </w:r>
            </w:hyperlink>
          </w:p>
          <w:p w14:paraId="6078E0C1" w14:textId="36FA08EC" w:rsidR="6FAE9D76" w:rsidRDefault="6FAE9D76" w:rsidP="6FAE9D76">
            <w:pPr>
              <w:spacing w:after="0"/>
              <w:ind w:hanging="360"/>
              <w:rPr>
                <w:rFonts w:ascii="Arial" w:hAnsi="Arial" w:cs="Arial"/>
              </w:rPr>
            </w:pPr>
          </w:p>
          <w:p w14:paraId="6D814EF7" w14:textId="5F0FF192" w:rsidR="3A71E94A" w:rsidRDefault="3A71E94A" w:rsidP="6FAE9D76">
            <w:pPr>
              <w:spacing w:after="0"/>
              <w:ind w:hanging="360"/>
              <w:rPr>
                <w:rFonts w:ascii="Arial" w:hAnsi="Arial" w:cs="Arial"/>
              </w:rPr>
            </w:pPr>
            <w:r w:rsidRPr="6FAE9D76">
              <w:rPr>
                <w:rFonts w:ascii="Arial" w:hAnsi="Arial" w:cs="Arial"/>
              </w:rPr>
              <w:t xml:space="preserve">      </w:t>
            </w:r>
            <w:hyperlink r:id="rId25">
              <w:r w:rsidRPr="6FAE9D76">
                <w:rPr>
                  <w:rStyle w:val="Hyperlink"/>
                  <w:rFonts w:ascii="Arial" w:hAnsi="Arial" w:cs="Arial"/>
                </w:rPr>
                <w:t>https://www.gov.uk/government/publications/coronavirus-covid-19-send-risk-assessment-guidance</w:t>
              </w:r>
            </w:hyperlink>
          </w:p>
          <w:p w14:paraId="55B29A54" w14:textId="7929FD87" w:rsidR="6FAE9D76" w:rsidRDefault="6FAE9D76" w:rsidP="6FAE9D76">
            <w:pPr>
              <w:spacing w:after="0"/>
              <w:ind w:hanging="360"/>
              <w:rPr>
                <w:rFonts w:ascii="Arial" w:hAnsi="Arial" w:cs="Arial"/>
              </w:rPr>
            </w:pPr>
          </w:p>
          <w:p w14:paraId="6F76AD42" w14:textId="4382E3B9" w:rsidR="2CB81B6C" w:rsidRPr="00082EF4" w:rsidRDefault="2CB81B6C" w:rsidP="6FAE9D76">
            <w:pPr>
              <w:pStyle w:val="ListParagraph"/>
              <w:numPr>
                <w:ilvl w:val="0"/>
                <w:numId w:val="23"/>
              </w:numPr>
              <w:spacing w:after="0"/>
              <w:ind w:left="360"/>
              <w:rPr>
                <w:rFonts w:eastAsiaTheme="minorEastAsia"/>
              </w:rPr>
            </w:pPr>
            <w:r w:rsidRPr="00082EF4">
              <w:rPr>
                <w:rFonts w:ascii="Arial" w:hAnsi="Arial" w:cs="Arial"/>
              </w:rPr>
              <w:t>V</w:t>
            </w:r>
            <w:r w:rsidR="4C18AF1C" w:rsidRPr="00082EF4">
              <w:rPr>
                <w:rFonts w:ascii="Arial" w:hAnsi="Arial" w:cs="Arial"/>
              </w:rPr>
              <w:t>ul</w:t>
            </w:r>
            <w:r w:rsidR="7DF2D683" w:rsidRPr="00082EF4">
              <w:rPr>
                <w:rFonts w:ascii="Arial" w:hAnsi="Arial" w:cs="Arial"/>
              </w:rPr>
              <w:t>n</w:t>
            </w:r>
            <w:r w:rsidR="4C18AF1C" w:rsidRPr="00082EF4">
              <w:rPr>
                <w:rFonts w:ascii="Arial" w:hAnsi="Arial" w:cs="Arial"/>
              </w:rPr>
              <w:t xml:space="preserve">erable </w:t>
            </w:r>
            <w:r w:rsidR="6FAAB37E" w:rsidRPr="00082EF4">
              <w:rPr>
                <w:rFonts w:ascii="Arial" w:hAnsi="Arial" w:cs="Arial"/>
              </w:rPr>
              <w:t xml:space="preserve">children </w:t>
            </w:r>
            <w:r w:rsidR="4F2FBD0F" w:rsidRPr="00082EF4">
              <w:rPr>
                <w:rFonts w:ascii="Arial" w:hAnsi="Arial" w:cs="Arial"/>
              </w:rPr>
              <w:t>are identified</w:t>
            </w:r>
          </w:p>
          <w:p w14:paraId="1D872B2E" w14:textId="1ACB234E" w:rsidR="5CEC4D94" w:rsidRPr="00082EF4" w:rsidRDefault="5CEC4D94" w:rsidP="6FAE9D76">
            <w:pPr>
              <w:pStyle w:val="ListParagraph"/>
              <w:numPr>
                <w:ilvl w:val="0"/>
                <w:numId w:val="23"/>
              </w:numPr>
              <w:spacing w:after="0"/>
              <w:ind w:left="360"/>
              <w:rPr>
                <w:rFonts w:eastAsiaTheme="minorEastAsia"/>
              </w:rPr>
            </w:pPr>
            <w:r w:rsidRPr="00082EF4">
              <w:rPr>
                <w:rFonts w:ascii="Arial" w:hAnsi="Arial" w:cs="Arial"/>
              </w:rPr>
              <w:t>EH</w:t>
            </w:r>
            <w:r w:rsidR="75EBCB64" w:rsidRPr="00082EF4">
              <w:rPr>
                <w:rFonts w:ascii="Arial" w:hAnsi="Arial" w:cs="Arial"/>
              </w:rPr>
              <w:t xml:space="preserve">CPs reviewed and </w:t>
            </w:r>
            <w:r w:rsidR="17D73465" w:rsidRPr="00082EF4">
              <w:rPr>
                <w:rFonts w:ascii="Arial" w:hAnsi="Arial" w:cs="Arial"/>
              </w:rPr>
              <w:t xml:space="preserve">risk assessments &amp; </w:t>
            </w:r>
            <w:r w:rsidR="673B2AA7" w:rsidRPr="00082EF4">
              <w:rPr>
                <w:rFonts w:ascii="Arial" w:hAnsi="Arial" w:cs="Arial"/>
              </w:rPr>
              <w:t xml:space="preserve">action plans </w:t>
            </w:r>
            <w:r w:rsidR="23CEF6AD" w:rsidRPr="00082EF4">
              <w:rPr>
                <w:rFonts w:ascii="Arial" w:hAnsi="Arial" w:cs="Arial"/>
              </w:rPr>
              <w:t>in place</w:t>
            </w:r>
          </w:p>
          <w:p w14:paraId="75F6C9E3" w14:textId="3EC83E8E" w:rsidR="7F29BBEF" w:rsidRPr="00082EF4" w:rsidRDefault="7F29BBEF" w:rsidP="6FAE9D76">
            <w:pPr>
              <w:pStyle w:val="ListParagraph"/>
              <w:numPr>
                <w:ilvl w:val="0"/>
                <w:numId w:val="23"/>
              </w:numPr>
              <w:spacing w:after="0"/>
              <w:ind w:left="360"/>
            </w:pPr>
            <w:r w:rsidRPr="00082EF4">
              <w:rPr>
                <w:rFonts w:ascii="Arial" w:hAnsi="Arial" w:cs="Arial"/>
              </w:rPr>
              <w:t>Trained DSL available on site at all times</w:t>
            </w:r>
          </w:p>
          <w:p w14:paraId="2C3EE765" w14:textId="54802B42" w:rsidR="7F29BBEF" w:rsidRPr="00082EF4" w:rsidRDefault="7F29BBEF" w:rsidP="6FAE9D76">
            <w:pPr>
              <w:pStyle w:val="ListParagraph"/>
              <w:numPr>
                <w:ilvl w:val="0"/>
                <w:numId w:val="23"/>
              </w:numPr>
              <w:spacing w:after="0"/>
              <w:ind w:left="360"/>
            </w:pPr>
            <w:r w:rsidRPr="00082EF4">
              <w:rPr>
                <w:rFonts w:ascii="Arial" w:hAnsi="Arial" w:cs="Arial"/>
              </w:rPr>
              <w:t>Paediatric trained first aider available on site at all times</w:t>
            </w:r>
          </w:p>
          <w:p w14:paraId="49139290" w14:textId="0FB84D25" w:rsidR="7F29BBEF" w:rsidRPr="00082EF4" w:rsidRDefault="7F29BBEF" w:rsidP="6FAE9D76">
            <w:pPr>
              <w:pStyle w:val="ListParagraph"/>
              <w:numPr>
                <w:ilvl w:val="0"/>
                <w:numId w:val="23"/>
              </w:numPr>
              <w:spacing w:after="0"/>
              <w:ind w:left="360"/>
            </w:pPr>
            <w:r w:rsidRPr="00082EF4">
              <w:rPr>
                <w:rFonts w:ascii="Arial" w:hAnsi="Arial" w:cs="Arial"/>
              </w:rPr>
              <w:t>SENCO available to work</w:t>
            </w:r>
          </w:p>
          <w:p w14:paraId="15938BF7" w14:textId="3D47F584" w:rsidR="6FAE9D76" w:rsidRDefault="6FAE9D76" w:rsidP="6FAE9D76">
            <w:pPr>
              <w:spacing w:after="0"/>
              <w:ind w:hanging="360"/>
              <w:rPr>
                <w:rFonts w:ascii="Arial" w:hAnsi="Arial" w:cs="Arial"/>
              </w:rPr>
            </w:pPr>
          </w:p>
        </w:tc>
        <w:tc>
          <w:tcPr>
            <w:tcW w:w="906" w:type="dxa"/>
            <w:vAlign w:val="center"/>
          </w:tcPr>
          <w:p w14:paraId="51E77BAA" w14:textId="737662F7" w:rsidR="6FAE9D76" w:rsidRDefault="6FAE9D76" w:rsidP="6FAE9D76">
            <w:pPr>
              <w:jc w:val="center"/>
              <w:rPr>
                <w:rFonts w:ascii="Arial" w:hAnsi="Arial" w:cs="Arial"/>
                <w:b/>
                <w:bCs/>
                <w:color w:val="FFD006"/>
              </w:rPr>
            </w:pPr>
          </w:p>
        </w:tc>
        <w:tc>
          <w:tcPr>
            <w:tcW w:w="1545" w:type="dxa"/>
            <w:vAlign w:val="center"/>
          </w:tcPr>
          <w:p w14:paraId="5058415A" w14:textId="1A80C085" w:rsidR="6FAE9D76" w:rsidRDefault="6FAE9D76" w:rsidP="6FAE9D76">
            <w:pPr>
              <w:jc w:val="center"/>
              <w:rPr>
                <w:rFonts w:ascii="Arial" w:hAnsi="Arial" w:cs="Arial"/>
                <w:b/>
                <w:bCs/>
                <w:color w:val="FFD006"/>
              </w:rPr>
            </w:pPr>
          </w:p>
        </w:tc>
        <w:tc>
          <w:tcPr>
            <w:tcW w:w="1140" w:type="dxa"/>
            <w:vAlign w:val="center"/>
          </w:tcPr>
          <w:p w14:paraId="1EBBB7F3" w14:textId="03A9CD3E" w:rsidR="6FAE9D76" w:rsidRDefault="6FAE9D76" w:rsidP="6FAE9D76">
            <w:pPr>
              <w:jc w:val="center"/>
              <w:rPr>
                <w:rFonts w:ascii="Arial" w:hAnsi="Arial" w:cs="Arial"/>
                <w:b/>
                <w:bCs/>
                <w:color w:val="FFD006"/>
              </w:rPr>
            </w:pPr>
          </w:p>
        </w:tc>
        <w:tc>
          <w:tcPr>
            <w:tcW w:w="1185" w:type="dxa"/>
            <w:vAlign w:val="center"/>
          </w:tcPr>
          <w:p w14:paraId="0586136A" w14:textId="579C40C8" w:rsidR="6FAE9D76" w:rsidRDefault="6FAE9D76" w:rsidP="6FAE9D76">
            <w:pPr>
              <w:jc w:val="center"/>
              <w:rPr>
                <w:rFonts w:ascii="Arial" w:hAnsi="Arial" w:cs="Arial"/>
                <w:b/>
                <w:bCs/>
                <w:color w:val="FFD006"/>
              </w:rPr>
            </w:pPr>
          </w:p>
        </w:tc>
      </w:tr>
      <w:tr w:rsidR="6FAE9D76" w14:paraId="669CF938" w14:textId="77777777" w:rsidTr="0C7BB31D">
        <w:trPr>
          <w:cnfStyle w:val="000000010000" w:firstRow="0" w:lastRow="0" w:firstColumn="0" w:lastColumn="0" w:oddVBand="0" w:evenVBand="0" w:oddHBand="0" w:evenHBand="1" w:firstRowFirstColumn="0" w:firstRowLastColumn="0" w:lastRowFirstColumn="0" w:lastRowLastColumn="0"/>
          <w:trHeight w:val="907"/>
          <w:jc w:val="center"/>
        </w:trPr>
        <w:tc>
          <w:tcPr>
            <w:tcW w:w="1650" w:type="dxa"/>
            <w:vAlign w:val="center"/>
          </w:tcPr>
          <w:p w14:paraId="66F15309" w14:textId="524A709A" w:rsidR="58785DC9" w:rsidRDefault="58785DC9" w:rsidP="6FAE9D76">
            <w:pPr>
              <w:jc w:val="center"/>
              <w:rPr>
                <w:rFonts w:ascii="Arial" w:hAnsi="Arial" w:cs="Arial"/>
              </w:rPr>
            </w:pPr>
            <w:r w:rsidRPr="6FAE9D76">
              <w:rPr>
                <w:rFonts w:ascii="Arial" w:hAnsi="Arial" w:cs="Arial"/>
              </w:rPr>
              <w:t xml:space="preserve">Vulnerable Staff </w:t>
            </w:r>
          </w:p>
        </w:tc>
        <w:tc>
          <w:tcPr>
            <w:tcW w:w="922" w:type="dxa"/>
            <w:vAlign w:val="center"/>
          </w:tcPr>
          <w:p w14:paraId="0B79B131" w14:textId="6E351031" w:rsidR="6FAE9D76" w:rsidRDefault="6FAE9D76" w:rsidP="6FAE9D76">
            <w:pPr>
              <w:spacing w:after="0"/>
              <w:ind w:left="360"/>
              <w:rPr>
                <w:rFonts w:ascii="Arial" w:hAnsi="Arial" w:cs="Arial"/>
              </w:rPr>
            </w:pPr>
          </w:p>
        </w:tc>
        <w:tc>
          <w:tcPr>
            <w:tcW w:w="7140" w:type="dxa"/>
            <w:vAlign w:val="center"/>
          </w:tcPr>
          <w:p w14:paraId="0BA7124B" w14:textId="673CE86C" w:rsidR="39906DE6" w:rsidRDefault="39906DE6" w:rsidP="6FAE9D76">
            <w:pPr>
              <w:spacing w:after="0"/>
              <w:ind w:hanging="360"/>
              <w:rPr>
                <w:rStyle w:val="Hyperlink"/>
                <w:rFonts w:ascii="Arial" w:hAnsi="Arial" w:cs="Arial"/>
              </w:rPr>
            </w:pPr>
            <w:r w:rsidRPr="00082EF4">
              <w:rPr>
                <w:rFonts w:ascii="Arial" w:hAnsi="Arial" w:cs="Arial"/>
              </w:rPr>
              <w:t xml:space="preserve">      </w:t>
            </w:r>
            <w:hyperlink r:id="rId26">
              <w:r w:rsidRPr="00082EF4">
                <w:rPr>
                  <w:rStyle w:val="Hyperlink"/>
                  <w:rFonts w:ascii="Arial" w:hAnsi="Arial" w:cs="Arial"/>
                </w:rPr>
                <w:t>https://www.gov.uk/government/publications/guidance-on-shielding-and-protecting-extremely-vulnerable-persons-from-covid-19</w:t>
              </w:r>
            </w:hyperlink>
          </w:p>
          <w:p w14:paraId="4E1C9525" w14:textId="77777777" w:rsidR="00E95529" w:rsidRDefault="00224D37" w:rsidP="6FAE9D76">
            <w:pPr>
              <w:spacing w:after="0"/>
              <w:ind w:hanging="360"/>
              <w:rPr>
                <w:rStyle w:val="Hyperlink"/>
                <w:u w:val="none"/>
              </w:rPr>
            </w:pPr>
            <w:r>
              <w:rPr>
                <w:rStyle w:val="Hyperlink"/>
              </w:rPr>
              <w:t xml:space="preserve">      </w:t>
            </w:r>
            <w:r w:rsidR="00E95529">
              <w:rPr>
                <w:rStyle w:val="Hyperlink"/>
                <w:u w:val="none"/>
              </w:rPr>
              <w:t xml:space="preserve">  </w:t>
            </w:r>
          </w:p>
          <w:p w14:paraId="26AD6FA5" w14:textId="4665072E" w:rsidR="00224D37" w:rsidRPr="000F16D7" w:rsidRDefault="00E95529" w:rsidP="6FAE9D76">
            <w:pPr>
              <w:spacing w:after="0"/>
              <w:ind w:hanging="360"/>
              <w:rPr>
                <w:rStyle w:val="Hyperlink"/>
                <w:rFonts w:ascii="Arial" w:hAnsi="Arial" w:cs="Arial"/>
                <w:b/>
                <w:bCs/>
                <w:u w:val="none"/>
              </w:rPr>
            </w:pPr>
            <w:r>
              <w:rPr>
                <w:rStyle w:val="Hyperlink"/>
                <w:u w:val="none"/>
              </w:rPr>
              <w:t xml:space="preserve">       </w:t>
            </w:r>
            <w:r w:rsidR="00224D37" w:rsidRPr="000F16D7">
              <w:rPr>
                <w:rStyle w:val="Hyperlink"/>
                <w:rFonts w:ascii="Arial" w:hAnsi="Arial" w:cs="Arial"/>
                <w:b/>
                <w:bCs/>
                <w:color w:val="auto"/>
                <w:u w:val="none"/>
              </w:rPr>
              <w:t>Note:</w:t>
            </w:r>
          </w:p>
          <w:p w14:paraId="104F6404" w14:textId="71A23E1A" w:rsidR="00E95529" w:rsidRDefault="00E95529" w:rsidP="00E95529">
            <w:pPr>
              <w:spacing w:after="0"/>
              <w:rPr>
                <w:rFonts w:ascii="Arial" w:hAnsi="Arial" w:cs="Arial"/>
                <w:color w:val="0B0C0C"/>
                <w:shd w:val="clear" w:color="auto" w:fill="FFFFFF"/>
              </w:rPr>
            </w:pPr>
            <w:r w:rsidRPr="00E95529">
              <w:rPr>
                <w:rStyle w:val="Strong"/>
                <w:rFonts w:ascii="Arial" w:hAnsi="Arial" w:cs="Arial"/>
                <w:color w:val="0B0C0C"/>
                <w:bdr w:val="none" w:sz="0" w:space="0" w:color="auto" w:frame="1"/>
              </w:rPr>
              <w:t>Clinically extremely vulnerable individuals</w:t>
            </w:r>
            <w:r w:rsidRPr="00E95529">
              <w:rPr>
                <w:rFonts w:ascii="Arial" w:hAnsi="Arial" w:cs="Arial"/>
                <w:color w:val="0B0C0C"/>
                <w:shd w:val="clear" w:color="auto" w:fill="FFFFFF"/>
              </w:rPr>
              <w:t xml:space="preserve"> are advised not to work outside the home.</w:t>
            </w:r>
          </w:p>
          <w:p w14:paraId="78356008" w14:textId="2B3DA4C7" w:rsidR="00982EC2" w:rsidRDefault="000F16D7" w:rsidP="00E95529">
            <w:pPr>
              <w:spacing w:after="0"/>
              <w:rPr>
                <w:rFonts w:ascii="Arial" w:hAnsi="Arial" w:cs="Arial"/>
                <w:color w:val="0B0C0C"/>
                <w:shd w:val="clear" w:color="auto" w:fill="FFFFFF"/>
              </w:rPr>
            </w:pPr>
            <w:r w:rsidRPr="000F16D7">
              <w:rPr>
                <w:rStyle w:val="Strong"/>
                <w:rFonts w:ascii="Arial" w:hAnsi="Arial" w:cs="Arial"/>
                <w:color w:val="0B0C0C"/>
                <w:bdr w:val="none" w:sz="0" w:space="0" w:color="auto" w:frame="1"/>
              </w:rPr>
              <w:t>Clinically vulnerable individuals</w:t>
            </w:r>
            <w:r w:rsidRPr="000F16D7">
              <w:rPr>
                <w:rFonts w:ascii="Arial" w:hAnsi="Arial" w:cs="Arial"/>
                <w:color w:val="0B0C0C"/>
                <w:shd w:val="clear" w:color="auto" w:fill="FFFFFF"/>
              </w:rPr>
              <w:t xml:space="preserve"> who are at higher risk of severe illness (for example, people with some pre-existing conditions as set out in the </w:t>
            </w:r>
            <w:hyperlink r:id="rId27" w:anchor="clinically-vulnerable-people" w:history="1">
              <w:r w:rsidRPr="000F16D7">
                <w:rPr>
                  <w:rStyle w:val="Hyperlink"/>
                  <w:rFonts w:ascii="Arial" w:hAnsi="Arial" w:cs="Arial"/>
                  <w:color w:val="4C2C92"/>
                  <w:bdr w:val="none" w:sz="0" w:space="0" w:color="auto" w:frame="1"/>
                </w:rPr>
                <w:t>staying at home and away from others (social distancing)</w:t>
              </w:r>
            </w:hyperlink>
            <w:r w:rsidRPr="000F16D7">
              <w:rPr>
                <w:rFonts w:ascii="Arial" w:hAnsi="Arial" w:cs="Arial"/>
                <w:color w:val="0B0C0C"/>
                <w:shd w:val="clear" w:color="auto" w:fill="FFFFFF"/>
              </w:rPr>
              <w:t xml:space="preserve"> guidance) have been advised to take extra care in observing social distancing and should work from home where possible.</w:t>
            </w:r>
          </w:p>
          <w:p w14:paraId="76E7284D" w14:textId="42CFBB36" w:rsidR="00C71595" w:rsidRDefault="00C71595" w:rsidP="00E95529">
            <w:pPr>
              <w:spacing w:after="0"/>
              <w:rPr>
                <w:rFonts w:ascii="Arial" w:hAnsi="Arial" w:cs="Arial"/>
                <w:color w:val="0B0C0C"/>
                <w:shd w:val="clear" w:color="auto" w:fill="FFFFFF"/>
              </w:rPr>
            </w:pPr>
            <w:r w:rsidRPr="00C71595">
              <w:rPr>
                <w:rFonts w:ascii="Arial" w:hAnsi="Arial" w:cs="Arial"/>
                <w:color w:val="0B0C0C"/>
                <w:shd w:val="clear" w:color="auto" w:fill="FFFFFF"/>
              </w:rPr>
              <w:lastRenderedPageBreak/>
              <w:t>If clinically vulnerable (but not clinically extremely vulnerable) individuals cannot work from home, they should be offered the safest available on-site roles, staying 2 metres away from others wherever possible</w:t>
            </w:r>
          </w:p>
          <w:p w14:paraId="364DE879" w14:textId="7AEC8B23" w:rsidR="00E456F2" w:rsidRDefault="00E456F2" w:rsidP="00E95529">
            <w:pPr>
              <w:spacing w:after="0"/>
              <w:rPr>
                <w:rFonts w:ascii="Arial" w:hAnsi="Arial" w:cs="Arial"/>
                <w:color w:val="0B0C0C"/>
                <w:shd w:val="clear" w:color="auto" w:fill="FFFFFF"/>
              </w:rPr>
            </w:pPr>
            <w:r w:rsidRPr="00E456F2">
              <w:rPr>
                <w:rFonts w:ascii="Arial" w:hAnsi="Arial" w:cs="Arial"/>
                <w:color w:val="0B0C0C"/>
                <w:shd w:val="clear" w:color="auto" w:fill="FFFFFF"/>
              </w:rPr>
              <w:t xml:space="preserve">If a </w:t>
            </w:r>
            <w:r w:rsidRPr="00E456F2">
              <w:rPr>
                <w:rStyle w:val="Strong"/>
                <w:rFonts w:ascii="Arial" w:hAnsi="Arial" w:cs="Arial"/>
                <w:color w:val="0B0C0C"/>
                <w:bdr w:val="none" w:sz="0" w:space="0" w:color="auto" w:frame="1"/>
              </w:rPr>
              <w:t>member of staff lives with someone who is clinically vulnerable</w:t>
            </w:r>
            <w:r w:rsidRPr="00E456F2">
              <w:rPr>
                <w:rFonts w:ascii="Arial" w:hAnsi="Arial" w:cs="Arial"/>
                <w:color w:val="0B0C0C"/>
                <w:shd w:val="clear" w:color="auto" w:fill="FFFFFF"/>
              </w:rPr>
              <w:t xml:space="preserve"> (but not clinically extremely vulnerable), which includes those who are pregnant, they can attend work.</w:t>
            </w:r>
          </w:p>
          <w:p w14:paraId="5FA2CA94" w14:textId="5AB43AEF" w:rsidR="00A4585C" w:rsidRPr="00A4585C" w:rsidRDefault="00A4585C" w:rsidP="00E95529">
            <w:pPr>
              <w:spacing w:after="0"/>
              <w:rPr>
                <w:rFonts w:ascii="Arial" w:hAnsi="Arial" w:cs="Arial"/>
              </w:rPr>
            </w:pPr>
            <w:r w:rsidRPr="00A4585C">
              <w:rPr>
                <w:rFonts w:ascii="Arial" w:hAnsi="Arial" w:cs="Arial"/>
                <w:color w:val="0B0C0C"/>
                <w:shd w:val="clear" w:color="auto" w:fill="FFFFFF"/>
              </w:rPr>
              <w:t xml:space="preserve">If a </w:t>
            </w:r>
            <w:r w:rsidRPr="00A4585C">
              <w:rPr>
                <w:rStyle w:val="Strong"/>
                <w:rFonts w:ascii="Arial" w:hAnsi="Arial" w:cs="Arial"/>
                <w:color w:val="0B0C0C"/>
                <w:bdr w:val="none" w:sz="0" w:space="0" w:color="auto" w:frame="1"/>
              </w:rPr>
              <w:t>staff member lives in a household with someone who is extremely clinically vulnerable</w:t>
            </w:r>
            <w:r w:rsidRPr="00A4585C">
              <w:rPr>
                <w:rFonts w:ascii="Arial" w:hAnsi="Arial" w:cs="Arial"/>
                <w:color w:val="0B0C0C"/>
                <w:shd w:val="clear" w:color="auto" w:fill="FFFFFF"/>
              </w:rPr>
              <w:t xml:space="preserve">, as set out in the </w:t>
            </w:r>
            <w:hyperlink r:id="rId28" w:history="1">
              <w:r w:rsidRPr="00A4585C">
                <w:rPr>
                  <w:rStyle w:val="Hyperlink"/>
                  <w:rFonts w:ascii="Arial" w:hAnsi="Arial" w:cs="Arial"/>
                  <w:color w:val="4C2C92"/>
                  <w:bdr w:val="none" w:sz="0" w:space="0" w:color="auto" w:frame="1"/>
                </w:rPr>
                <w:t>guidance on shielding and protecting people defined on medical grounds as extremely vulnerable</w:t>
              </w:r>
            </w:hyperlink>
            <w:r w:rsidRPr="00A4585C">
              <w:rPr>
                <w:rFonts w:ascii="Arial" w:hAnsi="Arial" w:cs="Arial"/>
                <w:color w:val="0B0C0C"/>
                <w:shd w:val="clear" w:color="auto" w:fill="FFFFFF"/>
              </w:rPr>
              <w:t>, it is advised they only attend work if stringent social distancing can be adhered to.</w:t>
            </w:r>
          </w:p>
          <w:p w14:paraId="28679C36" w14:textId="31E07033" w:rsidR="6FAE9D76" w:rsidRPr="00082EF4" w:rsidRDefault="6FAE9D76" w:rsidP="6FAE9D76">
            <w:pPr>
              <w:spacing w:after="0"/>
              <w:ind w:hanging="360"/>
              <w:rPr>
                <w:rFonts w:ascii="Arial" w:hAnsi="Arial" w:cs="Arial"/>
              </w:rPr>
            </w:pPr>
          </w:p>
          <w:p w14:paraId="0D3F5E71" w14:textId="24308A3C" w:rsidR="58785DC9" w:rsidRPr="00082EF4" w:rsidRDefault="58785DC9" w:rsidP="57F6640B">
            <w:pPr>
              <w:pStyle w:val="ListParagraph"/>
              <w:numPr>
                <w:ilvl w:val="0"/>
                <w:numId w:val="23"/>
              </w:numPr>
              <w:spacing w:after="0"/>
              <w:ind w:left="360"/>
              <w:rPr>
                <w:rFonts w:eastAsiaTheme="minorEastAsia"/>
              </w:rPr>
            </w:pPr>
            <w:r w:rsidRPr="57F6640B">
              <w:rPr>
                <w:rFonts w:ascii="Arial" w:hAnsi="Arial" w:cs="Arial"/>
              </w:rPr>
              <w:t xml:space="preserve">Staff </w:t>
            </w:r>
            <w:r w:rsidR="4D7CF8B8" w:rsidRPr="57F6640B">
              <w:rPr>
                <w:rFonts w:ascii="Arial" w:hAnsi="Arial" w:cs="Arial"/>
              </w:rPr>
              <w:t xml:space="preserve">to </w:t>
            </w:r>
            <w:r w:rsidRPr="57F6640B">
              <w:rPr>
                <w:rFonts w:ascii="Arial" w:hAnsi="Arial" w:cs="Arial"/>
              </w:rPr>
              <w:t>contact their doctors to seek advice on their condition</w:t>
            </w:r>
            <w:r w:rsidR="2652FA1E" w:rsidRPr="57F6640B">
              <w:rPr>
                <w:rFonts w:ascii="Arial" w:hAnsi="Arial" w:cs="Arial"/>
              </w:rPr>
              <w:t xml:space="preserve"> and update </w:t>
            </w:r>
            <w:proofErr w:type="spellStart"/>
            <w:r w:rsidR="2652FA1E" w:rsidRPr="57F6640B">
              <w:rPr>
                <w:rFonts w:ascii="Arial" w:hAnsi="Arial" w:cs="Arial"/>
              </w:rPr>
              <w:t>headteacher</w:t>
            </w:r>
            <w:proofErr w:type="spellEnd"/>
          </w:p>
          <w:p w14:paraId="444A7D0E" w14:textId="43160CE6" w:rsidR="28B89B28" w:rsidRPr="00082EF4" w:rsidRDefault="28B89B28" w:rsidP="0C7BB31D">
            <w:pPr>
              <w:pStyle w:val="ListParagraph"/>
              <w:numPr>
                <w:ilvl w:val="0"/>
                <w:numId w:val="23"/>
              </w:numPr>
              <w:spacing w:after="0"/>
              <w:ind w:left="360"/>
              <w:rPr>
                <w:rFonts w:eastAsiaTheme="minorEastAsia"/>
              </w:rPr>
            </w:pPr>
            <w:r w:rsidRPr="0C7BB31D">
              <w:rPr>
                <w:rFonts w:ascii="Arial" w:hAnsi="Arial" w:cs="Arial"/>
              </w:rPr>
              <w:t xml:space="preserve">Agree </w:t>
            </w:r>
            <w:r w:rsidR="12085685" w:rsidRPr="0C7BB31D">
              <w:rPr>
                <w:rFonts w:ascii="Arial" w:hAnsi="Arial" w:cs="Arial"/>
              </w:rPr>
              <w:t xml:space="preserve">appropriate measures e.g. </w:t>
            </w:r>
            <w:r w:rsidR="58785DC9" w:rsidRPr="0C7BB31D">
              <w:rPr>
                <w:rFonts w:ascii="Arial" w:hAnsi="Arial" w:cs="Arial"/>
              </w:rPr>
              <w:t>working from home</w:t>
            </w:r>
            <w:r w:rsidR="00F558DE" w:rsidRPr="0C7BB31D">
              <w:rPr>
                <w:rFonts w:ascii="Arial" w:hAnsi="Arial" w:cs="Arial"/>
              </w:rPr>
              <w:t xml:space="preserve"> (refer to guidance in relation</w:t>
            </w:r>
            <w:r w:rsidR="4C25C4B2" w:rsidRPr="0C7BB31D">
              <w:rPr>
                <w:rFonts w:ascii="Arial" w:hAnsi="Arial" w:cs="Arial"/>
              </w:rPr>
              <w:t>)</w:t>
            </w:r>
          </w:p>
          <w:p w14:paraId="0945D743" w14:textId="35F41093" w:rsidR="5E607ECA" w:rsidRPr="00082EF4" w:rsidRDefault="5E607ECA" w:rsidP="6FAE9D76">
            <w:pPr>
              <w:pStyle w:val="ListParagraph"/>
              <w:numPr>
                <w:ilvl w:val="0"/>
                <w:numId w:val="23"/>
              </w:numPr>
              <w:spacing w:after="0"/>
              <w:ind w:left="360"/>
              <w:rPr>
                <w:rFonts w:eastAsiaTheme="minorEastAsia"/>
              </w:rPr>
            </w:pPr>
            <w:r w:rsidRPr="00082EF4">
              <w:rPr>
                <w:rFonts w:ascii="Arial" w:hAnsi="Arial" w:cs="Arial"/>
              </w:rPr>
              <w:t xml:space="preserve">Pregnant women to </w:t>
            </w:r>
            <w:r w:rsidR="285FD418" w:rsidRPr="00082EF4">
              <w:rPr>
                <w:rFonts w:ascii="Arial" w:hAnsi="Arial" w:cs="Arial"/>
              </w:rPr>
              <w:t>work from home</w:t>
            </w:r>
          </w:p>
        </w:tc>
        <w:tc>
          <w:tcPr>
            <w:tcW w:w="906" w:type="dxa"/>
            <w:vAlign w:val="center"/>
          </w:tcPr>
          <w:p w14:paraId="385E7446" w14:textId="58180630" w:rsidR="6FAE9D76" w:rsidRDefault="6FAE9D76" w:rsidP="6FAE9D76">
            <w:pPr>
              <w:jc w:val="center"/>
              <w:rPr>
                <w:rFonts w:ascii="Arial" w:hAnsi="Arial" w:cs="Arial"/>
                <w:b/>
                <w:bCs/>
                <w:color w:val="FFD006"/>
              </w:rPr>
            </w:pPr>
          </w:p>
        </w:tc>
        <w:tc>
          <w:tcPr>
            <w:tcW w:w="1545" w:type="dxa"/>
            <w:vAlign w:val="center"/>
          </w:tcPr>
          <w:p w14:paraId="428AD95A" w14:textId="0686CFFD" w:rsidR="6FAE9D76" w:rsidRDefault="6FAE9D76" w:rsidP="6FAE9D76">
            <w:pPr>
              <w:jc w:val="center"/>
              <w:rPr>
                <w:rFonts w:ascii="Arial" w:hAnsi="Arial" w:cs="Arial"/>
                <w:b/>
                <w:bCs/>
                <w:color w:val="FFD006"/>
              </w:rPr>
            </w:pPr>
          </w:p>
        </w:tc>
        <w:tc>
          <w:tcPr>
            <w:tcW w:w="1140" w:type="dxa"/>
            <w:vAlign w:val="center"/>
          </w:tcPr>
          <w:p w14:paraId="68E0BE73" w14:textId="7CBEA077" w:rsidR="6FAE9D76" w:rsidRDefault="6FAE9D76" w:rsidP="6FAE9D76">
            <w:pPr>
              <w:jc w:val="center"/>
              <w:rPr>
                <w:rFonts w:ascii="Arial" w:hAnsi="Arial" w:cs="Arial"/>
                <w:b/>
                <w:bCs/>
                <w:color w:val="FFD006"/>
              </w:rPr>
            </w:pPr>
          </w:p>
        </w:tc>
        <w:tc>
          <w:tcPr>
            <w:tcW w:w="1185" w:type="dxa"/>
            <w:vAlign w:val="center"/>
          </w:tcPr>
          <w:p w14:paraId="31ECF018" w14:textId="57C9D76A" w:rsidR="6FAE9D76" w:rsidRDefault="6FAE9D76" w:rsidP="6FAE9D76">
            <w:pPr>
              <w:jc w:val="center"/>
              <w:rPr>
                <w:rFonts w:ascii="Arial" w:hAnsi="Arial" w:cs="Arial"/>
                <w:b/>
                <w:bCs/>
                <w:color w:val="FFD006"/>
              </w:rPr>
            </w:pPr>
          </w:p>
        </w:tc>
      </w:tr>
      <w:tr w:rsidR="6FAE9D76" w14:paraId="1C62A0CB" w14:textId="77777777" w:rsidTr="0C7BB31D">
        <w:trPr>
          <w:cnfStyle w:val="000000100000" w:firstRow="0" w:lastRow="0" w:firstColumn="0" w:lastColumn="0" w:oddVBand="0" w:evenVBand="0" w:oddHBand="1" w:evenHBand="0" w:firstRowFirstColumn="0" w:firstRowLastColumn="0" w:lastRowFirstColumn="0" w:lastRowLastColumn="0"/>
          <w:trHeight w:val="907"/>
          <w:jc w:val="center"/>
        </w:trPr>
        <w:tc>
          <w:tcPr>
            <w:tcW w:w="1650" w:type="dxa"/>
            <w:vAlign w:val="center"/>
          </w:tcPr>
          <w:p w14:paraId="13051D1C" w14:textId="7F9C4CBE" w:rsidR="233B512B" w:rsidRDefault="233B512B" w:rsidP="6FAE9D76">
            <w:pPr>
              <w:jc w:val="center"/>
              <w:rPr>
                <w:rFonts w:ascii="Arial" w:hAnsi="Arial" w:cs="Arial"/>
              </w:rPr>
            </w:pPr>
            <w:r w:rsidRPr="6FAE9D76">
              <w:rPr>
                <w:rFonts w:ascii="Arial" w:hAnsi="Arial" w:cs="Arial"/>
              </w:rPr>
              <w:lastRenderedPageBreak/>
              <w:t xml:space="preserve">Pupils </w:t>
            </w:r>
            <w:r w:rsidR="0A0E2E7E" w:rsidRPr="6FAE9D76">
              <w:rPr>
                <w:rFonts w:ascii="Arial" w:hAnsi="Arial" w:cs="Arial"/>
              </w:rPr>
              <w:t>at Home</w:t>
            </w:r>
          </w:p>
        </w:tc>
        <w:tc>
          <w:tcPr>
            <w:tcW w:w="922" w:type="dxa"/>
            <w:vAlign w:val="center"/>
          </w:tcPr>
          <w:p w14:paraId="58CBE4D1" w14:textId="310EE391" w:rsidR="6FAE9D76" w:rsidRDefault="00F500D9" w:rsidP="6FAE9D76">
            <w:pPr>
              <w:rPr>
                <w:rFonts w:ascii="Arial" w:hAnsi="Arial" w:cs="Arial"/>
              </w:rPr>
            </w:pPr>
            <w:r>
              <w:rPr>
                <w:rFonts w:ascii="Arial" w:hAnsi="Arial" w:cs="Arial"/>
              </w:rPr>
              <w:t xml:space="preserve">      </w:t>
            </w:r>
            <w:r w:rsidR="00724C52">
              <w:rPr>
                <w:rFonts w:ascii="Arial" w:hAnsi="Arial" w:cs="Arial"/>
              </w:rPr>
              <w:t xml:space="preserve">          </w:t>
            </w:r>
            <w:r>
              <w:rPr>
                <w:rFonts w:ascii="Arial" w:hAnsi="Arial" w:cs="Arial"/>
              </w:rPr>
              <w:t xml:space="preserve">          </w:t>
            </w:r>
          </w:p>
        </w:tc>
        <w:tc>
          <w:tcPr>
            <w:tcW w:w="7140" w:type="dxa"/>
            <w:vAlign w:val="center"/>
          </w:tcPr>
          <w:p w14:paraId="6E3C8E16" w14:textId="4D72B689" w:rsidR="2FA48FD9" w:rsidRDefault="0087159F" w:rsidP="00D501B9">
            <w:pPr>
              <w:spacing w:after="0"/>
              <w:ind w:left="55"/>
            </w:pPr>
            <w:hyperlink r:id="rId29">
              <w:r w:rsidR="2FA48FD9" w:rsidRPr="6FAE9D76">
                <w:rPr>
                  <w:rStyle w:val="Hyperlink"/>
                  <w:rFonts w:ascii="Arial" w:eastAsia="Arial" w:hAnsi="Arial" w:cs="Arial"/>
                </w:rPr>
                <w:t>https://www.gov.uk/guidance/supporting-your-childrens-education-during-coronavirus-covid-19</w:t>
              </w:r>
            </w:hyperlink>
          </w:p>
          <w:p w14:paraId="502A1A4C" w14:textId="4A375B19" w:rsidR="6FAE9D76" w:rsidRDefault="6FAE9D76" w:rsidP="6FAE9D76">
            <w:pPr>
              <w:spacing w:after="0"/>
              <w:ind w:left="-360"/>
              <w:rPr>
                <w:rFonts w:ascii="Arial" w:eastAsia="Arial" w:hAnsi="Arial" w:cs="Arial"/>
              </w:rPr>
            </w:pPr>
          </w:p>
          <w:p w14:paraId="240986E0" w14:textId="552458B0" w:rsidR="2FA48FD9" w:rsidRDefault="0087159F" w:rsidP="00D501B9">
            <w:pPr>
              <w:spacing w:after="0"/>
              <w:ind w:left="55"/>
            </w:pPr>
            <w:hyperlink r:id="rId30">
              <w:r w:rsidR="2FA48FD9" w:rsidRPr="6FAE9D76">
                <w:rPr>
                  <w:rStyle w:val="Hyperlink"/>
                  <w:rFonts w:ascii="Arial" w:eastAsia="Arial" w:hAnsi="Arial" w:cs="Arial"/>
                </w:rPr>
                <w:t>https://www.gov.uk/guidance/remote-education-during-coronavirus-covid-19</w:t>
              </w:r>
            </w:hyperlink>
          </w:p>
          <w:p w14:paraId="4957B7D3" w14:textId="15C8452A" w:rsidR="6FAE9D76" w:rsidRDefault="6FAE9D76" w:rsidP="00D501B9">
            <w:pPr>
              <w:spacing w:after="0"/>
              <w:ind w:left="55"/>
              <w:rPr>
                <w:rFonts w:ascii="Arial" w:eastAsia="Arial" w:hAnsi="Arial" w:cs="Arial"/>
              </w:rPr>
            </w:pPr>
          </w:p>
          <w:p w14:paraId="60D63B73" w14:textId="1DC516BF" w:rsidR="353652E2" w:rsidRDefault="0087159F" w:rsidP="00D501B9">
            <w:pPr>
              <w:spacing w:after="0"/>
              <w:ind w:left="55"/>
            </w:pPr>
            <w:hyperlink r:id="rId31">
              <w:r w:rsidR="353652E2" w:rsidRPr="6FAE9D76">
                <w:rPr>
                  <w:rStyle w:val="Hyperlink"/>
                  <w:rFonts w:ascii="Arial" w:eastAsia="Arial" w:hAnsi="Arial" w:cs="Arial"/>
                </w:rPr>
                <w:t>https://www.gov.uk/guidance/help-primary-school-children-continue-their-education-during-coronavirus-covid-19</w:t>
              </w:r>
            </w:hyperlink>
          </w:p>
          <w:p w14:paraId="0253C4E7" w14:textId="0F5487AC" w:rsidR="6FAE9D76" w:rsidRDefault="6FAE9D76" w:rsidP="6FAE9D76">
            <w:pPr>
              <w:spacing w:after="0"/>
              <w:ind w:left="-360"/>
              <w:rPr>
                <w:rFonts w:ascii="Arial" w:eastAsia="Arial" w:hAnsi="Arial" w:cs="Arial"/>
              </w:rPr>
            </w:pPr>
          </w:p>
          <w:p w14:paraId="276F6DEC" w14:textId="1E6C4C88" w:rsidR="2FA48FD9" w:rsidRDefault="0087159F" w:rsidP="00D501B9">
            <w:pPr>
              <w:spacing w:after="0"/>
              <w:ind w:left="55"/>
            </w:pPr>
            <w:hyperlink r:id="rId32" w:history="1">
              <w:r w:rsidR="006F1218" w:rsidRPr="00592F80">
                <w:rPr>
                  <w:rStyle w:val="Hyperlink"/>
                  <w:rFonts w:ascii="Arial" w:eastAsia="Arial" w:hAnsi="Arial" w:cs="Arial"/>
                </w:rPr>
                <w:t>https://www.gov.uk/government/publications/coronavirus-covid-19-online-education-resources</w:t>
              </w:r>
            </w:hyperlink>
          </w:p>
          <w:p w14:paraId="267F70E2" w14:textId="6BF80DFD" w:rsidR="6FAE9D76" w:rsidRDefault="6FAE9D76" w:rsidP="6FAE9D76">
            <w:pPr>
              <w:spacing w:after="0"/>
              <w:ind w:left="-360"/>
              <w:rPr>
                <w:rFonts w:ascii="Arial" w:eastAsia="Arial" w:hAnsi="Arial" w:cs="Arial"/>
              </w:rPr>
            </w:pPr>
          </w:p>
          <w:p w14:paraId="7F5B476E" w14:textId="61231056" w:rsidR="02E9E3EB" w:rsidRDefault="02E9E3EB" w:rsidP="6FAE9D76">
            <w:pPr>
              <w:pStyle w:val="ListParagraph"/>
              <w:numPr>
                <w:ilvl w:val="0"/>
                <w:numId w:val="15"/>
              </w:numPr>
              <w:spacing w:after="0"/>
              <w:ind w:left="360"/>
              <w:rPr>
                <w:rFonts w:eastAsiaTheme="minorEastAsia"/>
                <w:color w:val="0B0C0C"/>
              </w:rPr>
            </w:pPr>
            <w:r w:rsidRPr="6FAE9D76">
              <w:rPr>
                <w:rFonts w:ascii="Arial" w:eastAsia="Arial" w:hAnsi="Arial" w:cs="Arial"/>
                <w:color w:val="0B0C0C"/>
              </w:rPr>
              <w:t xml:space="preserve">Arrangements </w:t>
            </w:r>
            <w:r w:rsidR="233B512B" w:rsidRPr="6FAE9D76">
              <w:rPr>
                <w:rFonts w:ascii="Arial" w:eastAsia="Arial" w:hAnsi="Arial" w:cs="Arial"/>
                <w:color w:val="0B0C0C"/>
              </w:rPr>
              <w:t>in place for educati</w:t>
            </w:r>
            <w:r w:rsidR="2E1A54DF" w:rsidRPr="6FAE9D76">
              <w:rPr>
                <w:rFonts w:ascii="Arial" w:eastAsia="Arial" w:hAnsi="Arial" w:cs="Arial"/>
                <w:color w:val="0B0C0C"/>
              </w:rPr>
              <w:t xml:space="preserve">ng </w:t>
            </w:r>
            <w:r w:rsidR="233B512B" w:rsidRPr="6FAE9D76">
              <w:rPr>
                <w:rFonts w:ascii="Arial" w:eastAsia="Arial" w:hAnsi="Arial" w:cs="Arial"/>
                <w:color w:val="0B0C0C"/>
              </w:rPr>
              <w:t xml:space="preserve">children </w:t>
            </w:r>
            <w:r w:rsidR="5A9822D5" w:rsidRPr="6FAE9D76">
              <w:rPr>
                <w:rFonts w:ascii="Arial" w:eastAsia="Arial" w:hAnsi="Arial" w:cs="Arial"/>
                <w:color w:val="0B0C0C"/>
              </w:rPr>
              <w:t>at home</w:t>
            </w:r>
          </w:p>
        </w:tc>
        <w:tc>
          <w:tcPr>
            <w:tcW w:w="906" w:type="dxa"/>
            <w:vAlign w:val="center"/>
          </w:tcPr>
          <w:p w14:paraId="2388289D" w14:textId="529F1B60" w:rsidR="6FAE9D76" w:rsidRDefault="6FAE9D76" w:rsidP="6FAE9D76">
            <w:pPr>
              <w:jc w:val="center"/>
              <w:rPr>
                <w:rFonts w:ascii="Arial" w:hAnsi="Arial" w:cs="Arial"/>
                <w:b/>
                <w:bCs/>
                <w:color w:val="FFD006"/>
              </w:rPr>
            </w:pPr>
          </w:p>
        </w:tc>
        <w:tc>
          <w:tcPr>
            <w:tcW w:w="1545" w:type="dxa"/>
            <w:vAlign w:val="center"/>
          </w:tcPr>
          <w:p w14:paraId="2F48343E" w14:textId="6599D411" w:rsidR="6FAE9D76" w:rsidRDefault="6FAE9D76" w:rsidP="6FAE9D76">
            <w:pPr>
              <w:jc w:val="center"/>
              <w:rPr>
                <w:rFonts w:ascii="Arial" w:hAnsi="Arial" w:cs="Arial"/>
                <w:b/>
                <w:bCs/>
                <w:color w:val="FFD006"/>
              </w:rPr>
            </w:pPr>
          </w:p>
        </w:tc>
        <w:tc>
          <w:tcPr>
            <w:tcW w:w="1140" w:type="dxa"/>
            <w:vAlign w:val="center"/>
          </w:tcPr>
          <w:p w14:paraId="76244CC7" w14:textId="682F72C6" w:rsidR="6FAE9D76" w:rsidRDefault="6FAE9D76" w:rsidP="6FAE9D76">
            <w:pPr>
              <w:jc w:val="center"/>
              <w:rPr>
                <w:rFonts w:ascii="Arial" w:hAnsi="Arial" w:cs="Arial"/>
                <w:b/>
                <w:bCs/>
                <w:color w:val="FFD006"/>
              </w:rPr>
            </w:pPr>
          </w:p>
        </w:tc>
        <w:tc>
          <w:tcPr>
            <w:tcW w:w="1185" w:type="dxa"/>
            <w:vAlign w:val="center"/>
          </w:tcPr>
          <w:p w14:paraId="73251FC4" w14:textId="18E93E47" w:rsidR="6FAE9D76" w:rsidRDefault="6FAE9D76" w:rsidP="6FAE9D76">
            <w:pPr>
              <w:jc w:val="center"/>
              <w:rPr>
                <w:rFonts w:ascii="Arial" w:hAnsi="Arial" w:cs="Arial"/>
                <w:b/>
                <w:bCs/>
                <w:color w:val="FFD006"/>
              </w:rPr>
            </w:pPr>
          </w:p>
        </w:tc>
      </w:tr>
      <w:tr w:rsidR="6FAE9D76" w14:paraId="21999E6B" w14:textId="77777777" w:rsidTr="0C7BB31D">
        <w:trPr>
          <w:cnfStyle w:val="000000010000" w:firstRow="0" w:lastRow="0" w:firstColumn="0" w:lastColumn="0" w:oddVBand="0" w:evenVBand="0" w:oddHBand="0" w:evenHBand="1" w:firstRowFirstColumn="0" w:firstRowLastColumn="0" w:lastRowFirstColumn="0" w:lastRowLastColumn="0"/>
          <w:trHeight w:val="907"/>
          <w:jc w:val="center"/>
        </w:trPr>
        <w:tc>
          <w:tcPr>
            <w:tcW w:w="1650" w:type="dxa"/>
            <w:vAlign w:val="center"/>
          </w:tcPr>
          <w:p w14:paraId="6960DED5" w14:textId="523D489F" w:rsidR="71AE7A82" w:rsidRDefault="71AE7A82" w:rsidP="6FAE9D76">
            <w:pPr>
              <w:jc w:val="center"/>
              <w:rPr>
                <w:rFonts w:ascii="Arial" w:hAnsi="Arial" w:cs="Arial"/>
              </w:rPr>
            </w:pPr>
            <w:r w:rsidRPr="6FAE9D76">
              <w:rPr>
                <w:rFonts w:ascii="Arial" w:hAnsi="Arial" w:cs="Arial"/>
              </w:rPr>
              <w:lastRenderedPageBreak/>
              <w:t>School Meals Service</w:t>
            </w:r>
          </w:p>
        </w:tc>
        <w:tc>
          <w:tcPr>
            <w:tcW w:w="922" w:type="dxa"/>
            <w:vAlign w:val="center"/>
          </w:tcPr>
          <w:p w14:paraId="2682FD72" w14:textId="55762B28" w:rsidR="6FAE9D76" w:rsidRDefault="6FAE9D76" w:rsidP="6FAE9D76">
            <w:pPr>
              <w:rPr>
                <w:rFonts w:ascii="Arial" w:hAnsi="Arial" w:cs="Arial"/>
              </w:rPr>
            </w:pPr>
          </w:p>
        </w:tc>
        <w:tc>
          <w:tcPr>
            <w:tcW w:w="7140" w:type="dxa"/>
            <w:vAlign w:val="center"/>
          </w:tcPr>
          <w:p w14:paraId="52120397" w14:textId="52FD32AA" w:rsidR="492A6502" w:rsidRDefault="0087159F" w:rsidP="6FAE9D76">
            <w:pPr>
              <w:spacing w:after="0"/>
              <w:jc w:val="both"/>
            </w:pPr>
            <w:hyperlink r:id="rId33">
              <w:r w:rsidR="492A6502" w:rsidRPr="6FAE9D76">
                <w:rPr>
                  <w:rStyle w:val="Hyperlink"/>
                  <w:rFonts w:ascii="Arial" w:eastAsia="Arial" w:hAnsi="Arial" w:cs="Arial"/>
                </w:rPr>
                <w:t>https://www.gov.uk/government/publications/preparing-for-the-wider-opening-of-schools-from-1-june/planning-guide-for-primary-schools</w:t>
              </w:r>
            </w:hyperlink>
          </w:p>
          <w:p w14:paraId="7386D90A" w14:textId="61ECE138" w:rsidR="6FAE9D76" w:rsidRDefault="6FAE9D76" w:rsidP="6FAE9D76">
            <w:pPr>
              <w:spacing w:after="0"/>
              <w:ind w:hanging="360"/>
              <w:rPr>
                <w:rFonts w:ascii="Arial" w:eastAsia="Arial" w:hAnsi="Arial" w:cs="Arial"/>
                <w:color w:val="0B0C0C"/>
              </w:rPr>
            </w:pPr>
          </w:p>
          <w:p w14:paraId="6EC42DB0" w14:textId="365F0DC0" w:rsidR="4BC7B2D9" w:rsidRDefault="4BC7B2D9" w:rsidP="57F6640B">
            <w:pPr>
              <w:pStyle w:val="ListParagraph"/>
              <w:numPr>
                <w:ilvl w:val="0"/>
                <w:numId w:val="15"/>
              </w:numPr>
              <w:spacing w:after="0"/>
              <w:ind w:left="360"/>
              <w:rPr>
                <w:rFonts w:eastAsiaTheme="minorEastAsia"/>
                <w:color w:val="0B0C0C"/>
              </w:rPr>
            </w:pPr>
            <w:r w:rsidRPr="57F6640B">
              <w:rPr>
                <w:rFonts w:ascii="Arial" w:eastAsia="Arial" w:hAnsi="Arial" w:cs="Arial"/>
                <w:color w:val="0B0C0C"/>
              </w:rPr>
              <w:t xml:space="preserve">Arrangements for the safe </w:t>
            </w:r>
            <w:r w:rsidR="31E53708" w:rsidRPr="57F6640B">
              <w:rPr>
                <w:rFonts w:ascii="Arial" w:eastAsia="Arial" w:hAnsi="Arial" w:cs="Arial"/>
                <w:color w:val="0B0C0C"/>
              </w:rPr>
              <w:t xml:space="preserve">storage, preparation, </w:t>
            </w:r>
            <w:r w:rsidRPr="57F6640B">
              <w:rPr>
                <w:rFonts w:ascii="Arial" w:eastAsia="Arial" w:hAnsi="Arial" w:cs="Arial"/>
                <w:color w:val="0B0C0C"/>
              </w:rPr>
              <w:t xml:space="preserve">cooking &amp; serving of </w:t>
            </w:r>
            <w:r w:rsidR="71E0BB54" w:rsidRPr="57F6640B">
              <w:rPr>
                <w:rFonts w:ascii="Arial" w:eastAsia="Arial" w:hAnsi="Arial" w:cs="Arial"/>
                <w:color w:val="0B0C0C"/>
              </w:rPr>
              <w:t>meals a</w:t>
            </w:r>
            <w:r w:rsidRPr="57F6640B">
              <w:rPr>
                <w:rFonts w:ascii="Arial" w:eastAsia="Arial" w:hAnsi="Arial" w:cs="Arial"/>
                <w:color w:val="0B0C0C"/>
              </w:rPr>
              <w:t>re in place</w:t>
            </w:r>
          </w:p>
          <w:p w14:paraId="7D11DDAA" w14:textId="5577D9C4" w:rsidR="44857D45" w:rsidRDefault="44857D45" w:rsidP="6FAE9D76">
            <w:pPr>
              <w:pStyle w:val="ListParagraph"/>
              <w:numPr>
                <w:ilvl w:val="0"/>
                <w:numId w:val="15"/>
              </w:numPr>
              <w:spacing w:after="0"/>
              <w:ind w:left="360"/>
              <w:rPr>
                <w:color w:val="0B0C0C"/>
              </w:rPr>
            </w:pPr>
            <w:r w:rsidRPr="6FAE9D76">
              <w:rPr>
                <w:rFonts w:ascii="Arial" w:eastAsia="Arial" w:hAnsi="Arial" w:cs="Arial"/>
                <w:color w:val="0B0C0C"/>
              </w:rPr>
              <w:t xml:space="preserve">Caterer has plans </w:t>
            </w:r>
            <w:r w:rsidR="4BC7B2D9" w:rsidRPr="6FAE9D76">
              <w:rPr>
                <w:rFonts w:ascii="Arial" w:eastAsia="Arial" w:hAnsi="Arial" w:cs="Arial"/>
                <w:color w:val="0B0C0C"/>
              </w:rPr>
              <w:t xml:space="preserve">in place to ensure </w:t>
            </w:r>
            <w:r w:rsidR="243BDEFA" w:rsidRPr="6FAE9D76">
              <w:rPr>
                <w:rFonts w:ascii="Arial" w:eastAsia="Arial" w:hAnsi="Arial" w:cs="Arial"/>
                <w:color w:val="0B0C0C"/>
              </w:rPr>
              <w:t xml:space="preserve">sufficient </w:t>
            </w:r>
            <w:r w:rsidR="4BC7B2D9" w:rsidRPr="6FAE9D76">
              <w:rPr>
                <w:rFonts w:ascii="Arial" w:eastAsia="Arial" w:hAnsi="Arial" w:cs="Arial"/>
                <w:color w:val="0B0C0C"/>
              </w:rPr>
              <w:t>food supplies</w:t>
            </w:r>
          </w:p>
          <w:p w14:paraId="7ECCC458" w14:textId="12028636" w:rsidR="6A964B96" w:rsidRDefault="6A964B96" w:rsidP="6FAE9D76">
            <w:pPr>
              <w:pStyle w:val="ListParagraph"/>
              <w:numPr>
                <w:ilvl w:val="0"/>
                <w:numId w:val="15"/>
              </w:numPr>
              <w:spacing w:after="0"/>
              <w:ind w:left="360"/>
              <w:rPr>
                <w:color w:val="0B0C0C"/>
              </w:rPr>
            </w:pPr>
            <w:r w:rsidRPr="6FAE9D76">
              <w:rPr>
                <w:rFonts w:ascii="Arial" w:eastAsia="Arial" w:hAnsi="Arial" w:cs="Arial"/>
                <w:color w:val="0B0C0C"/>
              </w:rPr>
              <w:t>Caterer has plans for providing staff cover in the event of disruption</w:t>
            </w:r>
          </w:p>
          <w:p w14:paraId="4F132BE9" w14:textId="77777777" w:rsidR="6A964B96" w:rsidRPr="00997548" w:rsidRDefault="6A964B96" w:rsidP="6FAE9D76">
            <w:pPr>
              <w:pStyle w:val="ListParagraph"/>
              <w:numPr>
                <w:ilvl w:val="0"/>
                <w:numId w:val="15"/>
              </w:numPr>
              <w:spacing w:after="0"/>
              <w:ind w:left="360"/>
              <w:rPr>
                <w:color w:val="0B0C0C"/>
              </w:rPr>
            </w:pPr>
            <w:r w:rsidRPr="6FAE9D76">
              <w:rPr>
                <w:rFonts w:ascii="Arial" w:eastAsia="Arial" w:hAnsi="Arial" w:cs="Arial"/>
                <w:color w:val="0B0C0C"/>
              </w:rPr>
              <w:t>Ser</w:t>
            </w:r>
            <w:r w:rsidR="6DF50BB0" w:rsidRPr="6FAE9D76">
              <w:rPr>
                <w:rFonts w:ascii="Arial" w:eastAsia="Arial" w:hAnsi="Arial" w:cs="Arial"/>
                <w:color w:val="0B0C0C"/>
              </w:rPr>
              <w:t>v</w:t>
            </w:r>
            <w:r w:rsidRPr="6FAE9D76">
              <w:rPr>
                <w:rFonts w:ascii="Arial" w:eastAsia="Arial" w:hAnsi="Arial" w:cs="Arial"/>
                <w:color w:val="0B0C0C"/>
              </w:rPr>
              <w:t xml:space="preserve">ice disruption contingency is </w:t>
            </w:r>
            <w:r w:rsidR="71AE7A82" w:rsidRPr="6FAE9D76">
              <w:rPr>
                <w:rFonts w:ascii="Arial" w:eastAsia="Arial" w:hAnsi="Arial" w:cs="Arial"/>
                <w:color w:val="0B0C0C"/>
              </w:rPr>
              <w:t>parents provide packed lunches</w:t>
            </w:r>
          </w:p>
          <w:p w14:paraId="6C8634B3" w14:textId="77777777" w:rsidR="00997548" w:rsidRPr="00070B65" w:rsidRDefault="00070B65" w:rsidP="6FAE9D76">
            <w:pPr>
              <w:pStyle w:val="ListParagraph"/>
              <w:numPr>
                <w:ilvl w:val="0"/>
                <w:numId w:val="15"/>
              </w:numPr>
              <w:spacing w:after="0"/>
              <w:ind w:left="360"/>
              <w:rPr>
                <w:color w:val="0B0C0C"/>
              </w:rPr>
            </w:pPr>
            <w:r>
              <w:rPr>
                <w:rFonts w:ascii="Arial" w:eastAsia="Arial" w:hAnsi="Arial" w:cs="Arial"/>
                <w:color w:val="0B0C0C"/>
              </w:rPr>
              <w:t>Ensure appropriate signage in place for flow of pupils</w:t>
            </w:r>
          </w:p>
          <w:p w14:paraId="462D00B0" w14:textId="2F6E9448" w:rsidR="00070B65" w:rsidRDefault="00070B65" w:rsidP="6FAE9D76">
            <w:pPr>
              <w:pStyle w:val="ListParagraph"/>
              <w:numPr>
                <w:ilvl w:val="0"/>
                <w:numId w:val="15"/>
              </w:numPr>
              <w:spacing w:after="0"/>
              <w:ind w:left="360"/>
              <w:rPr>
                <w:color w:val="0B0C0C"/>
              </w:rPr>
            </w:pPr>
            <w:r>
              <w:rPr>
                <w:rFonts w:ascii="Arial" w:eastAsia="Arial" w:hAnsi="Arial" w:cs="Arial"/>
                <w:color w:val="0B0C0C"/>
              </w:rPr>
              <w:t>Staggered lunch breaks or multiple serv</w:t>
            </w:r>
            <w:r w:rsidR="00E46D7B">
              <w:rPr>
                <w:rFonts w:ascii="Arial" w:eastAsia="Arial" w:hAnsi="Arial" w:cs="Arial"/>
                <w:color w:val="0B0C0C"/>
              </w:rPr>
              <w:t>eries</w:t>
            </w:r>
            <w:r>
              <w:rPr>
                <w:rFonts w:ascii="Arial" w:eastAsia="Arial" w:hAnsi="Arial" w:cs="Arial"/>
                <w:color w:val="0B0C0C"/>
              </w:rPr>
              <w:t xml:space="preserve"> in place to ensure reduced contact between pupils</w:t>
            </w:r>
          </w:p>
        </w:tc>
        <w:tc>
          <w:tcPr>
            <w:tcW w:w="906" w:type="dxa"/>
            <w:vAlign w:val="center"/>
          </w:tcPr>
          <w:p w14:paraId="30B30B06" w14:textId="481BFB2D" w:rsidR="6FAE9D76" w:rsidRDefault="6FAE9D76" w:rsidP="6FAE9D76">
            <w:pPr>
              <w:jc w:val="center"/>
              <w:rPr>
                <w:rFonts w:ascii="Arial" w:hAnsi="Arial" w:cs="Arial"/>
                <w:b/>
                <w:bCs/>
                <w:color w:val="FFD006"/>
              </w:rPr>
            </w:pPr>
          </w:p>
        </w:tc>
        <w:tc>
          <w:tcPr>
            <w:tcW w:w="1545" w:type="dxa"/>
            <w:vAlign w:val="center"/>
          </w:tcPr>
          <w:p w14:paraId="3B6476ED" w14:textId="297B2034" w:rsidR="6FAE9D76" w:rsidRDefault="6FAE9D76" w:rsidP="6FAE9D76">
            <w:pPr>
              <w:jc w:val="center"/>
              <w:rPr>
                <w:rFonts w:ascii="Arial" w:hAnsi="Arial" w:cs="Arial"/>
                <w:b/>
                <w:bCs/>
                <w:color w:val="FFD006"/>
              </w:rPr>
            </w:pPr>
          </w:p>
        </w:tc>
        <w:tc>
          <w:tcPr>
            <w:tcW w:w="1140" w:type="dxa"/>
            <w:vAlign w:val="center"/>
          </w:tcPr>
          <w:p w14:paraId="3231779E" w14:textId="3CE531CA" w:rsidR="6FAE9D76" w:rsidRDefault="6FAE9D76" w:rsidP="6FAE9D76">
            <w:pPr>
              <w:jc w:val="center"/>
              <w:rPr>
                <w:rFonts w:ascii="Arial" w:hAnsi="Arial" w:cs="Arial"/>
                <w:b/>
                <w:bCs/>
                <w:color w:val="FFD006"/>
              </w:rPr>
            </w:pPr>
          </w:p>
        </w:tc>
        <w:tc>
          <w:tcPr>
            <w:tcW w:w="1185" w:type="dxa"/>
            <w:vAlign w:val="center"/>
          </w:tcPr>
          <w:p w14:paraId="6BA368EA" w14:textId="506C7920" w:rsidR="6FAE9D76" w:rsidRDefault="6FAE9D76" w:rsidP="6FAE9D76">
            <w:pPr>
              <w:jc w:val="center"/>
              <w:rPr>
                <w:rFonts w:ascii="Arial" w:hAnsi="Arial" w:cs="Arial"/>
                <w:b/>
                <w:bCs/>
                <w:color w:val="FFD006"/>
              </w:rPr>
            </w:pPr>
          </w:p>
        </w:tc>
      </w:tr>
      <w:tr w:rsidR="6FAE9D76" w14:paraId="3FAD2170" w14:textId="77777777" w:rsidTr="0C7BB31D">
        <w:trPr>
          <w:cnfStyle w:val="000000100000" w:firstRow="0" w:lastRow="0" w:firstColumn="0" w:lastColumn="0" w:oddVBand="0" w:evenVBand="0" w:oddHBand="1" w:evenHBand="0" w:firstRowFirstColumn="0" w:firstRowLastColumn="0" w:lastRowFirstColumn="0" w:lastRowLastColumn="0"/>
          <w:trHeight w:val="907"/>
          <w:jc w:val="center"/>
        </w:trPr>
        <w:tc>
          <w:tcPr>
            <w:tcW w:w="1650" w:type="dxa"/>
            <w:vAlign w:val="center"/>
          </w:tcPr>
          <w:p w14:paraId="28D673B6" w14:textId="18BBD348" w:rsidR="1EB79FB1" w:rsidRDefault="1EB79FB1" w:rsidP="6FAE9D76">
            <w:pPr>
              <w:jc w:val="center"/>
              <w:rPr>
                <w:rFonts w:ascii="Arial" w:hAnsi="Arial" w:cs="Arial"/>
              </w:rPr>
            </w:pPr>
            <w:r w:rsidRPr="6FAE9D76">
              <w:rPr>
                <w:rFonts w:ascii="Arial" w:hAnsi="Arial" w:cs="Arial"/>
              </w:rPr>
              <w:t xml:space="preserve"> Premises</w:t>
            </w:r>
          </w:p>
        </w:tc>
        <w:tc>
          <w:tcPr>
            <w:tcW w:w="922" w:type="dxa"/>
            <w:vAlign w:val="center"/>
          </w:tcPr>
          <w:p w14:paraId="32FF96A6" w14:textId="3F3643A1" w:rsidR="6FAE9D76" w:rsidRDefault="6FAE9D76" w:rsidP="6FAE9D76">
            <w:pPr>
              <w:rPr>
                <w:rFonts w:ascii="Arial" w:hAnsi="Arial" w:cs="Arial"/>
              </w:rPr>
            </w:pPr>
          </w:p>
        </w:tc>
        <w:tc>
          <w:tcPr>
            <w:tcW w:w="7140" w:type="dxa"/>
            <w:vAlign w:val="center"/>
          </w:tcPr>
          <w:p w14:paraId="07271647" w14:textId="52FD32AA" w:rsidR="6EB75A2A" w:rsidRDefault="0087159F" w:rsidP="6FAE9D76">
            <w:pPr>
              <w:spacing w:after="0"/>
              <w:jc w:val="both"/>
            </w:pPr>
            <w:hyperlink r:id="rId34">
              <w:r w:rsidR="6EB75A2A" w:rsidRPr="6FAE9D76">
                <w:rPr>
                  <w:rStyle w:val="Hyperlink"/>
                  <w:rFonts w:ascii="Arial" w:eastAsia="Arial" w:hAnsi="Arial" w:cs="Arial"/>
                </w:rPr>
                <w:t>https://www.gov.uk/government/publications/preparing-for-the-wider-opening-of-schools-from-1-june/planning-guide-for-primary-schools</w:t>
              </w:r>
            </w:hyperlink>
          </w:p>
          <w:p w14:paraId="50881A4C" w14:textId="41D73D58" w:rsidR="6FAE9D76" w:rsidRDefault="6FAE9D76" w:rsidP="6FAE9D76">
            <w:pPr>
              <w:spacing w:after="0"/>
              <w:jc w:val="both"/>
              <w:rPr>
                <w:rFonts w:ascii="Arial" w:eastAsia="Arial" w:hAnsi="Arial" w:cs="Arial"/>
              </w:rPr>
            </w:pPr>
          </w:p>
          <w:p w14:paraId="6B47F888" w14:textId="0F6255C5" w:rsidR="68702040" w:rsidRDefault="0087159F" w:rsidP="6FAE9D76">
            <w:pPr>
              <w:spacing w:after="0"/>
              <w:jc w:val="both"/>
            </w:pPr>
            <w:hyperlink r:id="rId35">
              <w:r w:rsidR="68702040" w:rsidRPr="6FAE9D76">
                <w:rPr>
                  <w:rStyle w:val="Hyperlink"/>
                  <w:rFonts w:ascii="Arial" w:eastAsia="Arial" w:hAnsi="Arial" w:cs="Arial"/>
                </w:rPr>
                <w:t>https://www.gov.uk/government/publications/managing-school-premises-during-the-coronavirus-outbreak</w:t>
              </w:r>
            </w:hyperlink>
          </w:p>
          <w:p w14:paraId="51312DA3" w14:textId="4BB8A998" w:rsidR="6FAE9D76" w:rsidRPr="004C0025" w:rsidRDefault="6FAE9D76" w:rsidP="004C0025">
            <w:pPr>
              <w:pStyle w:val="ListParagraph"/>
              <w:spacing w:after="0"/>
              <w:jc w:val="both"/>
              <w:rPr>
                <w:rFonts w:ascii="Arial" w:eastAsia="Arial" w:hAnsi="Arial" w:cs="Arial"/>
              </w:rPr>
            </w:pPr>
          </w:p>
          <w:p w14:paraId="085E6664" w14:textId="1ACD32C4" w:rsidR="29F5E4A2" w:rsidRDefault="29F5E4A2" w:rsidP="6FAE9D76">
            <w:pPr>
              <w:pStyle w:val="ListParagraph"/>
              <w:numPr>
                <w:ilvl w:val="0"/>
                <w:numId w:val="31"/>
              </w:numPr>
              <w:spacing w:after="0"/>
              <w:jc w:val="both"/>
            </w:pPr>
            <w:r w:rsidRPr="6FAE9D76">
              <w:rPr>
                <w:rFonts w:ascii="Arial" w:hAnsi="Arial" w:cs="Arial"/>
              </w:rPr>
              <w:lastRenderedPageBreak/>
              <w:t>Health &amp; safety check undertaken before buildings open</w:t>
            </w:r>
          </w:p>
          <w:p w14:paraId="6AB90C7D" w14:textId="46D444A0" w:rsidR="1EB79FB1" w:rsidRDefault="1EB79FB1" w:rsidP="6FAE9D76">
            <w:pPr>
              <w:pStyle w:val="ListParagraph"/>
              <w:numPr>
                <w:ilvl w:val="0"/>
                <w:numId w:val="31"/>
              </w:numPr>
              <w:spacing w:after="0"/>
              <w:jc w:val="both"/>
            </w:pPr>
            <w:r w:rsidRPr="6FAE9D76">
              <w:rPr>
                <w:rFonts w:ascii="Arial" w:hAnsi="Arial" w:cs="Arial"/>
              </w:rPr>
              <w:t>Installed plant &amp; equipment is tested before buildings re-open</w:t>
            </w:r>
          </w:p>
          <w:p w14:paraId="41737E13" w14:textId="34B720D0" w:rsidR="1EB79FB1" w:rsidRDefault="1EB79FB1" w:rsidP="6FAE9D76">
            <w:pPr>
              <w:pStyle w:val="ListParagraph"/>
              <w:numPr>
                <w:ilvl w:val="0"/>
                <w:numId w:val="31"/>
              </w:numPr>
              <w:spacing w:after="0"/>
              <w:jc w:val="both"/>
            </w:pPr>
            <w:r w:rsidRPr="6FAE9D76">
              <w:rPr>
                <w:rFonts w:ascii="Arial" w:hAnsi="Arial" w:cs="Arial"/>
              </w:rPr>
              <w:t>Water systems are flushed through for prevention of legionella</w:t>
            </w:r>
          </w:p>
          <w:p w14:paraId="38C4152F" w14:textId="580E85D9" w:rsidR="1EB79FB1" w:rsidRDefault="1EB79FB1" w:rsidP="6FAE9D76">
            <w:pPr>
              <w:pStyle w:val="ListParagraph"/>
              <w:numPr>
                <w:ilvl w:val="0"/>
                <w:numId w:val="31"/>
              </w:numPr>
              <w:spacing w:after="0"/>
              <w:jc w:val="both"/>
            </w:pPr>
            <w:r w:rsidRPr="6FAE9D76">
              <w:rPr>
                <w:rFonts w:ascii="Arial" w:hAnsi="Arial" w:cs="Arial"/>
              </w:rPr>
              <w:t>Statutory compliance checks on plant &amp; equipment are done</w:t>
            </w:r>
          </w:p>
          <w:p w14:paraId="2CB10283" w14:textId="16C92CBF" w:rsidR="07BE5522" w:rsidRDefault="07BE5522" w:rsidP="6FAE9D76">
            <w:pPr>
              <w:pStyle w:val="ListParagraph"/>
              <w:numPr>
                <w:ilvl w:val="0"/>
                <w:numId w:val="31"/>
              </w:numPr>
              <w:spacing w:after="0"/>
              <w:jc w:val="both"/>
            </w:pPr>
            <w:r w:rsidRPr="6FAE9D76">
              <w:rPr>
                <w:rFonts w:ascii="Arial" w:hAnsi="Arial" w:cs="Arial"/>
              </w:rPr>
              <w:t xml:space="preserve">Fire risk assessment &amp; fire drill procedure updated for </w:t>
            </w:r>
            <w:proofErr w:type="spellStart"/>
            <w:r w:rsidRPr="6FAE9D76">
              <w:rPr>
                <w:rFonts w:ascii="Arial" w:hAnsi="Arial" w:cs="Arial"/>
              </w:rPr>
              <w:t>Covid</w:t>
            </w:r>
            <w:proofErr w:type="spellEnd"/>
            <w:r w:rsidRPr="6FAE9D76">
              <w:rPr>
                <w:rFonts w:ascii="Arial" w:hAnsi="Arial" w:cs="Arial"/>
              </w:rPr>
              <w:t xml:space="preserve"> </w:t>
            </w:r>
          </w:p>
        </w:tc>
        <w:tc>
          <w:tcPr>
            <w:tcW w:w="906" w:type="dxa"/>
            <w:vAlign w:val="center"/>
          </w:tcPr>
          <w:p w14:paraId="6FEB6D7A" w14:textId="666F1698" w:rsidR="6FAE9D76" w:rsidRDefault="6FAE9D76" w:rsidP="6FAE9D76">
            <w:pPr>
              <w:jc w:val="center"/>
              <w:rPr>
                <w:rFonts w:ascii="Arial" w:hAnsi="Arial" w:cs="Arial"/>
                <w:b/>
                <w:bCs/>
                <w:color w:val="FFD006"/>
              </w:rPr>
            </w:pPr>
          </w:p>
        </w:tc>
        <w:tc>
          <w:tcPr>
            <w:tcW w:w="1545" w:type="dxa"/>
            <w:vAlign w:val="center"/>
          </w:tcPr>
          <w:p w14:paraId="0CD990E3" w14:textId="4BDBBEB5" w:rsidR="6FAE9D76" w:rsidRDefault="6FAE9D76" w:rsidP="6FAE9D76">
            <w:pPr>
              <w:jc w:val="center"/>
              <w:rPr>
                <w:rFonts w:ascii="Arial" w:hAnsi="Arial" w:cs="Arial"/>
                <w:b/>
                <w:bCs/>
                <w:color w:val="FFD006"/>
              </w:rPr>
            </w:pPr>
          </w:p>
        </w:tc>
        <w:tc>
          <w:tcPr>
            <w:tcW w:w="1140" w:type="dxa"/>
            <w:vAlign w:val="center"/>
          </w:tcPr>
          <w:p w14:paraId="2880B912" w14:textId="1F18F8EA" w:rsidR="6FAE9D76" w:rsidRDefault="6FAE9D76" w:rsidP="6FAE9D76">
            <w:pPr>
              <w:jc w:val="center"/>
              <w:rPr>
                <w:rFonts w:ascii="Arial" w:hAnsi="Arial" w:cs="Arial"/>
                <w:b/>
                <w:bCs/>
                <w:color w:val="FFD006"/>
              </w:rPr>
            </w:pPr>
          </w:p>
        </w:tc>
        <w:tc>
          <w:tcPr>
            <w:tcW w:w="1185" w:type="dxa"/>
            <w:vAlign w:val="center"/>
          </w:tcPr>
          <w:p w14:paraId="7A70AC35" w14:textId="3C6450EE" w:rsidR="6FAE9D76" w:rsidRDefault="6FAE9D76" w:rsidP="6FAE9D76">
            <w:pPr>
              <w:jc w:val="center"/>
              <w:rPr>
                <w:rFonts w:ascii="Arial" w:hAnsi="Arial" w:cs="Arial"/>
                <w:b/>
                <w:bCs/>
                <w:color w:val="FFD006"/>
              </w:rPr>
            </w:pPr>
          </w:p>
        </w:tc>
      </w:tr>
      <w:tr w:rsidR="6FAE9D76" w14:paraId="134D39AD" w14:textId="77777777" w:rsidTr="0C7BB31D">
        <w:trPr>
          <w:cnfStyle w:val="000000010000" w:firstRow="0" w:lastRow="0" w:firstColumn="0" w:lastColumn="0" w:oddVBand="0" w:evenVBand="0" w:oddHBand="0" w:evenHBand="1" w:firstRowFirstColumn="0" w:firstRowLastColumn="0" w:lastRowFirstColumn="0" w:lastRowLastColumn="0"/>
          <w:trHeight w:val="907"/>
          <w:jc w:val="center"/>
        </w:trPr>
        <w:tc>
          <w:tcPr>
            <w:tcW w:w="1650" w:type="dxa"/>
            <w:vAlign w:val="center"/>
          </w:tcPr>
          <w:p w14:paraId="35102B7C" w14:textId="4968D996" w:rsidR="08704EB4" w:rsidRDefault="08704EB4" w:rsidP="6FAE9D76">
            <w:pPr>
              <w:jc w:val="center"/>
              <w:rPr>
                <w:rFonts w:ascii="Arial" w:hAnsi="Arial" w:cs="Arial"/>
              </w:rPr>
            </w:pPr>
            <w:r w:rsidRPr="6FAE9D76">
              <w:rPr>
                <w:rFonts w:ascii="Arial" w:hAnsi="Arial" w:cs="Arial"/>
              </w:rPr>
              <w:lastRenderedPageBreak/>
              <w:t>Early Years Foundation Stage</w:t>
            </w:r>
          </w:p>
        </w:tc>
        <w:tc>
          <w:tcPr>
            <w:tcW w:w="922" w:type="dxa"/>
            <w:vAlign w:val="center"/>
          </w:tcPr>
          <w:p w14:paraId="562AF5C4" w14:textId="66500900" w:rsidR="6FAE9D76" w:rsidRPr="00082EF4" w:rsidRDefault="6FAE9D76" w:rsidP="6FAE9D76">
            <w:pPr>
              <w:rPr>
                <w:rFonts w:ascii="Arial" w:hAnsi="Arial" w:cs="Arial"/>
              </w:rPr>
            </w:pPr>
          </w:p>
        </w:tc>
        <w:tc>
          <w:tcPr>
            <w:tcW w:w="7140" w:type="dxa"/>
            <w:vAlign w:val="center"/>
          </w:tcPr>
          <w:p w14:paraId="0072D840" w14:textId="52FD32AA" w:rsidR="737E73F1" w:rsidRPr="00082EF4" w:rsidRDefault="0087159F" w:rsidP="6FAE9D76">
            <w:pPr>
              <w:spacing w:after="0"/>
              <w:jc w:val="both"/>
            </w:pPr>
            <w:hyperlink r:id="rId36">
              <w:r w:rsidR="737E73F1" w:rsidRPr="00082EF4">
                <w:rPr>
                  <w:rStyle w:val="Hyperlink"/>
                  <w:rFonts w:ascii="Arial" w:eastAsia="Arial" w:hAnsi="Arial" w:cs="Arial"/>
                </w:rPr>
                <w:t>https://www.gov.uk/government/publications/preparing-for-the-wider-opening-of-schools-from-1-june/planning-guide-for-primary-schools</w:t>
              </w:r>
            </w:hyperlink>
          </w:p>
          <w:p w14:paraId="54AD6B94" w14:textId="73981B87" w:rsidR="6FAE9D76" w:rsidRPr="00082EF4" w:rsidRDefault="6FAE9D76" w:rsidP="6FAE9D76">
            <w:pPr>
              <w:spacing w:after="0"/>
              <w:jc w:val="both"/>
              <w:rPr>
                <w:rFonts w:ascii="Arial" w:eastAsia="Arial" w:hAnsi="Arial" w:cs="Arial"/>
              </w:rPr>
            </w:pPr>
          </w:p>
          <w:p w14:paraId="45441CAE" w14:textId="6550CFDB" w:rsidR="08704EB4" w:rsidRPr="00082EF4" w:rsidRDefault="08704EB4" w:rsidP="6FAE9D76">
            <w:pPr>
              <w:pStyle w:val="ListParagraph"/>
              <w:numPr>
                <w:ilvl w:val="0"/>
                <w:numId w:val="25"/>
              </w:numPr>
              <w:spacing w:after="0"/>
              <w:ind w:left="360"/>
              <w:jc w:val="both"/>
              <w:rPr>
                <w:rFonts w:eastAsiaTheme="minorEastAsia"/>
              </w:rPr>
            </w:pPr>
            <w:r w:rsidRPr="00082EF4">
              <w:rPr>
                <w:rFonts w:ascii="Arial" w:hAnsi="Arial" w:cs="Arial"/>
              </w:rPr>
              <w:t>Smaller group sizes but staff/child ratios are maintained</w:t>
            </w:r>
          </w:p>
          <w:p w14:paraId="6E535413" w14:textId="20D1A0C7" w:rsidR="39FC6F2C" w:rsidRPr="00082EF4" w:rsidRDefault="39FC6F2C" w:rsidP="6FAE9D76">
            <w:pPr>
              <w:pStyle w:val="ListParagraph"/>
              <w:numPr>
                <w:ilvl w:val="0"/>
                <w:numId w:val="25"/>
              </w:numPr>
              <w:spacing w:after="0"/>
              <w:ind w:left="360"/>
              <w:jc w:val="both"/>
              <w:rPr>
                <w:rFonts w:eastAsiaTheme="minorEastAsia"/>
              </w:rPr>
            </w:pPr>
            <w:r w:rsidRPr="00082EF4">
              <w:rPr>
                <w:rFonts w:ascii="Arial" w:hAnsi="Arial" w:cs="Arial"/>
              </w:rPr>
              <w:t>Minimising p</w:t>
            </w:r>
            <w:r w:rsidR="08704EB4" w:rsidRPr="00082EF4">
              <w:rPr>
                <w:rFonts w:ascii="Arial" w:hAnsi="Arial" w:cs="Arial"/>
              </w:rPr>
              <w:t xml:space="preserve">hysical contact </w:t>
            </w:r>
            <w:r w:rsidR="491F3A4B" w:rsidRPr="00082EF4">
              <w:rPr>
                <w:rFonts w:ascii="Arial" w:hAnsi="Arial" w:cs="Arial"/>
              </w:rPr>
              <w:t>and mixi</w:t>
            </w:r>
            <w:r w:rsidR="393FDA5C" w:rsidRPr="00082EF4">
              <w:rPr>
                <w:rFonts w:ascii="Arial" w:hAnsi="Arial" w:cs="Arial"/>
              </w:rPr>
              <w:t>n</w:t>
            </w:r>
            <w:r w:rsidR="491F3A4B" w:rsidRPr="00082EF4">
              <w:rPr>
                <w:rFonts w:ascii="Arial" w:hAnsi="Arial" w:cs="Arial"/>
              </w:rPr>
              <w:t>g</w:t>
            </w:r>
          </w:p>
          <w:p w14:paraId="63005939" w14:textId="70E1D185" w:rsidR="491F3A4B" w:rsidRPr="00082EF4" w:rsidRDefault="491F3A4B" w:rsidP="6FAE9D76">
            <w:pPr>
              <w:pStyle w:val="ListParagraph"/>
              <w:numPr>
                <w:ilvl w:val="0"/>
                <w:numId w:val="25"/>
              </w:numPr>
              <w:spacing w:after="0"/>
              <w:ind w:left="360"/>
              <w:jc w:val="both"/>
            </w:pPr>
            <w:r w:rsidRPr="00082EF4">
              <w:rPr>
                <w:rFonts w:ascii="Arial" w:hAnsi="Arial" w:cs="Arial"/>
              </w:rPr>
              <w:t xml:space="preserve">Staff </w:t>
            </w:r>
            <w:r w:rsidR="08704EB4" w:rsidRPr="00082EF4">
              <w:rPr>
                <w:rFonts w:ascii="Arial" w:hAnsi="Arial" w:cs="Arial"/>
              </w:rPr>
              <w:t xml:space="preserve">can comfort children e.g. if they fall over </w:t>
            </w:r>
          </w:p>
          <w:p w14:paraId="389D0E5A" w14:textId="6A7777C5" w:rsidR="08704EB4" w:rsidRPr="00082EF4" w:rsidRDefault="08704EB4" w:rsidP="6FAE9D76">
            <w:pPr>
              <w:pStyle w:val="ListParagraph"/>
              <w:numPr>
                <w:ilvl w:val="0"/>
                <w:numId w:val="25"/>
              </w:numPr>
              <w:spacing w:after="0"/>
              <w:ind w:left="360"/>
              <w:jc w:val="both"/>
              <w:rPr>
                <w:rFonts w:eastAsiaTheme="minorEastAsia"/>
              </w:rPr>
            </w:pPr>
            <w:r w:rsidRPr="00082EF4">
              <w:rPr>
                <w:rFonts w:ascii="Arial" w:hAnsi="Arial" w:cs="Arial"/>
              </w:rPr>
              <w:t>Outdoor encouraged as much as possible</w:t>
            </w:r>
          </w:p>
        </w:tc>
        <w:tc>
          <w:tcPr>
            <w:tcW w:w="906" w:type="dxa"/>
            <w:vAlign w:val="center"/>
          </w:tcPr>
          <w:p w14:paraId="0885D88B" w14:textId="55D7B213" w:rsidR="6FAE9D76" w:rsidRDefault="6FAE9D76" w:rsidP="6FAE9D76">
            <w:pPr>
              <w:jc w:val="center"/>
              <w:rPr>
                <w:rFonts w:ascii="Arial" w:hAnsi="Arial" w:cs="Arial"/>
                <w:b/>
                <w:bCs/>
                <w:color w:val="FFD006"/>
              </w:rPr>
            </w:pPr>
          </w:p>
        </w:tc>
        <w:tc>
          <w:tcPr>
            <w:tcW w:w="1545" w:type="dxa"/>
            <w:vAlign w:val="center"/>
          </w:tcPr>
          <w:p w14:paraId="1B73C5B6" w14:textId="7CFCF50F" w:rsidR="6FAE9D76" w:rsidRDefault="6FAE9D76" w:rsidP="6FAE9D76">
            <w:pPr>
              <w:jc w:val="center"/>
              <w:rPr>
                <w:rFonts w:ascii="Arial" w:hAnsi="Arial" w:cs="Arial"/>
                <w:b/>
                <w:bCs/>
                <w:color w:val="FFD006"/>
              </w:rPr>
            </w:pPr>
          </w:p>
        </w:tc>
        <w:tc>
          <w:tcPr>
            <w:tcW w:w="1140" w:type="dxa"/>
            <w:vAlign w:val="center"/>
          </w:tcPr>
          <w:p w14:paraId="7F37B91F" w14:textId="131B3FF8" w:rsidR="6FAE9D76" w:rsidRDefault="6FAE9D76" w:rsidP="6FAE9D76">
            <w:pPr>
              <w:jc w:val="center"/>
              <w:rPr>
                <w:rFonts w:ascii="Arial" w:hAnsi="Arial" w:cs="Arial"/>
                <w:b/>
                <w:bCs/>
                <w:color w:val="FFD006"/>
              </w:rPr>
            </w:pPr>
          </w:p>
        </w:tc>
        <w:tc>
          <w:tcPr>
            <w:tcW w:w="1185" w:type="dxa"/>
            <w:vAlign w:val="center"/>
          </w:tcPr>
          <w:p w14:paraId="69323A27" w14:textId="247B3C47" w:rsidR="6FAE9D76" w:rsidRDefault="6FAE9D76" w:rsidP="6FAE9D76">
            <w:pPr>
              <w:jc w:val="center"/>
              <w:rPr>
                <w:rFonts w:ascii="Arial" w:hAnsi="Arial" w:cs="Arial"/>
                <w:b/>
                <w:bCs/>
                <w:color w:val="FFD006"/>
              </w:rPr>
            </w:pPr>
          </w:p>
        </w:tc>
      </w:tr>
      <w:tr w:rsidR="6FAE9D76" w14:paraId="4AF73E73" w14:textId="77777777" w:rsidTr="0C7BB31D">
        <w:trPr>
          <w:cnfStyle w:val="000000100000" w:firstRow="0" w:lastRow="0" w:firstColumn="0" w:lastColumn="0" w:oddVBand="0" w:evenVBand="0" w:oddHBand="1" w:evenHBand="0" w:firstRowFirstColumn="0" w:firstRowLastColumn="0" w:lastRowFirstColumn="0" w:lastRowLastColumn="0"/>
          <w:trHeight w:val="2418"/>
          <w:jc w:val="center"/>
        </w:trPr>
        <w:tc>
          <w:tcPr>
            <w:tcW w:w="1650" w:type="dxa"/>
            <w:vAlign w:val="center"/>
          </w:tcPr>
          <w:p w14:paraId="7CB62FD9" w14:textId="67B234BC" w:rsidR="2E02255B" w:rsidRDefault="2E02255B" w:rsidP="6FAE9D76">
            <w:pPr>
              <w:jc w:val="center"/>
              <w:rPr>
                <w:rFonts w:ascii="Arial" w:hAnsi="Arial" w:cs="Arial"/>
              </w:rPr>
            </w:pPr>
            <w:r w:rsidRPr="6FAE9D76">
              <w:rPr>
                <w:rFonts w:ascii="Arial" w:hAnsi="Arial" w:cs="Arial"/>
              </w:rPr>
              <w:t>Social Distancing</w:t>
            </w:r>
            <w:r w:rsidR="456AEC6D" w:rsidRPr="6FAE9D76">
              <w:rPr>
                <w:rFonts w:ascii="Arial" w:hAnsi="Arial" w:cs="Arial"/>
              </w:rPr>
              <w:t xml:space="preserve"> </w:t>
            </w:r>
          </w:p>
        </w:tc>
        <w:tc>
          <w:tcPr>
            <w:tcW w:w="922" w:type="dxa"/>
            <w:vAlign w:val="center"/>
          </w:tcPr>
          <w:p w14:paraId="6555034E" w14:textId="53F66114" w:rsidR="6FAE9D76" w:rsidRDefault="6FAE9D76" w:rsidP="6FAE9D76">
            <w:pPr>
              <w:jc w:val="center"/>
              <w:rPr>
                <w:rFonts w:ascii="Arial" w:hAnsi="Arial" w:cs="Arial"/>
                <w:b/>
                <w:bCs/>
                <w:color w:val="FFD006"/>
              </w:rPr>
            </w:pPr>
          </w:p>
        </w:tc>
        <w:tc>
          <w:tcPr>
            <w:tcW w:w="7140" w:type="dxa"/>
            <w:vAlign w:val="center"/>
          </w:tcPr>
          <w:p w14:paraId="29D5A2BC" w14:textId="02ACBED8" w:rsidR="04AE554D" w:rsidRPr="00082EF4" w:rsidRDefault="0087159F" w:rsidP="6FAE9D76">
            <w:pPr>
              <w:spacing w:after="0"/>
              <w:jc w:val="both"/>
              <w:rPr>
                <w:rFonts w:ascii="Arial" w:hAnsi="Arial" w:cs="Arial"/>
              </w:rPr>
            </w:pPr>
            <w:hyperlink r:id="rId37">
              <w:r w:rsidR="04AE554D" w:rsidRPr="00082EF4">
                <w:rPr>
                  <w:rStyle w:val="Hyperlink"/>
                  <w:rFonts w:ascii="Arial" w:eastAsia="Arial" w:hAnsi="Arial" w:cs="Arial"/>
                </w:rPr>
                <w:t>https://www.gov.uk/government/publications/preparing-for-the-wider-opening-of-schools-from-1-june/planning-guide-for-primary-schools</w:t>
              </w:r>
            </w:hyperlink>
          </w:p>
          <w:p w14:paraId="3A0EA685" w14:textId="3BEC4E53" w:rsidR="6FAE9D76" w:rsidRPr="00082EF4" w:rsidRDefault="6FAE9D76" w:rsidP="6FAE9D76">
            <w:pPr>
              <w:spacing w:after="0"/>
              <w:jc w:val="both"/>
              <w:rPr>
                <w:rFonts w:ascii="Arial" w:eastAsia="Arial" w:hAnsi="Arial" w:cs="Arial"/>
              </w:rPr>
            </w:pPr>
          </w:p>
          <w:p w14:paraId="698C76B1" w14:textId="5BD6E3EB" w:rsidR="6CAEE4C2" w:rsidRPr="00082EF4" w:rsidRDefault="0087159F" w:rsidP="6FAE9D76">
            <w:pPr>
              <w:spacing w:after="0"/>
              <w:jc w:val="both"/>
            </w:pPr>
            <w:hyperlink r:id="rId38">
              <w:r w:rsidR="6CAEE4C2" w:rsidRPr="00082EF4">
                <w:rPr>
                  <w:rStyle w:val="Hyperlink"/>
                  <w:rFonts w:ascii="Arial" w:eastAsia="Arial" w:hAnsi="Arial" w:cs="Arial"/>
                </w:rPr>
                <w:t>https://www.gov.uk/government/publications/coronavirus-covid-19-implementing-protective-measures-in-education-and-childcare-settings/coronavirus-covid-19-implementing-protective-measures-in-education-and-childcare-settings</w:t>
              </w:r>
            </w:hyperlink>
          </w:p>
          <w:p w14:paraId="606DDDD1" w14:textId="197380F0" w:rsidR="6FAE9D76" w:rsidRPr="00082EF4" w:rsidRDefault="6FAE9D76" w:rsidP="00EF101E">
            <w:pPr>
              <w:spacing w:after="0"/>
              <w:ind w:left="360" w:hanging="360"/>
              <w:jc w:val="both"/>
              <w:rPr>
                <w:rFonts w:ascii="Arial" w:hAnsi="Arial" w:cs="Arial"/>
              </w:rPr>
            </w:pPr>
          </w:p>
          <w:p w14:paraId="0CD023FA" w14:textId="264303BF" w:rsidR="004351E1" w:rsidRPr="00CE601D" w:rsidRDefault="1591E823" w:rsidP="57F6640B">
            <w:pPr>
              <w:pStyle w:val="NoSpacing"/>
              <w:numPr>
                <w:ilvl w:val="0"/>
                <w:numId w:val="37"/>
              </w:numPr>
              <w:ind w:left="338"/>
              <w:rPr>
                <w:rFonts w:eastAsiaTheme="minorEastAsia"/>
              </w:rPr>
            </w:pPr>
            <w:r w:rsidRPr="57F6640B">
              <w:rPr>
                <w:rFonts w:ascii="Arial" w:eastAsia="Arial" w:hAnsi="Arial" w:cs="Arial"/>
              </w:rPr>
              <w:t xml:space="preserve">Establish same staff for the same group and classroom </w:t>
            </w:r>
          </w:p>
          <w:p w14:paraId="6FF48AE3" w14:textId="086EB55B" w:rsidR="004351E1" w:rsidRPr="00CE601D" w:rsidRDefault="7FB1FCF6" w:rsidP="57F6640B">
            <w:pPr>
              <w:pStyle w:val="NoSpacing"/>
              <w:numPr>
                <w:ilvl w:val="0"/>
                <w:numId w:val="37"/>
              </w:numPr>
              <w:ind w:left="338"/>
            </w:pPr>
            <w:r w:rsidRPr="57F6640B">
              <w:rPr>
                <w:rFonts w:ascii="Arial" w:eastAsia="Arial" w:hAnsi="Arial" w:cs="Arial"/>
              </w:rPr>
              <w:t>Pupils will be repeatedly reminded to observe social distancing</w:t>
            </w:r>
            <w:r w:rsidRPr="57F6640B">
              <w:rPr>
                <w:rFonts w:ascii="Arial" w:hAnsi="Arial" w:cs="Arial"/>
              </w:rPr>
              <w:t xml:space="preserve"> </w:t>
            </w:r>
          </w:p>
          <w:p w14:paraId="54C9A69F" w14:textId="078397B7" w:rsidR="004351E1" w:rsidRPr="00CE601D" w:rsidRDefault="004351E1" w:rsidP="57F6640B">
            <w:pPr>
              <w:pStyle w:val="NoSpacing"/>
              <w:numPr>
                <w:ilvl w:val="0"/>
                <w:numId w:val="37"/>
              </w:numPr>
              <w:ind w:left="338"/>
            </w:pPr>
            <w:r w:rsidRPr="57F6640B">
              <w:rPr>
                <w:rFonts w:ascii="Arial" w:hAnsi="Arial" w:cs="Arial"/>
              </w:rPr>
              <w:t>Each room assessed for m</w:t>
            </w:r>
            <w:r w:rsidR="5FF363B3" w:rsidRPr="57F6640B">
              <w:rPr>
                <w:rFonts w:ascii="Arial" w:hAnsi="Arial" w:cs="Arial"/>
              </w:rPr>
              <w:t xml:space="preserve">aximum occupancy numbers </w:t>
            </w:r>
          </w:p>
          <w:p w14:paraId="701961CE" w14:textId="18D4CEF6" w:rsidR="136EE3E3" w:rsidRPr="00CE601D" w:rsidRDefault="136EE3E3" w:rsidP="0035350D">
            <w:pPr>
              <w:pStyle w:val="NoSpacing"/>
              <w:numPr>
                <w:ilvl w:val="0"/>
                <w:numId w:val="37"/>
              </w:numPr>
              <w:ind w:left="338"/>
              <w:rPr>
                <w:rFonts w:ascii="Arial" w:hAnsi="Arial" w:cs="Arial"/>
              </w:rPr>
            </w:pPr>
            <w:r w:rsidRPr="00CE601D">
              <w:rPr>
                <w:rFonts w:ascii="Arial" w:hAnsi="Arial" w:cs="Arial"/>
              </w:rPr>
              <w:lastRenderedPageBreak/>
              <w:t>Distancing rules in place for all rooms</w:t>
            </w:r>
            <w:r w:rsidR="002E72EF" w:rsidRPr="00CE601D">
              <w:rPr>
                <w:rFonts w:ascii="Arial" w:hAnsi="Arial" w:cs="Arial"/>
              </w:rPr>
              <w:t xml:space="preserve"> with clear signage across the school</w:t>
            </w:r>
          </w:p>
          <w:p w14:paraId="103B75CE" w14:textId="06C14F47" w:rsidR="00082EF4" w:rsidRPr="00082EF4" w:rsidRDefault="7FB3908E" w:rsidP="00A1601A">
            <w:pPr>
              <w:pStyle w:val="ListParagraph"/>
              <w:numPr>
                <w:ilvl w:val="0"/>
                <w:numId w:val="27"/>
              </w:numPr>
              <w:spacing w:after="0"/>
              <w:ind w:left="360"/>
              <w:jc w:val="both"/>
            </w:pPr>
            <w:r w:rsidRPr="00082EF4">
              <w:rPr>
                <w:rFonts w:ascii="Arial" w:hAnsi="Arial" w:cs="Arial"/>
              </w:rPr>
              <w:t>Delayed start/finish and break times i</w:t>
            </w:r>
            <w:r w:rsidR="6336196A" w:rsidRPr="00082EF4">
              <w:rPr>
                <w:rFonts w:ascii="Arial" w:hAnsi="Arial" w:cs="Arial"/>
              </w:rPr>
              <w:t>n place for shared areas</w:t>
            </w:r>
          </w:p>
          <w:p w14:paraId="64DA0985" w14:textId="3E773F98" w:rsidR="2F4FCD42" w:rsidRPr="00082EF4" w:rsidRDefault="2F4FCD42" w:rsidP="6FAE9D76">
            <w:pPr>
              <w:pStyle w:val="ListParagraph"/>
              <w:numPr>
                <w:ilvl w:val="0"/>
                <w:numId w:val="27"/>
              </w:numPr>
              <w:spacing w:after="0"/>
              <w:ind w:left="360"/>
              <w:jc w:val="both"/>
            </w:pPr>
            <w:r w:rsidRPr="00082EF4">
              <w:rPr>
                <w:rFonts w:ascii="Arial" w:hAnsi="Arial" w:cs="Arial"/>
              </w:rPr>
              <w:t xml:space="preserve">Circulations routes </w:t>
            </w:r>
            <w:r w:rsidR="7FC5A327" w:rsidRPr="00082EF4">
              <w:rPr>
                <w:rFonts w:ascii="Arial" w:hAnsi="Arial" w:cs="Arial"/>
              </w:rPr>
              <w:t xml:space="preserve">in place </w:t>
            </w:r>
            <w:r w:rsidR="4B9C23C0" w:rsidRPr="00082EF4">
              <w:rPr>
                <w:rFonts w:ascii="Arial" w:hAnsi="Arial" w:cs="Arial"/>
              </w:rPr>
              <w:t xml:space="preserve">and signed </w:t>
            </w:r>
            <w:r w:rsidR="7FC5A327" w:rsidRPr="00082EF4">
              <w:rPr>
                <w:rFonts w:ascii="Arial" w:hAnsi="Arial" w:cs="Arial"/>
              </w:rPr>
              <w:t xml:space="preserve">to minimise contact </w:t>
            </w:r>
          </w:p>
          <w:p w14:paraId="3673874C" w14:textId="0BFDD65B" w:rsidR="430A7B36" w:rsidRPr="00082EF4" w:rsidRDefault="430A7B36" w:rsidP="6FAE9D76">
            <w:pPr>
              <w:pStyle w:val="ListParagraph"/>
              <w:numPr>
                <w:ilvl w:val="0"/>
                <w:numId w:val="27"/>
              </w:numPr>
              <w:spacing w:after="0"/>
              <w:ind w:left="360"/>
              <w:jc w:val="both"/>
              <w:rPr>
                <w:rFonts w:eastAsiaTheme="minorEastAsia"/>
              </w:rPr>
            </w:pPr>
            <w:r w:rsidRPr="00082EF4">
              <w:rPr>
                <w:rFonts w:ascii="Arial" w:hAnsi="Arial" w:cs="Arial"/>
              </w:rPr>
              <w:t xml:space="preserve">Site </w:t>
            </w:r>
            <w:r w:rsidR="466AB9EC" w:rsidRPr="00082EF4">
              <w:rPr>
                <w:rFonts w:ascii="Arial" w:hAnsi="Arial" w:cs="Arial"/>
              </w:rPr>
              <w:t xml:space="preserve">safe </w:t>
            </w:r>
            <w:r w:rsidRPr="00082EF4">
              <w:rPr>
                <w:rFonts w:ascii="Arial" w:hAnsi="Arial" w:cs="Arial"/>
              </w:rPr>
              <w:t>entry/</w:t>
            </w:r>
            <w:r w:rsidR="07CD9A29" w:rsidRPr="00082EF4">
              <w:rPr>
                <w:rFonts w:ascii="Arial" w:hAnsi="Arial" w:cs="Arial"/>
              </w:rPr>
              <w:t xml:space="preserve">exit </w:t>
            </w:r>
            <w:r w:rsidR="79F2F3C2" w:rsidRPr="00082EF4">
              <w:rPr>
                <w:rFonts w:ascii="Arial" w:hAnsi="Arial" w:cs="Arial"/>
              </w:rPr>
              <w:t>r</w:t>
            </w:r>
            <w:r w:rsidR="19757C40" w:rsidRPr="00082EF4">
              <w:rPr>
                <w:rFonts w:ascii="Arial" w:hAnsi="Arial" w:cs="Arial"/>
              </w:rPr>
              <w:t>outes in place</w:t>
            </w:r>
            <w:r w:rsidR="10171B59" w:rsidRPr="00082EF4">
              <w:rPr>
                <w:rFonts w:ascii="Arial" w:hAnsi="Arial" w:cs="Arial"/>
              </w:rPr>
              <w:t xml:space="preserve"> and signed</w:t>
            </w:r>
          </w:p>
          <w:p w14:paraId="38E3EBD5" w14:textId="6D480145" w:rsidR="19757C40" w:rsidRPr="00082EF4" w:rsidRDefault="19757C40" w:rsidP="6FAE9D76">
            <w:pPr>
              <w:pStyle w:val="ListParagraph"/>
              <w:numPr>
                <w:ilvl w:val="0"/>
                <w:numId w:val="27"/>
              </w:numPr>
              <w:spacing w:after="0"/>
              <w:ind w:left="360"/>
              <w:jc w:val="both"/>
              <w:rPr>
                <w:rFonts w:eastAsiaTheme="minorEastAsia"/>
              </w:rPr>
            </w:pPr>
            <w:r w:rsidRPr="00082EF4">
              <w:rPr>
                <w:rFonts w:ascii="Arial" w:hAnsi="Arial" w:cs="Arial"/>
              </w:rPr>
              <w:t xml:space="preserve">Building </w:t>
            </w:r>
            <w:r w:rsidR="689D2EC8" w:rsidRPr="00082EF4">
              <w:rPr>
                <w:rFonts w:ascii="Arial" w:hAnsi="Arial" w:cs="Arial"/>
              </w:rPr>
              <w:t xml:space="preserve">safe entry/exit routes in place </w:t>
            </w:r>
            <w:r w:rsidR="7D2EFF2A" w:rsidRPr="00082EF4">
              <w:rPr>
                <w:rFonts w:ascii="Arial" w:hAnsi="Arial" w:cs="Arial"/>
              </w:rPr>
              <w:t>and signed</w:t>
            </w:r>
          </w:p>
          <w:p w14:paraId="5C13C336" w14:textId="513F42B5" w:rsidR="689D2EC8" w:rsidRPr="00082EF4" w:rsidRDefault="689D2EC8" w:rsidP="6FAE9D76">
            <w:pPr>
              <w:pStyle w:val="ListParagraph"/>
              <w:numPr>
                <w:ilvl w:val="0"/>
                <w:numId w:val="27"/>
              </w:numPr>
              <w:spacing w:after="0"/>
              <w:ind w:left="360"/>
              <w:jc w:val="both"/>
            </w:pPr>
            <w:r w:rsidRPr="00082EF4">
              <w:rPr>
                <w:rFonts w:ascii="Arial" w:hAnsi="Arial" w:cs="Arial"/>
              </w:rPr>
              <w:t>Safe parking rules in place</w:t>
            </w:r>
            <w:r w:rsidR="6C70BF59" w:rsidRPr="00082EF4">
              <w:rPr>
                <w:rFonts w:ascii="Arial" w:hAnsi="Arial" w:cs="Arial"/>
              </w:rPr>
              <w:t xml:space="preserve"> for staff and visitors</w:t>
            </w:r>
          </w:p>
          <w:p w14:paraId="0A823A8E" w14:textId="76FBCEAE" w:rsidR="73A6CC11" w:rsidRPr="00082EF4" w:rsidRDefault="73A6CC11" w:rsidP="6FAE9D76">
            <w:pPr>
              <w:pStyle w:val="ListParagraph"/>
              <w:numPr>
                <w:ilvl w:val="0"/>
                <w:numId w:val="27"/>
              </w:numPr>
              <w:spacing w:after="0"/>
              <w:ind w:left="360"/>
              <w:jc w:val="both"/>
            </w:pPr>
            <w:r w:rsidRPr="00082EF4">
              <w:rPr>
                <w:rFonts w:ascii="Arial" w:hAnsi="Arial" w:cs="Arial"/>
              </w:rPr>
              <w:t>Arrangements are in place for drop off and pick up times</w:t>
            </w:r>
          </w:p>
          <w:p w14:paraId="34F12945" w14:textId="0AEDD1C9" w:rsidR="7CEB3D39" w:rsidRPr="00082EF4" w:rsidRDefault="7CEB3D39" w:rsidP="6FAE9D76">
            <w:pPr>
              <w:pStyle w:val="ListParagraph"/>
              <w:numPr>
                <w:ilvl w:val="0"/>
                <w:numId w:val="27"/>
              </w:numPr>
              <w:spacing w:after="0"/>
              <w:ind w:left="360"/>
              <w:jc w:val="both"/>
              <w:rPr>
                <w:rFonts w:eastAsiaTheme="minorEastAsia"/>
              </w:rPr>
            </w:pPr>
            <w:r w:rsidRPr="00082EF4">
              <w:rPr>
                <w:rFonts w:ascii="Arial" w:eastAsia="Arial" w:hAnsi="Arial" w:cs="Arial"/>
              </w:rPr>
              <w:t>Arrangements for staff rooms and staff areas are in place</w:t>
            </w:r>
          </w:p>
          <w:p w14:paraId="6FDF86C1" w14:textId="7420E9ED" w:rsidR="7CEB3D39" w:rsidRPr="00082EF4" w:rsidRDefault="7CEB3D39" w:rsidP="6FAE9D76">
            <w:pPr>
              <w:pStyle w:val="ListParagraph"/>
              <w:numPr>
                <w:ilvl w:val="0"/>
                <w:numId w:val="27"/>
              </w:numPr>
              <w:spacing w:after="0"/>
              <w:ind w:left="360"/>
              <w:jc w:val="both"/>
              <w:rPr>
                <w:rFonts w:eastAsiaTheme="minorEastAsia"/>
              </w:rPr>
            </w:pPr>
            <w:r w:rsidRPr="00082EF4">
              <w:rPr>
                <w:rFonts w:ascii="Arial" w:hAnsi="Arial" w:cs="Arial"/>
              </w:rPr>
              <w:t>Staff remain at a safe distance at lunchtime or during breaks</w:t>
            </w:r>
          </w:p>
          <w:p w14:paraId="36F6F6EC" w14:textId="7672C984" w:rsidR="7CEB3D39" w:rsidRPr="00082EF4" w:rsidRDefault="7CEB3D39" w:rsidP="6FAE9D76">
            <w:pPr>
              <w:pStyle w:val="ListParagraph"/>
              <w:numPr>
                <w:ilvl w:val="0"/>
                <w:numId w:val="27"/>
              </w:numPr>
              <w:spacing w:after="0"/>
              <w:ind w:left="360"/>
              <w:jc w:val="both"/>
              <w:rPr>
                <w:rFonts w:eastAsiaTheme="minorEastAsia"/>
              </w:rPr>
            </w:pPr>
            <w:r w:rsidRPr="00082EF4">
              <w:rPr>
                <w:rFonts w:ascii="Arial" w:hAnsi="Arial" w:cs="Arial"/>
              </w:rPr>
              <w:t xml:space="preserve">Arrangements for assemblies are in place </w:t>
            </w:r>
          </w:p>
          <w:p w14:paraId="2E05619B" w14:textId="6AE3D4D4" w:rsidR="482D0449" w:rsidRPr="00082EF4" w:rsidRDefault="482D0449" w:rsidP="6FAE9D76">
            <w:pPr>
              <w:pStyle w:val="ListParagraph"/>
              <w:numPr>
                <w:ilvl w:val="0"/>
                <w:numId w:val="27"/>
              </w:numPr>
              <w:spacing w:after="0"/>
              <w:ind w:left="360"/>
              <w:jc w:val="both"/>
            </w:pPr>
            <w:r w:rsidRPr="00082EF4">
              <w:rPr>
                <w:rFonts w:ascii="Arial" w:hAnsi="Arial" w:cs="Arial"/>
              </w:rPr>
              <w:t>Arrangements for dining halls are in place</w:t>
            </w:r>
          </w:p>
          <w:p w14:paraId="33CB73DA" w14:textId="6CCD5B35" w:rsidR="3EDEBD87" w:rsidRPr="00082EF4" w:rsidRDefault="3EDEBD87" w:rsidP="6FAE9D76">
            <w:pPr>
              <w:pStyle w:val="ListParagraph"/>
              <w:numPr>
                <w:ilvl w:val="0"/>
                <w:numId w:val="27"/>
              </w:numPr>
              <w:spacing w:after="0"/>
              <w:ind w:left="360"/>
              <w:jc w:val="both"/>
            </w:pPr>
            <w:r w:rsidRPr="00082EF4">
              <w:rPr>
                <w:rFonts w:ascii="Arial" w:hAnsi="Arial" w:cs="Arial"/>
              </w:rPr>
              <w:t>Arrangements for the use of toilets are in place</w:t>
            </w:r>
          </w:p>
          <w:p w14:paraId="4A01D9D6" w14:textId="0537838F" w:rsidR="3EDEBD87" w:rsidRPr="00082EF4" w:rsidRDefault="3EDEBD87" w:rsidP="6FAE9D76">
            <w:pPr>
              <w:pStyle w:val="ListParagraph"/>
              <w:numPr>
                <w:ilvl w:val="0"/>
                <w:numId w:val="27"/>
              </w:numPr>
              <w:spacing w:after="0"/>
              <w:ind w:left="360"/>
              <w:jc w:val="both"/>
            </w:pPr>
            <w:r w:rsidRPr="00082EF4">
              <w:rPr>
                <w:rFonts w:ascii="Arial" w:hAnsi="Arial" w:cs="Arial"/>
              </w:rPr>
              <w:t>Behaviour rules for pupils are in place</w:t>
            </w:r>
          </w:p>
          <w:p w14:paraId="3BB41449" w14:textId="65DDA7F2" w:rsidR="482D0449" w:rsidRPr="00082EF4" w:rsidRDefault="482D0449" w:rsidP="6FAE9D76">
            <w:pPr>
              <w:pStyle w:val="ListParagraph"/>
              <w:numPr>
                <w:ilvl w:val="0"/>
                <w:numId w:val="27"/>
              </w:numPr>
              <w:spacing w:after="0"/>
              <w:ind w:left="360"/>
              <w:jc w:val="both"/>
              <w:rPr>
                <w:rFonts w:eastAsiaTheme="minorEastAsia"/>
              </w:rPr>
            </w:pPr>
            <w:r w:rsidRPr="00082EF4">
              <w:rPr>
                <w:rFonts w:ascii="Arial" w:hAnsi="Arial" w:cs="Arial"/>
              </w:rPr>
              <w:t>Social distancing is monitored and enforced by all staff</w:t>
            </w:r>
          </w:p>
          <w:p w14:paraId="28F5E58E" w14:textId="3B7735C5" w:rsidR="49179AF5" w:rsidRPr="00082EF4" w:rsidRDefault="49179AF5" w:rsidP="57F6640B">
            <w:pPr>
              <w:pStyle w:val="ListParagraph"/>
              <w:numPr>
                <w:ilvl w:val="0"/>
                <w:numId w:val="27"/>
              </w:numPr>
              <w:spacing w:after="0"/>
              <w:ind w:left="360"/>
              <w:jc w:val="both"/>
              <w:rPr>
                <w:rFonts w:eastAsiaTheme="minorEastAsia"/>
              </w:rPr>
            </w:pPr>
            <w:r w:rsidRPr="57F6640B">
              <w:rPr>
                <w:rFonts w:ascii="Arial" w:hAnsi="Arial" w:cs="Arial"/>
              </w:rPr>
              <w:t>Meetings with parents to take place at a safe distance</w:t>
            </w:r>
          </w:p>
          <w:p w14:paraId="62AD2532" w14:textId="5D3FB218" w:rsidR="49179AF5" w:rsidRPr="00082EF4" w:rsidRDefault="22EF476C" w:rsidP="57F6640B">
            <w:pPr>
              <w:pStyle w:val="ListParagraph"/>
              <w:numPr>
                <w:ilvl w:val="0"/>
                <w:numId w:val="27"/>
              </w:numPr>
              <w:spacing w:after="0"/>
              <w:ind w:left="360"/>
              <w:jc w:val="both"/>
              <w:rPr>
                <w:rFonts w:eastAsiaTheme="minorEastAsia"/>
              </w:rPr>
            </w:pPr>
            <w:r w:rsidRPr="57F6640B">
              <w:rPr>
                <w:rFonts w:ascii="Arial" w:eastAsia="Arial" w:hAnsi="Arial" w:cs="Arial"/>
              </w:rPr>
              <w:t>Enhanced supervision of children including during playtimes</w:t>
            </w:r>
          </w:p>
        </w:tc>
        <w:tc>
          <w:tcPr>
            <w:tcW w:w="906" w:type="dxa"/>
            <w:vAlign w:val="center"/>
          </w:tcPr>
          <w:p w14:paraId="5702CDC0" w14:textId="74F50952" w:rsidR="6FAE9D76" w:rsidRDefault="6FAE9D76" w:rsidP="6FAE9D76">
            <w:pPr>
              <w:jc w:val="center"/>
              <w:rPr>
                <w:rFonts w:ascii="Arial" w:hAnsi="Arial" w:cs="Arial"/>
                <w:b/>
                <w:bCs/>
                <w:color w:val="FFD006"/>
              </w:rPr>
            </w:pPr>
          </w:p>
        </w:tc>
        <w:tc>
          <w:tcPr>
            <w:tcW w:w="1545" w:type="dxa"/>
            <w:vAlign w:val="center"/>
          </w:tcPr>
          <w:p w14:paraId="26D4ED42" w14:textId="7BDA1434" w:rsidR="6FAE9D76" w:rsidRDefault="6FAE9D76" w:rsidP="6FAE9D76">
            <w:pPr>
              <w:jc w:val="center"/>
              <w:rPr>
                <w:rFonts w:ascii="Arial" w:hAnsi="Arial" w:cs="Arial"/>
                <w:b/>
                <w:bCs/>
                <w:color w:val="FFD006"/>
              </w:rPr>
            </w:pPr>
          </w:p>
        </w:tc>
        <w:tc>
          <w:tcPr>
            <w:tcW w:w="1140" w:type="dxa"/>
            <w:vAlign w:val="center"/>
          </w:tcPr>
          <w:p w14:paraId="3F1CBC46" w14:textId="126DAA2F" w:rsidR="6FAE9D76" w:rsidRDefault="6FAE9D76" w:rsidP="6FAE9D76">
            <w:pPr>
              <w:jc w:val="center"/>
              <w:rPr>
                <w:rFonts w:ascii="Arial" w:hAnsi="Arial" w:cs="Arial"/>
                <w:b/>
                <w:bCs/>
                <w:color w:val="FFD006"/>
              </w:rPr>
            </w:pPr>
          </w:p>
        </w:tc>
        <w:tc>
          <w:tcPr>
            <w:tcW w:w="1185" w:type="dxa"/>
            <w:vAlign w:val="center"/>
          </w:tcPr>
          <w:p w14:paraId="5B6C411C" w14:textId="539C24B6" w:rsidR="6FAE9D76" w:rsidRDefault="6FAE9D76" w:rsidP="6FAE9D76">
            <w:pPr>
              <w:jc w:val="center"/>
              <w:rPr>
                <w:rFonts w:ascii="Arial" w:hAnsi="Arial" w:cs="Arial"/>
                <w:b/>
                <w:bCs/>
                <w:color w:val="FFD006"/>
              </w:rPr>
            </w:pPr>
          </w:p>
        </w:tc>
      </w:tr>
    </w:tbl>
    <w:p w14:paraId="6B207D6E" w14:textId="65D502E8" w:rsidR="6FAE9D76" w:rsidRDefault="6FAE9D76"/>
    <w:p w14:paraId="640090D4" w14:textId="77777777" w:rsidR="008D0E89" w:rsidRPr="008D0E89" w:rsidRDefault="008D0E89" w:rsidP="008D0E89"/>
    <w:sectPr w:rsidR="008D0E89" w:rsidRPr="008D0E89" w:rsidSect="006516D7">
      <w:headerReference w:type="default" r:id="rId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2C9FE" w14:textId="77777777" w:rsidR="0087159F" w:rsidRDefault="0087159F" w:rsidP="003A3ADE">
      <w:pPr>
        <w:spacing w:after="0" w:line="240" w:lineRule="auto"/>
      </w:pPr>
      <w:r>
        <w:separator/>
      </w:r>
    </w:p>
  </w:endnote>
  <w:endnote w:type="continuationSeparator" w:id="0">
    <w:p w14:paraId="18A39077" w14:textId="77777777" w:rsidR="0087159F" w:rsidRDefault="0087159F" w:rsidP="003A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64510" w14:textId="77777777" w:rsidR="0087159F" w:rsidRDefault="0087159F" w:rsidP="003A3ADE">
      <w:pPr>
        <w:spacing w:after="0" w:line="240" w:lineRule="auto"/>
      </w:pPr>
      <w:bookmarkStart w:id="0" w:name="_Hlk40344161"/>
      <w:bookmarkEnd w:id="0"/>
      <w:r>
        <w:separator/>
      </w:r>
    </w:p>
  </w:footnote>
  <w:footnote w:type="continuationSeparator" w:id="0">
    <w:p w14:paraId="0DF26393" w14:textId="77777777" w:rsidR="0087159F" w:rsidRDefault="0087159F" w:rsidP="003A3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04BF" w14:textId="77777777" w:rsidR="003A3ADE" w:rsidRPr="003A3ADE" w:rsidRDefault="003A3ADE" w:rsidP="003A3ADE">
    <w:pPr>
      <w:rPr>
        <w:b/>
        <w:bCs/>
        <w:sz w:val="32"/>
        <w:szCs w:val="32"/>
      </w:rPr>
    </w:pPr>
    <w:bookmarkStart w:id="2" w:name="_Hlk517269128"/>
    <w:r>
      <w:rPr>
        <w:noProof/>
        <w:lang w:eastAsia="en-GB"/>
      </w:rPr>
      <w:drawing>
        <wp:anchor distT="0" distB="0" distL="114300" distR="114300" simplePos="0" relativeHeight="251658240" behindDoc="0" locked="0" layoutInCell="1" allowOverlap="1" wp14:anchorId="79C81C89" wp14:editId="0CFBB732">
          <wp:simplePos x="0" y="0"/>
          <wp:positionH relativeFrom="column">
            <wp:posOffset>8001000</wp:posOffset>
          </wp:positionH>
          <wp:positionV relativeFrom="paragraph">
            <wp:posOffset>-236220</wp:posOffset>
          </wp:positionV>
          <wp:extent cx="1296035" cy="1036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6035" cy="1036955"/>
                  </a:xfrm>
                  <a:prstGeom prst="rect">
                    <a:avLst/>
                  </a:prstGeom>
                  <a:noFill/>
                </pic:spPr>
              </pic:pic>
            </a:graphicData>
          </a:graphic>
          <wp14:sizeRelH relativeFrom="page">
            <wp14:pctWidth>0</wp14:pctWidth>
          </wp14:sizeRelH>
          <wp14:sizeRelV relativeFrom="page">
            <wp14:pctHeight>0</wp14:pctHeight>
          </wp14:sizeRelV>
        </wp:anchor>
      </w:drawing>
    </w:r>
    <w:r w:rsidR="6FAE9D76">
      <w:rPr>
        <w:b/>
        <w:bCs/>
        <w:sz w:val="32"/>
        <w:szCs w:val="32"/>
      </w:rPr>
      <w:t>G</w:t>
    </w:r>
    <w:r w:rsidR="6FAE9D76" w:rsidRPr="003A3ADE">
      <w:rPr>
        <w:b/>
        <w:bCs/>
        <w:sz w:val="32"/>
        <w:szCs w:val="32"/>
      </w:rPr>
      <w:t>uidance template to support</w:t>
    </w:r>
    <w:r w:rsidR="6FAE9D76">
      <w:rPr>
        <w:b/>
        <w:bCs/>
        <w:sz w:val="32"/>
        <w:szCs w:val="32"/>
      </w:rPr>
      <w:t>:</w:t>
    </w:r>
    <w:r w:rsidR="6FAE9D76" w:rsidRPr="003A3ADE">
      <w:t xml:space="preserve"> </w:t>
    </w:r>
  </w:p>
  <w:p w14:paraId="05E1F70C" w14:textId="77777777" w:rsidR="003A3ADE" w:rsidRDefault="003A3ADE" w:rsidP="003A3ADE">
    <w:r>
      <w:rPr>
        <w:rFonts w:ascii="Arial" w:eastAsiaTheme="minorEastAsia" w:hAnsi="Arial" w:cs="Arial"/>
        <w:b/>
        <w:sz w:val="32"/>
        <w:lang w:val="en-US" w:eastAsia="ja-JP"/>
      </w:rPr>
      <w:t>Coronavirus (COVID-19): risk a</w:t>
    </w:r>
    <w:r w:rsidRPr="00D47761">
      <w:rPr>
        <w:rFonts w:ascii="Arial" w:eastAsiaTheme="minorEastAsia" w:hAnsi="Arial" w:cs="Arial"/>
        <w:b/>
        <w:sz w:val="32"/>
        <w:lang w:val="en-US" w:eastAsia="ja-JP"/>
      </w:rPr>
      <w:t>ssessment</w:t>
    </w:r>
    <w:r>
      <w:rPr>
        <w:rFonts w:ascii="Arial" w:eastAsiaTheme="minorEastAsia" w:hAnsi="Arial" w:cs="Arial"/>
        <w:b/>
        <w:sz w:val="32"/>
        <w:lang w:val="en-US" w:eastAsia="ja-JP"/>
      </w:rPr>
      <w:t xml:space="preserve"> for pupils at school</w:t>
    </w:r>
    <w:bookmarkEnd w:id="2"/>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F1A"/>
    <w:multiLevelType w:val="hybridMultilevel"/>
    <w:tmpl w:val="9B604FC6"/>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BE5255"/>
    <w:multiLevelType w:val="hybridMultilevel"/>
    <w:tmpl w:val="79423ABC"/>
    <w:lvl w:ilvl="0" w:tplc="B3E6F3C0">
      <w:start w:val="1"/>
      <w:numFmt w:val="bullet"/>
      <w:lvlText w:val=""/>
      <w:lvlJc w:val="left"/>
      <w:pPr>
        <w:ind w:left="720" w:hanging="360"/>
      </w:pPr>
      <w:rPr>
        <w:rFonts w:ascii="Symbol" w:hAnsi="Symbol" w:hint="default"/>
      </w:rPr>
    </w:lvl>
    <w:lvl w:ilvl="1" w:tplc="B0704F68">
      <w:start w:val="1"/>
      <w:numFmt w:val="bullet"/>
      <w:lvlText w:val="o"/>
      <w:lvlJc w:val="left"/>
      <w:pPr>
        <w:ind w:left="1440" w:hanging="360"/>
      </w:pPr>
      <w:rPr>
        <w:rFonts w:ascii="Courier New" w:hAnsi="Courier New" w:hint="default"/>
      </w:rPr>
    </w:lvl>
    <w:lvl w:ilvl="2" w:tplc="BA92ED1C">
      <w:start w:val="1"/>
      <w:numFmt w:val="bullet"/>
      <w:lvlText w:val=""/>
      <w:lvlJc w:val="left"/>
      <w:pPr>
        <w:ind w:left="2160" w:hanging="360"/>
      </w:pPr>
      <w:rPr>
        <w:rFonts w:ascii="Wingdings" w:hAnsi="Wingdings" w:hint="default"/>
      </w:rPr>
    </w:lvl>
    <w:lvl w:ilvl="3" w:tplc="D602A45A">
      <w:start w:val="1"/>
      <w:numFmt w:val="bullet"/>
      <w:lvlText w:val=""/>
      <w:lvlJc w:val="left"/>
      <w:pPr>
        <w:ind w:left="2880" w:hanging="360"/>
      </w:pPr>
      <w:rPr>
        <w:rFonts w:ascii="Symbol" w:hAnsi="Symbol" w:hint="default"/>
      </w:rPr>
    </w:lvl>
    <w:lvl w:ilvl="4" w:tplc="C1D45C7A">
      <w:start w:val="1"/>
      <w:numFmt w:val="bullet"/>
      <w:lvlText w:val="o"/>
      <w:lvlJc w:val="left"/>
      <w:pPr>
        <w:ind w:left="3600" w:hanging="360"/>
      </w:pPr>
      <w:rPr>
        <w:rFonts w:ascii="Courier New" w:hAnsi="Courier New" w:hint="default"/>
      </w:rPr>
    </w:lvl>
    <w:lvl w:ilvl="5" w:tplc="3EDE4432">
      <w:start w:val="1"/>
      <w:numFmt w:val="bullet"/>
      <w:lvlText w:val=""/>
      <w:lvlJc w:val="left"/>
      <w:pPr>
        <w:ind w:left="4320" w:hanging="360"/>
      </w:pPr>
      <w:rPr>
        <w:rFonts w:ascii="Wingdings" w:hAnsi="Wingdings" w:hint="default"/>
      </w:rPr>
    </w:lvl>
    <w:lvl w:ilvl="6" w:tplc="93640C82">
      <w:start w:val="1"/>
      <w:numFmt w:val="bullet"/>
      <w:lvlText w:val=""/>
      <w:lvlJc w:val="left"/>
      <w:pPr>
        <w:ind w:left="5040" w:hanging="360"/>
      </w:pPr>
      <w:rPr>
        <w:rFonts w:ascii="Symbol" w:hAnsi="Symbol" w:hint="default"/>
      </w:rPr>
    </w:lvl>
    <w:lvl w:ilvl="7" w:tplc="5C56D5DA">
      <w:start w:val="1"/>
      <w:numFmt w:val="bullet"/>
      <w:lvlText w:val="o"/>
      <w:lvlJc w:val="left"/>
      <w:pPr>
        <w:ind w:left="5760" w:hanging="360"/>
      </w:pPr>
      <w:rPr>
        <w:rFonts w:ascii="Courier New" w:hAnsi="Courier New" w:hint="default"/>
      </w:rPr>
    </w:lvl>
    <w:lvl w:ilvl="8" w:tplc="93B2AB92">
      <w:start w:val="1"/>
      <w:numFmt w:val="bullet"/>
      <w:lvlText w:val=""/>
      <w:lvlJc w:val="left"/>
      <w:pPr>
        <w:ind w:left="6480" w:hanging="360"/>
      </w:pPr>
      <w:rPr>
        <w:rFonts w:ascii="Wingdings" w:hAnsi="Wingdings" w:hint="default"/>
      </w:rPr>
    </w:lvl>
  </w:abstractNum>
  <w:abstractNum w:abstractNumId="2">
    <w:nsid w:val="0A7F60E0"/>
    <w:multiLevelType w:val="hybridMultilevel"/>
    <w:tmpl w:val="09CAC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464C90"/>
    <w:multiLevelType w:val="hybridMultilevel"/>
    <w:tmpl w:val="C79AD998"/>
    <w:lvl w:ilvl="0" w:tplc="44F0300A">
      <w:start w:val="1"/>
      <w:numFmt w:val="bullet"/>
      <w:lvlText w:val=""/>
      <w:lvlJc w:val="left"/>
      <w:pPr>
        <w:ind w:left="720" w:hanging="360"/>
      </w:pPr>
      <w:rPr>
        <w:rFonts w:ascii="Symbol" w:hAnsi="Symbol" w:hint="default"/>
      </w:rPr>
    </w:lvl>
    <w:lvl w:ilvl="1" w:tplc="605E66A2">
      <w:start w:val="1"/>
      <w:numFmt w:val="bullet"/>
      <w:lvlText w:val="o"/>
      <w:lvlJc w:val="left"/>
      <w:pPr>
        <w:ind w:left="1440" w:hanging="360"/>
      </w:pPr>
      <w:rPr>
        <w:rFonts w:ascii="Courier New" w:hAnsi="Courier New" w:hint="default"/>
      </w:rPr>
    </w:lvl>
    <w:lvl w:ilvl="2" w:tplc="CA98B142">
      <w:start w:val="1"/>
      <w:numFmt w:val="bullet"/>
      <w:lvlText w:val=""/>
      <w:lvlJc w:val="left"/>
      <w:pPr>
        <w:ind w:left="2160" w:hanging="360"/>
      </w:pPr>
      <w:rPr>
        <w:rFonts w:ascii="Wingdings" w:hAnsi="Wingdings" w:hint="default"/>
      </w:rPr>
    </w:lvl>
    <w:lvl w:ilvl="3" w:tplc="E878E9F0">
      <w:start w:val="1"/>
      <w:numFmt w:val="bullet"/>
      <w:lvlText w:val=""/>
      <w:lvlJc w:val="left"/>
      <w:pPr>
        <w:ind w:left="2880" w:hanging="360"/>
      </w:pPr>
      <w:rPr>
        <w:rFonts w:ascii="Symbol" w:hAnsi="Symbol" w:hint="default"/>
      </w:rPr>
    </w:lvl>
    <w:lvl w:ilvl="4" w:tplc="5AB8C178">
      <w:start w:val="1"/>
      <w:numFmt w:val="bullet"/>
      <w:lvlText w:val="o"/>
      <w:lvlJc w:val="left"/>
      <w:pPr>
        <w:ind w:left="3600" w:hanging="360"/>
      </w:pPr>
      <w:rPr>
        <w:rFonts w:ascii="Courier New" w:hAnsi="Courier New" w:hint="default"/>
      </w:rPr>
    </w:lvl>
    <w:lvl w:ilvl="5" w:tplc="AC52315C">
      <w:start w:val="1"/>
      <w:numFmt w:val="bullet"/>
      <w:lvlText w:val=""/>
      <w:lvlJc w:val="left"/>
      <w:pPr>
        <w:ind w:left="4320" w:hanging="360"/>
      </w:pPr>
      <w:rPr>
        <w:rFonts w:ascii="Wingdings" w:hAnsi="Wingdings" w:hint="default"/>
      </w:rPr>
    </w:lvl>
    <w:lvl w:ilvl="6" w:tplc="EF96FF42">
      <w:start w:val="1"/>
      <w:numFmt w:val="bullet"/>
      <w:lvlText w:val=""/>
      <w:lvlJc w:val="left"/>
      <w:pPr>
        <w:ind w:left="5040" w:hanging="360"/>
      </w:pPr>
      <w:rPr>
        <w:rFonts w:ascii="Symbol" w:hAnsi="Symbol" w:hint="default"/>
      </w:rPr>
    </w:lvl>
    <w:lvl w:ilvl="7" w:tplc="3EA4A954">
      <w:start w:val="1"/>
      <w:numFmt w:val="bullet"/>
      <w:lvlText w:val="o"/>
      <w:lvlJc w:val="left"/>
      <w:pPr>
        <w:ind w:left="5760" w:hanging="360"/>
      </w:pPr>
      <w:rPr>
        <w:rFonts w:ascii="Courier New" w:hAnsi="Courier New" w:hint="default"/>
      </w:rPr>
    </w:lvl>
    <w:lvl w:ilvl="8" w:tplc="A0161B6C">
      <w:start w:val="1"/>
      <w:numFmt w:val="bullet"/>
      <w:lvlText w:val=""/>
      <w:lvlJc w:val="left"/>
      <w:pPr>
        <w:ind w:left="6480" w:hanging="360"/>
      </w:pPr>
      <w:rPr>
        <w:rFonts w:ascii="Wingdings" w:hAnsi="Wingdings" w:hint="default"/>
      </w:rPr>
    </w:lvl>
  </w:abstractNum>
  <w:abstractNum w:abstractNumId="4">
    <w:nsid w:val="1ABF54BD"/>
    <w:multiLevelType w:val="hybridMultilevel"/>
    <w:tmpl w:val="62A24964"/>
    <w:lvl w:ilvl="0" w:tplc="EEC6ABCE">
      <w:start w:val="1"/>
      <w:numFmt w:val="bullet"/>
      <w:lvlText w:val=""/>
      <w:lvlJc w:val="left"/>
      <w:pPr>
        <w:ind w:left="720" w:hanging="360"/>
      </w:pPr>
      <w:rPr>
        <w:rFonts w:ascii="Symbol" w:hAnsi="Symbol" w:hint="default"/>
      </w:rPr>
    </w:lvl>
    <w:lvl w:ilvl="1" w:tplc="8C58A400">
      <w:start w:val="1"/>
      <w:numFmt w:val="bullet"/>
      <w:lvlText w:val="o"/>
      <w:lvlJc w:val="left"/>
      <w:pPr>
        <w:ind w:left="1440" w:hanging="360"/>
      </w:pPr>
      <w:rPr>
        <w:rFonts w:ascii="Courier New" w:hAnsi="Courier New" w:hint="default"/>
      </w:rPr>
    </w:lvl>
    <w:lvl w:ilvl="2" w:tplc="1A6890BC">
      <w:start w:val="1"/>
      <w:numFmt w:val="bullet"/>
      <w:lvlText w:val=""/>
      <w:lvlJc w:val="left"/>
      <w:pPr>
        <w:ind w:left="2160" w:hanging="360"/>
      </w:pPr>
      <w:rPr>
        <w:rFonts w:ascii="Wingdings" w:hAnsi="Wingdings" w:hint="default"/>
      </w:rPr>
    </w:lvl>
    <w:lvl w:ilvl="3" w:tplc="FE964A7E">
      <w:start w:val="1"/>
      <w:numFmt w:val="bullet"/>
      <w:lvlText w:val=""/>
      <w:lvlJc w:val="left"/>
      <w:pPr>
        <w:ind w:left="2880" w:hanging="360"/>
      </w:pPr>
      <w:rPr>
        <w:rFonts w:ascii="Symbol" w:hAnsi="Symbol" w:hint="default"/>
      </w:rPr>
    </w:lvl>
    <w:lvl w:ilvl="4" w:tplc="125CC10E">
      <w:start w:val="1"/>
      <w:numFmt w:val="bullet"/>
      <w:lvlText w:val="o"/>
      <w:lvlJc w:val="left"/>
      <w:pPr>
        <w:ind w:left="3600" w:hanging="360"/>
      </w:pPr>
      <w:rPr>
        <w:rFonts w:ascii="Courier New" w:hAnsi="Courier New" w:hint="default"/>
      </w:rPr>
    </w:lvl>
    <w:lvl w:ilvl="5" w:tplc="C022593A">
      <w:start w:val="1"/>
      <w:numFmt w:val="bullet"/>
      <w:lvlText w:val=""/>
      <w:lvlJc w:val="left"/>
      <w:pPr>
        <w:ind w:left="4320" w:hanging="360"/>
      </w:pPr>
      <w:rPr>
        <w:rFonts w:ascii="Wingdings" w:hAnsi="Wingdings" w:hint="default"/>
      </w:rPr>
    </w:lvl>
    <w:lvl w:ilvl="6" w:tplc="7E3AF9F0">
      <w:start w:val="1"/>
      <w:numFmt w:val="bullet"/>
      <w:lvlText w:val=""/>
      <w:lvlJc w:val="left"/>
      <w:pPr>
        <w:ind w:left="5040" w:hanging="360"/>
      </w:pPr>
      <w:rPr>
        <w:rFonts w:ascii="Symbol" w:hAnsi="Symbol" w:hint="default"/>
      </w:rPr>
    </w:lvl>
    <w:lvl w:ilvl="7" w:tplc="F6548800">
      <w:start w:val="1"/>
      <w:numFmt w:val="bullet"/>
      <w:lvlText w:val="o"/>
      <w:lvlJc w:val="left"/>
      <w:pPr>
        <w:ind w:left="5760" w:hanging="360"/>
      </w:pPr>
      <w:rPr>
        <w:rFonts w:ascii="Courier New" w:hAnsi="Courier New" w:hint="default"/>
      </w:rPr>
    </w:lvl>
    <w:lvl w:ilvl="8" w:tplc="FC84F6C4">
      <w:start w:val="1"/>
      <w:numFmt w:val="bullet"/>
      <w:lvlText w:val=""/>
      <w:lvlJc w:val="left"/>
      <w:pPr>
        <w:ind w:left="6480" w:hanging="360"/>
      </w:pPr>
      <w:rPr>
        <w:rFonts w:ascii="Wingdings" w:hAnsi="Wingdings" w:hint="default"/>
      </w:rPr>
    </w:lvl>
  </w:abstractNum>
  <w:abstractNum w:abstractNumId="5">
    <w:nsid w:val="1D9B6B89"/>
    <w:multiLevelType w:val="hybridMultilevel"/>
    <w:tmpl w:val="620A72CC"/>
    <w:lvl w:ilvl="0" w:tplc="7EBECB5E">
      <w:start w:val="1"/>
      <w:numFmt w:val="bullet"/>
      <w:lvlText w:val=""/>
      <w:lvlJc w:val="left"/>
      <w:pPr>
        <w:ind w:left="720" w:hanging="360"/>
      </w:pPr>
      <w:rPr>
        <w:rFonts w:ascii="Symbol" w:hAnsi="Symbol" w:hint="default"/>
      </w:rPr>
    </w:lvl>
    <w:lvl w:ilvl="1" w:tplc="53F2EB0E">
      <w:start w:val="1"/>
      <w:numFmt w:val="bullet"/>
      <w:lvlText w:val="o"/>
      <w:lvlJc w:val="left"/>
      <w:pPr>
        <w:ind w:left="1440" w:hanging="360"/>
      </w:pPr>
      <w:rPr>
        <w:rFonts w:ascii="Courier New" w:hAnsi="Courier New" w:hint="default"/>
      </w:rPr>
    </w:lvl>
    <w:lvl w:ilvl="2" w:tplc="1C5688A6">
      <w:start w:val="1"/>
      <w:numFmt w:val="bullet"/>
      <w:lvlText w:val=""/>
      <w:lvlJc w:val="left"/>
      <w:pPr>
        <w:ind w:left="2160" w:hanging="360"/>
      </w:pPr>
      <w:rPr>
        <w:rFonts w:ascii="Wingdings" w:hAnsi="Wingdings" w:hint="default"/>
      </w:rPr>
    </w:lvl>
    <w:lvl w:ilvl="3" w:tplc="C4B4B67A">
      <w:start w:val="1"/>
      <w:numFmt w:val="bullet"/>
      <w:lvlText w:val=""/>
      <w:lvlJc w:val="left"/>
      <w:pPr>
        <w:ind w:left="2880" w:hanging="360"/>
      </w:pPr>
      <w:rPr>
        <w:rFonts w:ascii="Symbol" w:hAnsi="Symbol" w:hint="default"/>
      </w:rPr>
    </w:lvl>
    <w:lvl w:ilvl="4" w:tplc="05260472">
      <w:start w:val="1"/>
      <w:numFmt w:val="bullet"/>
      <w:lvlText w:val="o"/>
      <w:lvlJc w:val="left"/>
      <w:pPr>
        <w:ind w:left="3600" w:hanging="360"/>
      </w:pPr>
      <w:rPr>
        <w:rFonts w:ascii="Courier New" w:hAnsi="Courier New" w:hint="default"/>
      </w:rPr>
    </w:lvl>
    <w:lvl w:ilvl="5" w:tplc="FE84BAB8">
      <w:start w:val="1"/>
      <w:numFmt w:val="bullet"/>
      <w:lvlText w:val=""/>
      <w:lvlJc w:val="left"/>
      <w:pPr>
        <w:ind w:left="4320" w:hanging="360"/>
      </w:pPr>
      <w:rPr>
        <w:rFonts w:ascii="Wingdings" w:hAnsi="Wingdings" w:hint="default"/>
      </w:rPr>
    </w:lvl>
    <w:lvl w:ilvl="6" w:tplc="B974435E">
      <w:start w:val="1"/>
      <w:numFmt w:val="bullet"/>
      <w:lvlText w:val=""/>
      <w:lvlJc w:val="left"/>
      <w:pPr>
        <w:ind w:left="5040" w:hanging="360"/>
      </w:pPr>
      <w:rPr>
        <w:rFonts w:ascii="Symbol" w:hAnsi="Symbol" w:hint="default"/>
      </w:rPr>
    </w:lvl>
    <w:lvl w:ilvl="7" w:tplc="D086348C">
      <w:start w:val="1"/>
      <w:numFmt w:val="bullet"/>
      <w:lvlText w:val="o"/>
      <w:lvlJc w:val="left"/>
      <w:pPr>
        <w:ind w:left="5760" w:hanging="360"/>
      </w:pPr>
      <w:rPr>
        <w:rFonts w:ascii="Courier New" w:hAnsi="Courier New" w:hint="default"/>
      </w:rPr>
    </w:lvl>
    <w:lvl w:ilvl="8" w:tplc="71100742">
      <w:start w:val="1"/>
      <w:numFmt w:val="bullet"/>
      <w:lvlText w:val=""/>
      <w:lvlJc w:val="left"/>
      <w:pPr>
        <w:ind w:left="6480" w:hanging="360"/>
      </w:pPr>
      <w:rPr>
        <w:rFonts w:ascii="Wingdings" w:hAnsi="Wingdings" w:hint="default"/>
      </w:rPr>
    </w:lvl>
  </w:abstractNum>
  <w:abstractNum w:abstractNumId="6">
    <w:nsid w:val="1DF616D7"/>
    <w:multiLevelType w:val="hybridMultilevel"/>
    <w:tmpl w:val="E76E1F74"/>
    <w:lvl w:ilvl="0" w:tplc="FBC44C10">
      <w:start w:val="1"/>
      <w:numFmt w:val="bullet"/>
      <w:lvlText w:val=""/>
      <w:lvlJc w:val="left"/>
      <w:pPr>
        <w:ind w:left="720" w:hanging="360"/>
      </w:pPr>
      <w:rPr>
        <w:rFonts w:ascii="Symbol" w:hAnsi="Symbol" w:hint="default"/>
      </w:rPr>
    </w:lvl>
    <w:lvl w:ilvl="1" w:tplc="5D88AED4">
      <w:start w:val="1"/>
      <w:numFmt w:val="bullet"/>
      <w:lvlText w:val="o"/>
      <w:lvlJc w:val="left"/>
      <w:pPr>
        <w:ind w:left="1440" w:hanging="360"/>
      </w:pPr>
      <w:rPr>
        <w:rFonts w:ascii="Courier New" w:hAnsi="Courier New" w:hint="default"/>
      </w:rPr>
    </w:lvl>
    <w:lvl w:ilvl="2" w:tplc="8BE8CD2E">
      <w:start w:val="1"/>
      <w:numFmt w:val="bullet"/>
      <w:lvlText w:val=""/>
      <w:lvlJc w:val="left"/>
      <w:pPr>
        <w:ind w:left="2160" w:hanging="360"/>
      </w:pPr>
      <w:rPr>
        <w:rFonts w:ascii="Wingdings" w:hAnsi="Wingdings" w:hint="default"/>
      </w:rPr>
    </w:lvl>
    <w:lvl w:ilvl="3" w:tplc="152A7314">
      <w:start w:val="1"/>
      <w:numFmt w:val="bullet"/>
      <w:lvlText w:val=""/>
      <w:lvlJc w:val="left"/>
      <w:pPr>
        <w:ind w:left="2880" w:hanging="360"/>
      </w:pPr>
      <w:rPr>
        <w:rFonts w:ascii="Symbol" w:hAnsi="Symbol" w:hint="default"/>
      </w:rPr>
    </w:lvl>
    <w:lvl w:ilvl="4" w:tplc="48822938">
      <w:start w:val="1"/>
      <w:numFmt w:val="bullet"/>
      <w:lvlText w:val="o"/>
      <w:lvlJc w:val="left"/>
      <w:pPr>
        <w:ind w:left="3600" w:hanging="360"/>
      </w:pPr>
      <w:rPr>
        <w:rFonts w:ascii="Courier New" w:hAnsi="Courier New" w:hint="default"/>
      </w:rPr>
    </w:lvl>
    <w:lvl w:ilvl="5" w:tplc="A6F826AE">
      <w:start w:val="1"/>
      <w:numFmt w:val="bullet"/>
      <w:lvlText w:val=""/>
      <w:lvlJc w:val="left"/>
      <w:pPr>
        <w:ind w:left="4320" w:hanging="360"/>
      </w:pPr>
      <w:rPr>
        <w:rFonts w:ascii="Wingdings" w:hAnsi="Wingdings" w:hint="default"/>
      </w:rPr>
    </w:lvl>
    <w:lvl w:ilvl="6" w:tplc="6B18FE9E">
      <w:start w:val="1"/>
      <w:numFmt w:val="bullet"/>
      <w:lvlText w:val=""/>
      <w:lvlJc w:val="left"/>
      <w:pPr>
        <w:ind w:left="5040" w:hanging="360"/>
      </w:pPr>
      <w:rPr>
        <w:rFonts w:ascii="Symbol" w:hAnsi="Symbol" w:hint="default"/>
      </w:rPr>
    </w:lvl>
    <w:lvl w:ilvl="7" w:tplc="C0BC895C">
      <w:start w:val="1"/>
      <w:numFmt w:val="bullet"/>
      <w:lvlText w:val="o"/>
      <w:lvlJc w:val="left"/>
      <w:pPr>
        <w:ind w:left="5760" w:hanging="360"/>
      </w:pPr>
      <w:rPr>
        <w:rFonts w:ascii="Courier New" w:hAnsi="Courier New" w:hint="default"/>
      </w:rPr>
    </w:lvl>
    <w:lvl w:ilvl="8" w:tplc="0FACBE9A">
      <w:start w:val="1"/>
      <w:numFmt w:val="bullet"/>
      <w:lvlText w:val=""/>
      <w:lvlJc w:val="left"/>
      <w:pPr>
        <w:ind w:left="6480" w:hanging="360"/>
      </w:pPr>
      <w:rPr>
        <w:rFonts w:ascii="Wingdings" w:hAnsi="Wingdings" w:hint="default"/>
      </w:rPr>
    </w:lvl>
  </w:abstractNum>
  <w:abstractNum w:abstractNumId="7">
    <w:nsid w:val="1F746514"/>
    <w:multiLevelType w:val="hybridMultilevel"/>
    <w:tmpl w:val="0C2EB1DC"/>
    <w:lvl w:ilvl="0" w:tplc="EAF2D40A">
      <w:start w:val="1"/>
      <w:numFmt w:val="bullet"/>
      <w:lvlText w:val=""/>
      <w:lvlJc w:val="left"/>
      <w:pPr>
        <w:ind w:left="720" w:hanging="360"/>
      </w:pPr>
      <w:rPr>
        <w:rFonts w:ascii="Symbol" w:hAnsi="Symbol" w:hint="default"/>
      </w:rPr>
    </w:lvl>
    <w:lvl w:ilvl="1" w:tplc="1B748DA0">
      <w:start w:val="1"/>
      <w:numFmt w:val="bullet"/>
      <w:lvlText w:val="o"/>
      <w:lvlJc w:val="left"/>
      <w:pPr>
        <w:ind w:left="1440" w:hanging="360"/>
      </w:pPr>
      <w:rPr>
        <w:rFonts w:ascii="Courier New" w:hAnsi="Courier New" w:hint="default"/>
      </w:rPr>
    </w:lvl>
    <w:lvl w:ilvl="2" w:tplc="B5EE23C6">
      <w:start w:val="1"/>
      <w:numFmt w:val="bullet"/>
      <w:lvlText w:val=""/>
      <w:lvlJc w:val="left"/>
      <w:pPr>
        <w:ind w:left="2160" w:hanging="360"/>
      </w:pPr>
      <w:rPr>
        <w:rFonts w:ascii="Wingdings" w:hAnsi="Wingdings" w:hint="default"/>
      </w:rPr>
    </w:lvl>
    <w:lvl w:ilvl="3" w:tplc="C7F24CB0">
      <w:start w:val="1"/>
      <w:numFmt w:val="bullet"/>
      <w:lvlText w:val=""/>
      <w:lvlJc w:val="left"/>
      <w:pPr>
        <w:ind w:left="2880" w:hanging="360"/>
      </w:pPr>
      <w:rPr>
        <w:rFonts w:ascii="Symbol" w:hAnsi="Symbol" w:hint="default"/>
      </w:rPr>
    </w:lvl>
    <w:lvl w:ilvl="4" w:tplc="553EC636">
      <w:start w:val="1"/>
      <w:numFmt w:val="bullet"/>
      <w:lvlText w:val="o"/>
      <w:lvlJc w:val="left"/>
      <w:pPr>
        <w:ind w:left="3600" w:hanging="360"/>
      </w:pPr>
      <w:rPr>
        <w:rFonts w:ascii="Courier New" w:hAnsi="Courier New" w:hint="default"/>
      </w:rPr>
    </w:lvl>
    <w:lvl w:ilvl="5" w:tplc="9CC6E38C">
      <w:start w:val="1"/>
      <w:numFmt w:val="bullet"/>
      <w:lvlText w:val=""/>
      <w:lvlJc w:val="left"/>
      <w:pPr>
        <w:ind w:left="4320" w:hanging="360"/>
      </w:pPr>
      <w:rPr>
        <w:rFonts w:ascii="Wingdings" w:hAnsi="Wingdings" w:hint="default"/>
      </w:rPr>
    </w:lvl>
    <w:lvl w:ilvl="6" w:tplc="267CCAC4">
      <w:start w:val="1"/>
      <w:numFmt w:val="bullet"/>
      <w:lvlText w:val=""/>
      <w:lvlJc w:val="left"/>
      <w:pPr>
        <w:ind w:left="5040" w:hanging="360"/>
      </w:pPr>
      <w:rPr>
        <w:rFonts w:ascii="Symbol" w:hAnsi="Symbol" w:hint="default"/>
      </w:rPr>
    </w:lvl>
    <w:lvl w:ilvl="7" w:tplc="7DC44E3A">
      <w:start w:val="1"/>
      <w:numFmt w:val="bullet"/>
      <w:lvlText w:val="o"/>
      <w:lvlJc w:val="left"/>
      <w:pPr>
        <w:ind w:left="5760" w:hanging="360"/>
      </w:pPr>
      <w:rPr>
        <w:rFonts w:ascii="Courier New" w:hAnsi="Courier New" w:hint="default"/>
      </w:rPr>
    </w:lvl>
    <w:lvl w:ilvl="8" w:tplc="6A04851A">
      <w:start w:val="1"/>
      <w:numFmt w:val="bullet"/>
      <w:lvlText w:val=""/>
      <w:lvlJc w:val="left"/>
      <w:pPr>
        <w:ind w:left="6480" w:hanging="360"/>
      </w:pPr>
      <w:rPr>
        <w:rFonts w:ascii="Wingdings" w:hAnsi="Wingdings" w:hint="default"/>
      </w:rPr>
    </w:lvl>
  </w:abstractNum>
  <w:abstractNum w:abstractNumId="8">
    <w:nsid w:val="21416C2B"/>
    <w:multiLevelType w:val="hybridMultilevel"/>
    <w:tmpl w:val="F2C0693A"/>
    <w:lvl w:ilvl="0" w:tplc="71A895F2">
      <w:start w:val="1"/>
      <w:numFmt w:val="bullet"/>
      <w:lvlText w:val=""/>
      <w:lvlJc w:val="left"/>
      <w:pPr>
        <w:ind w:left="720" w:hanging="360"/>
      </w:pPr>
      <w:rPr>
        <w:rFonts w:ascii="Symbol" w:hAnsi="Symbol" w:hint="default"/>
      </w:rPr>
    </w:lvl>
    <w:lvl w:ilvl="1" w:tplc="EE18BBD8">
      <w:start w:val="1"/>
      <w:numFmt w:val="bullet"/>
      <w:lvlText w:val="o"/>
      <w:lvlJc w:val="left"/>
      <w:pPr>
        <w:ind w:left="1440" w:hanging="360"/>
      </w:pPr>
      <w:rPr>
        <w:rFonts w:ascii="Courier New" w:hAnsi="Courier New" w:hint="default"/>
      </w:rPr>
    </w:lvl>
    <w:lvl w:ilvl="2" w:tplc="F2E2936C">
      <w:start w:val="1"/>
      <w:numFmt w:val="bullet"/>
      <w:lvlText w:val=""/>
      <w:lvlJc w:val="left"/>
      <w:pPr>
        <w:ind w:left="2160" w:hanging="360"/>
      </w:pPr>
      <w:rPr>
        <w:rFonts w:ascii="Wingdings" w:hAnsi="Wingdings" w:hint="default"/>
      </w:rPr>
    </w:lvl>
    <w:lvl w:ilvl="3" w:tplc="07C6B15E">
      <w:start w:val="1"/>
      <w:numFmt w:val="bullet"/>
      <w:lvlText w:val=""/>
      <w:lvlJc w:val="left"/>
      <w:pPr>
        <w:ind w:left="2880" w:hanging="360"/>
      </w:pPr>
      <w:rPr>
        <w:rFonts w:ascii="Symbol" w:hAnsi="Symbol" w:hint="default"/>
      </w:rPr>
    </w:lvl>
    <w:lvl w:ilvl="4" w:tplc="CF302048">
      <w:start w:val="1"/>
      <w:numFmt w:val="bullet"/>
      <w:lvlText w:val="o"/>
      <w:lvlJc w:val="left"/>
      <w:pPr>
        <w:ind w:left="3600" w:hanging="360"/>
      </w:pPr>
      <w:rPr>
        <w:rFonts w:ascii="Courier New" w:hAnsi="Courier New" w:hint="default"/>
      </w:rPr>
    </w:lvl>
    <w:lvl w:ilvl="5" w:tplc="F34C6B40">
      <w:start w:val="1"/>
      <w:numFmt w:val="bullet"/>
      <w:lvlText w:val=""/>
      <w:lvlJc w:val="left"/>
      <w:pPr>
        <w:ind w:left="4320" w:hanging="360"/>
      </w:pPr>
      <w:rPr>
        <w:rFonts w:ascii="Wingdings" w:hAnsi="Wingdings" w:hint="default"/>
      </w:rPr>
    </w:lvl>
    <w:lvl w:ilvl="6" w:tplc="172656EE">
      <w:start w:val="1"/>
      <w:numFmt w:val="bullet"/>
      <w:lvlText w:val=""/>
      <w:lvlJc w:val="left"/>
      <w:pPr>
        <w:ind w:left="5040" w:hanging="360"/>
      </w:pPr>
      <w:rPr>
        <w:rFonts w:ascii="Symbol" w:hAnsi="Symbol" w:hint="default"/>
      </w:rPr>
    </w:lvl>
    <w:lvl w:ilvl="7" w:tplc="5C6C2746">
      <w:start w:val="1"/>
      <w:numFmt w:val="bullet"/>
      <w:lvlText w:val="o"/>
      <w:lvlJc w:val="left"/>
      <w:pPr>
        <w:ind w:left="5760" w:hanging="360"/>
      </w:pPr>
      <w:rPr>
        <w:rFonts w:ascii="Courier New" w:hAnsi="Courier New" w:hint="default"/>
      </w:rPr>
    </w:lvl>
    <w:lvl w:ilvl="8" w:tplc="2B269F22">
      <w:start w:val="1"/>
      <w:numFmt w:val="bullet"/>
      <w:lvlText w:val=""/>
      <w:lvlJc w:val="left"/>
      <w:pPr>
        <w:ind w:left="6480" w:hanging="360"/>
      </w:pPr>
      <w:rPr>
        <w:rFonts w:ascii="Wingdings" w:hAnsi="Wingdings" w:hint="default"/>
      </w:rPr>
    </w:lvl>
  </w:abstractNum>
  <w:abstractNum w:abstractNumId="9">
    <w:nsid w:val="24CB476E"/>
    <w:multiLevelType w:val="hybridMultilevel"/>
    <w:tmpl w:val="F064C3A4"/>
    <w:lvl w:ilvl="0" w:tplc="13A60480">
      <w:start w:val="1"/>
      <w:numFmt w:val="bullet"/>
      <w:lvlText w:val=""/>
      <w:lvlJc w:val="left"/>
      <w:pPr>
        <w:ind w:left="720" w:hanging="360"/>
      </w:pPr>
      <w:rPr>
        <w:rFonts w:ascii="Symbol" w:hAnsi="Symbol" w:hint="default"/>
      </w:rPr>
    </w:lvl>
    <w:lvl w:ilvl="1" w:tplc="E86ABB00">
      <w:start w:val="1"/>
      <w:numFmt w:val="bullet"/>
      <w:lvlText w:val="o"/>
      <w:lvlJc w:val="left"/>
      <w:pPr>
        <w:ind w:left="1440" w:hanging="360"/>
      </w:pPr>
      <w:rPr>
        <w:rFonts w:ascii="Courier New" w:hAnsi="Courier New" w:hint="default"/>
      </w:rPr>
    </w:lvl>
    <w:lvl w:ilvl="2" w:tplc="91A4DFD0">
      <w:start w:val="1"/>
      <w:numFmt w:val="bullet"/>
      <w:lvlText w:val=""/>
      <w:lvlJc w:val="left"/>
      <w:pPr>
        <w:ind w:left="2160" w:hanging="360"/>
      </w:pPr>
      <w:rPr>
        <w:rFonts w:ascii="Wingdings" w:hAnsi="Wingdings" w:hint="default"/>
      </w:rPr>
    </w:lvl>
    <w:lvl w:ilvl="3" w:tplc="D756A2C0">
      <w:start w:val="1"/>
      <w:numFmt w:val="bullet"/>
      <w:lvlText w:val=""/>
      <w:lvlJc w:val="left"/>
      <w:pPr>
        <w:ind w:left="2880" w:hanging="360"/>
      </w:pPr>
      <w:rPr>
        <w:rFonts w:ascii="Symbol" w:hAnsi="Symbol" w:hint="default"/>
      </w:rPr>
    </w:lvl>
    <w:lvl w:ilvl="4" w:tplc="337691AC">
      <w:start w:val="1"/>
      <w:numFmt w:val="bullet"/>
      <w:lvlText w:val="o"/>
      <w:lvlJc w:val="left"/>
      <w:pPr>
        <w:ind w:left="3600" w:hanging="360"/>
      </w:pPr>
      <w:rPr>
        <w:rFonts w:ascii="Courier New" w:hAnsi="Courier New" w:hint="default"/>
      </w:rPr>
    </w:lvl>
    <w:lvl w:ilvl="5" w:tplc="00F2BCB2">
      <w:start w:val="1"/>
      <w:numFmt w:val="bullet"/>
      <w:lvlText w:val=""/>
      <w:lvlJc w:val="left"/>
      <w:pPr>
        <w:ind w:left="4320" w:hanging="360"/>
      </w:pPr>
      <w:rPr>
        <w:rFonts w:ascii="Wingdings" w:hAnsi="Wingdings" w:hint="default"/>
      </w:rPr>
    </w:lvl>
    <w:lvl w:ilvl="6" w:tplc="7E063582">
      <w:start w:val="1"/>
      <w:numFmt w:val="bullet"/>
      <w:lvlText w:val=""/>
      <w:lvlJc w:val="left"/>
      <w:pPr>
        <w:ind w:left="5040" w:hanging="360"/>
      </w:pPr>
      <w:rPr>
        <w:rFonts w:ascii="Symbol" w:hAnsi="Symbol" w:hint="default"/>
      </w:rPr>
    </w:lvl>
    <w:lvl w:ilvl="7" w:tplc="0A56D1F2">
      <w:start w:val="1"/>
      <w:numFmt w:val="bullet"/>
      <w:lvlText w:val="o"/>
      <w:lvlJc w:val="left"/>
      <w:pPr>
        <w:ind w:left="5760" w:hanging="360"/>
      </w:pPr>
      <w:rPr>
        <w:rFonts w:ascii="Courier New" w:hAnsi="Courier New" w:hint="default"/>
      </w:rPr>
    </w:lvl>
    <w:lvl w:ilvl="8" w:tplc="B3660024">
      <w:start w:val="1"/>
      <w:numFmt w:val="bullet"/>
      <w:lvlText w:val=""/>
      <w:lvlJc w:val="left"/>
      <w:pPr>
        <w:ind w:left="6480" w:hanging="360"/>
      </w:pPr>
      <w:rPr>
        <w:rFonts w:ascii="Wingdings" w:hAnsi="Wingdings" w:hint="default"/>
      </w:rPr>
    </w:lvl>
  </w:abstractNum>
  <w:abstractNum w:abstractNumId="10">
    <w:nsid w:val="26803C44"/>
    <w:multiLevelType w:val="hybridMultilevel"/>
    <w:tmpl w:val="61AC67F2"/>
    <w:lvl w:ilvl="0" w:tplc="4AF87CBC">
      <w:start w:val="1"/>
      <w:numFmt w:val="bullet"/>
      <w:lvlText w:val=""/>
      <w:lvlJc w:val="left"/>
      <w:pPr>
        <w:ind w:left="720" w:hanging="360"/>
      </w:pPr>
      <w:rPr>
        <w:rFonts w:ascii="Symbol" w:hAnsi="Symbol" w:hint="default"/>
      </w:rPr>
    </w:lvl>
    <w:lvl w:ilvl="1" w:tplc="C914827A">
      <w:start w:val="1"/>
      <w:numFmt w:val="bullet"/>
      <w:lvlText w:val="o"/>
      <w:lvlJc w:val="left"/>
      <w:pPr>
        <w:ind w:left="1440" w:hanging="360"/>
      </w:pPr>
      <w:rPr>
        <w:rFonts w:ascii="Courier New" w:hAnsi="Courier New" w:hint="default"/>
      </w:rPr>
    </w:lvl>
    <w:lvl w:ilvl="2" w:tplc="1766038C">
      <w:start w:val="1"/>
      <w:numFmt w:val="bullet"/>
      <w:lvlText w:val=""/>
      <w:lvlJc w:val="left"/>
      <w:pPr>
        <w:ind w:left="2160" w:hanging="360"/>
      </w:pPr>
      <w:rPr>
        <w:rFonts w:ascii="Wingdings" w:hAnsi="Wingdings" w:hint="default"/>
      </w:rPr>
    </w:lvl>
    <w:lvl w:ilvl="3" w:tplc="653C4ED8">
      <w:start w:val="1"/>
      <w:numFmt w:val="bullet"/>
      <w:lvlText w:val=""/>
      <w:lvlJc w:val="left"/>
      <w:pPr>
        <w:ind w:left="2880" w:hanging="360"/>
      </w:pPr>
      <w:rPr>
        <w:rFonts w:ascii="Symbol" w:hAnsi="Symbol" w:hint="default"/>
      </w:rPr>
    </w:lvl>
    <w:lvl w:ilvl="4" w:tplc="4E4E74F2">
      <w:start w:val="1"/>
      <w:numFmt w:val="bullet"/>
      <w:lvlText w:val="o"/>
      <w:lvlJc w:val="left"/>
      <w:pPr>
        <w:ind w:left="3600" w:hanging="360"/>
      </w:pPr>
      <w:rPr>
        <w:rFonts w:ascii="Courier New" w:hAnsi="Courier New" w:hint="default"/>
      </w:rPr>
    </w:lvl>
    <w:lvl w:ilvl="5" w:tplc="ED72B720">
      <w:start w:val="1"/>
      <w:numFmt w:val="bullet"/>
      <w:lvlText w:val=""/>
      <w:lvlJc w:val="left"/>
      <w:pPr>
        <w:ind w:left="4320" w:hanging="360"/>
      </w:pPr>
      <w:rPr>
        <w:rFonts w:ascii="Wingdings" w:hAnsi="Wingdings" w:hint="default"/>
      </w:rPr>
    </w:lvl>
    <w:lvl w:ilvl="6" w:tplc="CE0C372C">
      <w:start w:val="1"/>
      <w:numFmt w:val="bullet"/>
      <w:lvlText w:val=""/>
      <w:lvlJc w:val="left"/>
      <w:pPr>
        <w:ind w:left="5040" w:hanging="360"/>
      </w:pPr>
      <w:rPr>
        <w:rFonts w:ascii="Symbol" w:hAnsi="Symbol" w:hint="default"/>
      </w:rPr>
    </w:lvl>
    <w:lvl w:ilvl="7" w:tplc="F6E2BC56">
      <w:start w:val="1"/>
      <w:numFmt w:val="bullet"/>
      <w:lvlText w:val="o"/>
      <w:lvlJc w:val="left"/>
      <w:pPr>
        <w:ind w:left="5760" w:hanging="360"/>
      </w:pPr>
      <w:rPr>
        <w:rFonts w:ascii="Courier New" w:hAnsi="Courier New" w:hint="default"/>
      </w:rPr>
    </w:lvl>
    <w:lvl w:ilvl="8" w:tplc="AB324244">
      <w:start w:val="1"/>
      <w:numFmt w:val="bullet"/>
      <w:lvlText w:val=""/>
      <w:lvlJc w:val="left"/>
      <w:pPr>
        <w:ind w:left="6480" w:hanging="360"/>
      </w:pPr>
      <w:rPr>
        <w:rFonts w:ascii="Wingdings" w:hAnsi="Wingdings" w:hint="default"/>
      </w:rPr>
    </w:lvl>
  </w:abstractNum>
  <w:abstractNum w:abstractNumId="11">
    <w:nsid w:val="281555D6"/>
    <w:multiLevelType w:val="hybridMultilevel"/>
    <w:tmpl w:val="5852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AD30EDA"/>
    <w:multiLevelType w:val="hybridMultilevel"/>
    <w:tmpl w:val="D15C5C4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882BED"/>
    <w:multiLevelType w:val="hybridMultilevel"/>
    <w:tmpl w:val="B420ACEC"/>
    <w:lvl w:ilvl="0" w:tplc="972E61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E5E8C"/>
    <w:multiLevelType w:val="hybridMultilevel"/>
    <w:tmpl w:val="FB14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AF7886"/>
    <w:multiLevelType w:val="hybridMultilevel"/>
    <w:tmpl w:val="D8E2E84E"/>
    <w:lvl w:ilvl="0" w:tplc="7C122348">
      <w:start w:val="1"/>
      <w:numFmt w:val="bullet"/>
      <w:lvlText w:val=""/>
      <w:lvlJc w:val="left"/>
      <w:pPr>
        <w:ind w:left="720" w:hanging="360"/>
      </w:pPr>
      <w:rPr>
        <w:rFonts w:ascii="Symbol" w:hAnsi="Symbol" w:hint="default"/>
      </w:rPr>
    </w:lvl>
    <w:lvl w:ilvl="1" w:tplc="D1FC4BE0">
      <w:start w:val="1"/>
      <w:numFmt w:val="bullet"/>
      <w:lvlText w:val="o"/>
      <w:lvlJc w:val="left"/>
      <w:pPr>
        <w:ind w:left="1440" w:hanging="360"/>
      </w:pPr>
      <w:rPr>
        <w:rFonts w:ascii="Courier New" w:hAnsi="Courier New" w:hint="default"/>
      </w:rPr>
    </w:lvl>
    <w:lvl w:ilvl="2" w:tplc="4634A54C">
      <w:start w:val="1"/>
      <w:numFmt w:val="bullet"/>
      <w:lvlText w:val=""/>
      <w:lvlJc w:val="left"/>
      <w:pPr>
        <w:ind w:left="2160" w:hanging="360"/>
      </w:pPr>
      <w:rPr>
        <w:rFonts w:ascii="Wingdings" w:hAnsi="Wingdings" w:hint="default"/>
      </w:rPr>
    </w:lvl>
    <w:lvl w:ilvl="3" w:tplc="F026AC88">
      <w:start w:val="1"/>
      <w:numFmt w:val="bullet"/>
      <w:lvlText w:val=""/>
      <w:lvlJc w:val="left"/>
      <w:pPr>
        <w:ind w:left="2880" w:hanging="360"/>
      </w:pPr>
      <w:rPr>
        <w:rFonts w:ascii="Symbol" w:hAnsi="Symbol" w:hint="default"/>
      </w:rPr>
    </w:lvl>
    <w:lvl w:ilvl="4" w:tplc="8C0AF6BE">
      <w:start w:val="1"/>
      <w:numFmt w:val="bullet"/>
      <w:lvlText w:val="o"/>
      <w:lvlJc w:val="left"/>
      <w:pPr>
        <w:ind w:left="3600" w:hanging="360"/>
      </w:pPr>
      <w:rPr>
        <w:rFonts w:ascii="Courier New" w:hAnsi="Courier New" w:hint="default"/>
      </w:rPr>
    </w:lvl>
    <w:lvl w:ilvl="5" w:tplc="A18E34A2">
      <w:start w:val="1"/>
      <w:numFmt w:val="bullet"/>
      <w:lvlText w:val=""/>
      <w:lvlJc w:val="left"/>
      <w:pPr>
        <w:ind w:left="4320" w:hanging="360"/>
      </w:pPr>
      <w:rPr>
        <w:rFonts w:ascii="Wingdings" w:hAnsi="Wingdings" w:hint="default"/>
      </w:rPr>
    </w:lvl>
    <w:lvl w:ilvl="6" w:tplc="B73885D4">
      <w:start w:val="1"/>
      <w:numFmt w:val="bullet"/>
      <w:lvlText w:val=""/>
      <w:lvlJc w:val="left"/>
      <w:pPr>
        <w:ind w:left="5040" w:hanging="360"/>
      </w:pPr>
      <w:rPr>
        <w:rFonts w:ascii="Symbol" w:hAnsi="Symbol" w:hint="default"/>
      </w:rPr>
    </w:lvl>
    <w:lvl w:ilvl="7" w:tplc="8724F9FA">
      <w:start w:val="1"/>
      <w:numFmt w:val="bullet"/>
      <w:lvlText w:val="o"/>
      <w:lvlJc w:val="left"/>
      <w:pPr>
        <w:ind w:left="5760" w:hanging="360"/>
      </w:pPr>
      <w:rPr>
        <w:rFonts w:ascii="Courier New" w:hAnsi="Courier New" w:hint="default"/>
      </w:rPr>
    </w:lvl>
    <w:lvl w:ilvl="8" w:tplc="A4F4D882">
      <w:start w:val="1"/>
      <w:numFmt w:val="bullet"/>
      <w:lvlText w:val=""/>
      <w:lvlJc w:val="left"/>
      <w:pPr>
        <w:ind w:left="6480" w:hanging="360"/>
      </w:pPr>
      <w:rPr>
        <w:rFonts w:ascii="Wingdings" w:hAnsi="Wingdings" w:hint="default"/>
      </w:rPr>
    </w:lvl>
  </w:abstractNum>
  <w:abstractNum w:abstractNumId="16">
    <w:nsid w:val="3BA0358E"/>
    <w:multiLevelType w:val="hybridMultilevel"/>
    <w:tmpl w:val="68FE3860"/>
    <w:lvl w:ilvl="0" w:tplc="35CE9830">
      <w:start w:val="1"/>
      <w:numFmt w:val="bullet"/>
      <w:lvlText w:val=""/>
      <w:lvlJc w:val="left"/>
      <w:pPr>
        <w:ind w:left="720" w:hanging="360"/>
      </w:pPr>
      <w:rPr>
        <w:rFonts w:ascii="Symbol" w:hAnsi="Symbol" w:hint="default"/>
      </w:rPr>
    </w:lvl>
    <w:lvl w:ilvl="1" w:tplc="10FCD2E4">
      <w:start w:val="1"/>
      <w:numFmt w:val="bullet"/>
      <w:lvlText w:val="o"/>
      <w:lvlJc w:val="left"/>
      <w:pPr>
        <w:ind w:left="1440" w:hanging="360"/>
      </w:pPr>
      <w:rPr>
        <w:rFonts w:ascii="Courier New" w:hAnsi="Courier New" w:hint="default"/>
      </w:rPr>
    </w:lvl>
    <w:lvl w:ilvl="2" w:tplc="12A487A4">
      <w:start w:val="1"/>
      <w:numFmt w:val="bullet"/>
      <w:lvlText w:val=""/>
      <w:lvlJc w:val="left"/>
      <w:pPr>
        <w:ind w:left="2160" w:hanging="360"/>
      </w:pPr>
      <w:rPr>
        <w:rFonts w:ascii="Wingdings" w:hAnsi="Wingdings" w:hint="default"/>
      </w:rPr>
    </w:lvl>
    <w:lvl w:ilvl="3" w:tplc="0CC42B52">
      <w:start w:val="1"/>
      <w:numFmt w:val="bullet"/>
      <w:lvlText w:val=""/>
      <w:lvlJc w:val="left"/>
      <w:pPr>
        <w:ind w:left="2880" w:hanging="360"/>
      </w:pPr>
      <w:rPr>
        <w:rFonts w:ascii="Symbol" w:hAnsi="Symbol" w:hint="default"/>
      </w:rPr>
    </w:lvl>
    <w:lvl w:ilvl="4" w:tplc="6C8CD66A">
      <w:start w:val="1"/>
      <w:numFmt w:val="bullet"/>
      <w:lvlText w:val="o"/>
      <w:lvlJc w:val="left"/>
      <w:pPr>
        <w:ind w:left="3600" w:hanging="360"/>
      </w:pPr>
      <w:rPr>
        <w:rFonts w:ascii="Courier New" w:hAnsi="Courier New" w:hint="default"/>
      </w:rPr>
    </w:lvl>
    <w:lvl w:ilvl="5" w:tplc="345E580E">
      <w:start w:val="1"/>
      <w:numFmt w:val="bullet"/>
      <w:lvlText w:val=""/>
      <w:lvlJc w:val="left"/>
      <w:pPr>
        <w:ind w:left="4320" w:hanging="360"/>
      </w:pPr>
      <w:rPr>
        <w:rFonts w:ascii="Wingdings" w:hAnsi="Wingdings" w:hint="default"/>
      </w:rPr>
    </w:lvl>
    <w:lvl w:ilvl="6" w:tplc="A13015CC">
      <w:start w:val="1"/>
      <w:numFmt w:val="bullet"/>
      <w:lvlText w:val=""/>
      <w:lvlJc w:val="left"/>
      <w:pPr>
        <w:ind w:left="5040" w:hanging="360"/>
      </w:pPr>
      <w:rPr>
        <w:rFonts w:ascii="Symbol" w:hAnsi="Symbol" w:hint="default"/>
      </w:rPr>
    </w:lvl>
    <w:lvl w:ilvl="7" w:tplc="9C20EC66">
      <w:start w:val="1"/>
      <w:numFmt w:val="bullet"/>
      <w:lvlText w:val="o"/>
      <w:lvlJc w:val="left"/>
      <w:pPr>
        <w:ind w:left="5760" w:hanging="360"/>
      </w:pPr>
      <w:rPr>
        <w:rFonts w:ascii="Courier New" w:hAnsi="Courier New" w:hint="default"/>
      </w:rPr>
    </w:lvl>
    <w:lvl w:ilvl="8" w:tplc="9C502B54">
      <w:start w:val="1"/>
      <w:numFmt w:val="bullet"/>
      <w:lvlText w:val=""/>
      <w:lvlJc w:val="left"/>
      <w:pPr>
        <w:ind w:left="6480" w:hanging="360"/>
      </w:pPr>
      <w:rPr>
        <w:rFonts w:ascii="Wingdings" w:hAnsi="Wingdings" w:hint="default"/>
      </w:rPr>
    </w:lvl>
  </w:abstractNum>
  <w:abstractNum w:abstractNumId="17">
    <w:nsid w:val="3BA570A6"/>
    <w:multiLevelType w:val="hybridMultilevel"/>
    <w:tmpl w:val="D730ED7E"/>
    <w:lvl w:ilvl="0" w:tplc="846801B8">
      <w:start w:val="1"/>
      <w:numFmt w:val="bullet"/>
      <w:lvlText w:val=""/>
      <w:lvlJc w:val="left"/>
      <w:pPr>
        <w:ind w:left="720" w:hanging="360"/>
      </w:pPr>
      <w:rPr>
        <w:rFonts w:ascii="Symbol" w:hAnsi="Symbol" w:hint="default"/>
      </w:rPr>
    </w:lvl>
    <w:lvl w:ilvl="1" w:tplc="3C34252E">
      <w:start w:val="1"/>
      <w:numFmt w:val="bullet"/>
      <w:lvlText w:val="o"/>
      <w:lvlJc w:val="left"/>
      <w:pPr>
        <w:ind w:left="1440" w:hanging="360"/>
      </w:pPr>
      <w:rPr>
        <w:rFonts w:ascii="Courier New" w:hAnsi="Courier New" w:hint="default"/>
      </w:rPr>
    </w:lvl>
    <w:lvl w:ilvl="2" w:tplc="D05835D2">
      <w:start w:val="1"/>
      <w:numFmt w:val="bullet"/>
      <w:lvlText w:val=""/>
      <w:lvlJc w:val="left"/>
      <w:pPr>
        <w:ind w:left="2160" w:hanging="360"/>
      </w:pPr>
      <w:rPr>
        <w:rFonts w:ascii="Wingdings" w:hAnsi="Wingdings" w:hint="default"/>
      </w:rPr>
    </w:lvl>
    <w:lvl w:ilvl="3" w:tplc="10CA62AE">
      <w:start w:val="1"/>
      <w:numFmt w:val="bullet"/>
      <w:lvlText w:val=""/>
      <w:lvlJc w:val="left"/>
      <w:pPr>
        <w:ind w:left="2880" w:hanging="360"/>
      </w:pPr>
      <w:rPr>
        <w:rFonts w:ascii="Symbol" w:hAnsi="Symbol" w:hint="default"/>
      </w:rPr>
    </w:lvl>
    <w:lvl w:ilvl="4" w:tplc="23745DCE">
      <w:start w:val="1"/>
      <w:numFmt w:val="bullet"/>
      <w:lvlText w:val="o"/>
      <w:lvlJc w:val="left"/>
      <w:pPr>
        <w:ind w:left="3600" w:hanging="360"/>
      </w:pPr>
      <w:rPr>
        <w:rFonts w:ascii="Courier New" w:hAnsi="Courier New" w:hint="default"/>
      </w:rPr>
    </w:lvl>
    <w:lvl w:ilvl="5" w:tplc="29C858E8">
      <w:start w:val="1"/>
      <w:numFmt w:val="bullet"/>
      <w:lvlText w:val=""/>
      <w:lvlJc w:val="left"/>
      <w:pPr>
        <w:ind w:left="4320" w:hanging="360"/>
      </w:pPr>
      <w:rPr>
        <w:rFonts w:ascii="Wingdings" w:hAnsi="Wingdings" w:hint="default"/>
      </w:rPr>
    </w:lvl>
    <w:lvl w:ilvl="6" w:tplc="3CC606A0">
      <w:start w:val="1"/>
      <w:numFmt w:val="bullet"/>
      <w:lvlText w:val=""/>
      <w:lvlJc w:val="left"/>
      <w:pPr>
        <w:ind w:left="5040" w:hanging="360"/>
      </w:pPr>
      <w:rPr>
        <w:rFonts w:ascii="Symbol" w:hAnsi="Symbol" w:hint="default"/>
      </w:rPr>
    </w:lvl>
    <w:lvl w:ilvl="7" w:tplc="769490BC">
      <w:start w:val="1"/>
      <w:numFmt w:val="bullet"/>
      <w:lvlText w:val="o"/>
      <w:lvlJc w:val="left"/>
      <w:pPr>
        <w:ind w:left="5760" w:hanging="360"/>
      </w:pPr>
      <w:rPr>
        <w:rFonts w:ascii="Courier New" w:hAnsi="Courier New" w:hint="default"/>
      </w:rPr>
    </w:lvl>
    <w:lvl w:ilvl="8" w:tplc="1512DAFA">
      <w:start w:val="1"/>
      <w:numFmt w:val="bullet"/>
      <w:lvlText w:val=""/>
      <w:lvlJc w:val="left"/>
      <w:pPr>
        <w:ind w:left="6480" w:hanging="360"/>
      </w:pPr>
      <w:rPr>
        <w:rFonts w:ascii="Wingdings" w:hAnsi="Wingdings" w:hint="default"/>
      </w:rPr>
    </w:lvl>
  </w:abstractNum>
  <w:abstractNum w:abstractNumId="18">
    <w:nsid w:val="3D4F4982"/>
    <w:multiLevelType w:val="hybridMultilevel"/>
    <w:tmpl w:val="98068E4C"/>
    <w:lvl w:ilvl="0" w:tplc="75EA1812">
      <w:start w:val="1"/>
      <w:numFmt w:val="bullet"/>
      <w:lvlText w:val=""/>
      <w:lvlJc w:val="left"/>
      <w:pPr>
        <w:ind w:left="720" w:hanging="360"/>
      </w:pPr>
      <w:rPr>
        <w:rFonts w:ascii="Symbol" w:hAnsi="Symbol" w:hint="default"/>
      </w:rPr>
    </w:lvl>
    <w:lvl w:ilvl="1" w:tplc="E54E8AFA">
      <w:start w:val="1"/>
      <w:numFmt w:val="bullet"/>
      <w:lvlText w:val="o"/>
      <w:lvlJc w:val="left"/>
      <w:pPr>
        <w:ind w:left="1440" w:hanging="360"/>
      </w:pPr>
      <w:rPr>
        <w:rFonts w:ascii="Courier New" w:hAnsi="Courier New" w:hint="default"/>
      </w:rPr>
    </w:lvl>
    <w:lvl w:ilvl="2" w:tplc="115AE94E">
      <w:start w:val="1"/>
      <w:numFmt w:val="bullet"/>
      <w:lvlText w:val=""/>
      <w:lvlJc w:val="left"/>
      <w:pPr>
        <w:ind w:left="2160" w:hanging="360"/>
      </w:pPr>
      <w:rPr>
        <w:rFonts w:ascii="Wingdings" w:hAnsi="Wingdings" w:hint="default"/>
      </w:rPr>
    </w:lvl>
    <w:lvl w:ilvl="3" w:tplc="FF54D6C2">
      <w:start w:val="1"/>
      <w:numFmt w:val="bullet"/>
      <w:lvlText w:val=""/>
      <w:lvlJc w:val="left"/>
      <w:pPr>
        <w:ind w:left="2880" w:hanging="360"/>
      </w:pPr>
      <w:rPr>
        <w:rFonts w:ascii="Symbol" w:hAnsi="Symbol" w:hint="default"/>
      </w:rPr>
    </w:lvl>
    <w:lvl w:ilvl="4" w:tplc="49F6E5BA">
      <w:start w:val="1"/>
      <w:numFmt w:val="bullet"/>
      <w:lvlText w:val="o"/>
      <w:lvlJc w:val="left"/>
      <w:pPr>
        <w:ind w:left="3600" w:hanging="360"/>
      </w:pPr>
      <w:rPr>
        <w:rFonts w:ascii="Courier New" w:hAnsi="Courier New" w:hint="default"/>
      </w:rPr>
    </w:lvl>
    <w:lvl w:ilvl="5" w:tplc="A016DA60">
      <w:start w:val="1"/>
      <w:numFmt w:val="bullet"/>
      <w:lvlText w:val=""/>
      <w:lvlJc w:val="left"/>
      <w:pPr>
        <w:ind w:left="4320" w:hanging="360"/>
      </w:pPr>
      <w:rPr>
        <w:rFonts w:ascii="Wingdings" w:hAnsi="Wingdings" w:hint="default"/>
      </w:rPr>
    </w:lvl>
    <w:lvl w:ilvl="6" w:tplc="3AAA10E2">
      <w:start w:val="1"/>
      <w:numFmt w:val="bullet"/>
      <w:lvlText w:val=""/>
      <w:lvlJc w:val="left"/>
      <w:pPr>
        <w:ind w:left="5040" w:hanging="360"/>
      </w:pPr>
      <w:rPr>
        <w:rFonts w:ascii="Symbol" w:hAnsi="Symbol" w:hint="default"/>
      </w:rPr>
    </w:lvl>
    <w:lvl w:ilvl="7" w:tplc="14AA205C">
      <w:start w:val="1"/>
      <w:numFmt w:val="bullet"/>
      <w:lvlText w:val="o"/>
      <w:lvlJc w:val="left"/>
      <w:pPr>
        <w:ind w:left="5760" w:hanging="360"/>
      </w:pPr>
      <w:rPr>
        <w:rFonts w:ascii="Courier New" w:hAnsi="Courier New" w:hint="default"/>
      </w:rPr>
    </w:lvl>
    <w:lvl w:ilvl="8" w:tplc="BD46A36E">
      <w:start w:val="1"/>
      <w:numFmt w:val="bullet"/>
      <w:lvlText w:val=""/>
      <w:lvlJc w:val="left"/>
      <w:pPr>
        <w:ind w:left="6480" w:hanging="360"/>
      </w:pPr>
      <w:rPr>
        <w:rFonts w:ascii="Wingdings" w:hAnsi="Wingdings" w:hint="default"/>
      </w:rPr>
    </w:lvl>
  </w:abstractNum>
  <w:abstractNum w:abstractNumId="19">
    <w:nsid w:val="403F6545"/>
    <w:multiLevelType w:val="hybridMultilevel"/>
    <w:tmpl w:val="2F2025C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1B74C56"/>
    <w:multiLevelType w:val="hybridMultilevel"/>
    <w:tmpl w:val="ADFC14FA"/>
    <w:lvl w:ilvl="0" w:tplc="346464AA">
      <w:start w:val="1"/>
      <w:numFmt w:val="bullet"/>
      <w:lvlText w:val=""/>
      <w:lvlJc w:val="left"/>
      <w:pPr>
        <w:ind w:left="720" w:hanging="360"/>
      </w:pPr>
      <w:rPr>
        <w:rFonts w:ascii="Symbol" w:hAnsi="Symbol" w:hint="default"/>
      </w:rPr>
    </w:lvl>
    <w:lvl w:ilvl="1" w:tplc="4978CE14">
      <w:start w:val="1"/>
      <w:numFmt w:val="bullet"/>
      <w:lvlText w:val="o"/>
      <w:lvlJc w:val="left"/>
      <w:pPr>
        <w:ind w:left="1440" w:hanging="360"/>
      </w:pPr>
      <w:rPr>
        <w:rFonts w:ascii="Courier New" w:hAnsi="Courier New" w:hint="default"/>
      </w:rPr>
    </w:lvl>
    <w:lvl w:ilvl="2" w:tplc="55AAEA08">
      <w:start w:val="1"/>
      <w:numFmt w:val="bullet"/>
      <w:lvlText w:val=""/>
      <w:lvlJc w:val="left"/>
      <w:pPr>
        <w:ind w:left="2160" w:hanging="360"/>
      </w:pPr>
      <w:rPr>
        <w:rFonts w:ascii="Wingdings" w:hAnsi="Wingdings" w:hint="default"/>
      </w:rPr>
    </w:lvl>
    <w:lvl w:ilvl="3" w:tplc="E8EC33A8">
      <w:start w:val="1"/>
      <w:numFmt w:val="bullet"/>
      <w:lvlText w:val=""/>
      <w:lvlJc w:val="left"/>
      <w:pPr>
        <w:ind w:left="2880" w:hanging="360"/>
      </w:pPr>
      <w:rPr>
        <w:rFonts w:ascii="Symbol" w:hAnsi="Symbol" w:hint="default"/>
      </w:rPr>
    </w:lvl>
    <w:lvl w:ilvl="4" w:tplc="2548B3EE">
      <w:start w:val="1"/>
      <w:numFmt w:val="bullet"/>
      <w:lvlText w:val="o"/>
      <w:lvlJc w:val="left"/>
      <w:pPr>
        <w:ind w:left="3600" w:hanging="360"/>
      </w:pPr>
      <w:rPr>
        <w:rFonts w:ascii="Courier New" w:hAnsi="Courier New" w:hint="default"/>
      </w:rPr>
    </w:lvl>
    <w:lvl w:ilvl="5" w:tplc="627EF16C">
      <w:start w:val="1"/>
      <w:numFmt w:val="bullet"/>
      <w:lvlText w:val=""/>
      <w:lvlJc w:val="left"/>
      <w:pPr>
        <w:ind w:left="4320" w:hanging="360"/>
      </w:pPr>
      <w:rPr>
        <w:rFonts w:ascii="Wingdings" w:hAnsi="Wingdings" w:hint="default"/>
      </w:rPr>
    </w:lvl>
    <w:lvl w:ilvl="6" w:tplc="5D8093B8">
      <w:start w:val="1"/>
      <w:numFmt w:val="bullet"/>
      <w:lvlText w:val=""/>
      <w:lvlJc w:val="left"/>
      <w:pPr>
        <w:ind w:left="5040" w:hanging="360"/>
      </w:pPr>
      <w:rPr>
        <w:rFonts w:ascii="Symbol" w:hAnsi="Symbol" w:hint="default"/>
      </w:rPr>
    </w:lvl>
    <w:lvl w:ilvl="7" w:tplc="969A06DC">
      <w:start w:val="1"/>
      <w:numFmt w:val="bullet"/>
      <w:lvlText w:val="o"/>
      <w:lvlJc w:val="left"/>
      <w:pPr>
        <w:ind w:left="5760" w:hanging="360"/>
      </w:pPr>
      <w:rPr>
        <w:rFonts w:ascii="Courier New" w:hAnsi="Courier New" w:hint="default"/>
      </w:rPr>
    </w:lvl>
    <w:lvl w:ilvl="8" w:tplc="6EECD196">
      <w:start w:val="1"/>
      <w:numFmt w:val="bullet"/>
      <w:lvlText w:val=""/>
      <w:lvlJc w:val="left"/>
      <w:pPr>
        <w:ind w:left="6480" w:hanging="360"/>
      </w:pPr>
      <w:rPr>
        <w:rFonts w:ascii="Wingdings" w:hAnsi="Wingdings" w:hint="default"/>
      </w:rPr>
    </w:lvl>
  </w:abstractNum>
  <w:abstractNum w:abstractNumId="21">
    <w:nsid w:val="434320BF"/>
    <w:multiLevelType w:val="hybridMultilevel"/>
    <w:tmpl w:val="0AEEB94C"/>
    <w:lvl w:ilvl="0" w:tplc="4516F31C">
      <w:start w:val="1"/>
      <w:numFmt w:val="bullet"/>
      <w:lvlText w:val=""/>
      <w:lvlJc w:val="left"/>
      <w:pPr>
        <w:ind w:left="720" w:hanging="360"/>
      </w:pPr>
      <w:rPr>
        <w:rFonts w:ascii="Symbol" w:hAnsi="Symbol" w:hint="default"/>
      </w:rPr>
    </w:lvl>
    <w:lvl w:ilvl="1" w:tplc="42B484B2">
      <w:start w:val="1"/>
      <w:numFmt w:val="bullet"/>
      <w:lvlText w:val="o"/>
      <w:lvlJc w:val="left"/>
      <w:pPr>
        <w:ind w:left="1440" w:hanging="360"/>
      </w:pPr>
      <w:rPr>
        <w:rFonts w:ascii="Courier New" w:hAnsi="Courier New" w:hint="default"/>
      </w:rPr>
    </w:lvl>
    <w:lvl w:ilvl="2" w:tplc="146E3F6E">
      <w:start w:val="1"/>
      <w:numFmt w:val="bullet"/>
      <w:lvlText w:val=""/>
      <w:lvlJc w:val="left"/>
      <w:pPr>
        <w:ind w:left="2160" w:hanging="360"/>
      </w:pPr>
      <w:rPr>
        <w:rFonts w:ascii="Wingdings" w:hAnsi="Wingdings" w:hint="default"/>
      </w:rPr>
    </w:lvl>
    <w:lvl w:ilvl="3" w:tplc="AC90940E">
      <w:start w:val="1"/>
      <w:numFmt w:val="bullet"/>
      <w:lvlText w:val=""/>
      <w:lvlJc w:val="left"/>
      <w:pPr>
        <w:ind w:left="2880" w:hanging="360"/>
      </w:pPr>
      <w:rPr>
        <w:rFonts w:ascii="Symbol" w:hAnsi="Symbol" w:hint="default"/>
      </w:rPr>
    </w:lvl>
    <w:lvl w:ilvl="4" w:tplc="82380820">
      <w:start w:val="1"/>
      <w:numFmt w:val="bullet"/>
      <w:lvlText w:val="o"/>
      <w:lvlJc w:val="left"/>
      <w:pPr>
        <w:ind w:left="3600" w:hanging="360"/>
      </w:pPr>
      <w:rPr>
        <w:rFonts w:ascii="Courier New" w:hAnsi="Courier New" w:hint="default"/>
      </w:rPr>
    </w:lvl>
    <w:lvl w:ilvl="5" w:tplc="21B8D102">
      <w:start w:val="1"/>
      <w:numFmt w:val="bullet"/>
      <w:lvlText w:val=""/>
      <w:lvlJc w:val="left"/>
      <w:pPr>
        <w:ind w:left="4320" w:hanging="360"/>
      </w:pPr>
      <w:rPr>
        <w:rFonts w:ascii="Wingdings" w:hAnsi="Wingdings" w:hint="default"/>
      </w:rPr>
    </w:lvl>
    <w:lvl w:ilvl="6" w:tplc="BEE25980">
      <w:start w:val="1"/>
      <w:numFmt w:val="bullet"/>
      <w:lvlText w:val=""/>
      <w:lvlJc w:val="left"/>
      <w:pPr>
        <w:ind w:left="5040" w:hanging="360"/>
      </w:pPr>
      <w:rPr>
        <w:rFonts w:ascii="Symbol" w:hAnsi="Symbol" w:hint="default"/>
      </w:rPr>
    </w:lvl>
    <w:lvl w:ilvl="7" w:tplc="DD720AD8">
      <w:start w:val="1"/>
      <w:numFmt w:val="bullet"/>
      <w:lvlText w:val="o"/>
      <w:lvlJc w:val="left"/>
      <w:pPr>
        <w:ind w:left="5760" w:hanging="360"/>
      </w:pPr>
      <w:rPr>
        <w:rFonts w:ascii="Courier New" w:hAnsi="Courier New" w:hint="default"/>
      </w:rPr>
    </w:lvl>
    <w:lvl w:ilvl="8" w:tplc="59D221B4">
      <w:start w:val="1"/>
      <w:numFmt w:val="bullet"/>
      <w:lvlText w:val=""/>
      <w:lvlJc w:val="left"/>
      <w:pPr>
        <w:ind w:left="6480" w:hanging="360"/>
      </w:pPr>
      <w:rPr>
        <w:rFonts w:ascii="Wingdings" w:hAnsi="Wingdings" w:hint="default"/>
      </w:rPr>
    </w:lvl>
  </w:abstractNum>
  <w:abstractNum w:abstractNumId="22">
    <w:nsid w:val="4ACD5994"/>
    <w:multiLevelType w:val="hybridMultilevel"/>
    <w:tmpl w:val="914E066C"/>
    <w:lvl w:ilvl="0" w:tplc="9DD09EAE">
      <w:start w:val="1"/>
      <w:numFmt w:val="bullet"/>
      <w:lvlText w:val=""/>
      <w:lvlJc w:val="left"/>
      <w:pPr>
        <w:ind w:left="720" w:hanging="360"/>
      </w:pPr>
      <w:rPr>
        <w:rFonts w:ascii="Symbol" w:hAnsi="Symbol" w:hint="default"/>
      </w:rPr>
    </w:lvl>
    <w:lvl w:ilvl="1" w:tplc="FCA27ED2">
      <w:start w:val="1"/>
      <w:numFmt w:val="bullet"/>
      <w:lvlText w:val="o"/>
      <w:lvlJc w:val="left"/>
      <w:pPr>
        <w:ind w:left="1440" w:hanging="360"/>
      </w:pPr>
      <w:rPr>
        <w:rFonts w:ascii="Courier New" w:hAnsi="Courier New" w:hint="default"/>
      </w:rPr>
    </w:lvl>
    <w:lvl w:ilvl="2" w:tplc="D7045822">
      <w:start w:val="1"/>
      <w:numFmt w:val="bullet"/>
      <w:lvlText w:val=""/>
      <w:lvlJc w:val="left"/>
      <w:pPr>
        <w:ind w:left="2160" w:hanging="360"/>
      </w:pPr>
      <w:rPr>
        <w:rFonts w:ascii="Wingdings" w:hAnsi="Wingdings" w:hint="default"/>
      </w:rPr>
    </w:lvl>
    <w:lvl w:ilvl="3" w:tplc="A1329BA6">
      <w:start w:val="1"/>
      <w:numFmt w:val="bullet"/>
      <w:lvlText w:val=""/>
      <w:lvlJc w:val="left"/>
      <w:pPr>
        <w:ind w:left="2880" w:hanging="360"/>
      </w:pPr>
      <w:rPr>
        <w:rFonts w:ascii="Symbol" w:hAnsi="Symbol" w:hint="default"/>
      </w:rPr>
    </w:lvl>
    <w:lvl w:ilvl="4" w:tplc="C7E8C37A">
      <w:start w:val="1"/>
      <w:numFmt w:val="bullet"/>
      <w:lvlText w:val="o"/>
      <w:lvlJc w:val="left"/>
      <w:pPr>
        <w:ind w:left="3600" w:hanging="360"/>
      </w:pPr>
      <w:rPr>
        <w:rFonts w:ascii="Courier New" w:hAnsi="Courier New" w:hint="default"/>
      </w:rPr>
    </w:lvl>
    <w:lvl w:ilvl="5" w:tplc="D618DBBE">
      <w:start w:val="1"/>
      <w:numFmt w:val="bullet"/>
      <w:lvlText w:val=""/>
      <w:lvlJc w:val="left"/>
      <w:pPr>
        <w:ind w:left="4320" w:hanging="360"/>
      </w:pPr>
      <w:rPr>
        <w:rFonts w:ascii="Wingdings" w:hAnsi="Wingdings" w:hint="default"/>
      </w:rPr>
    </w:lvl>
    <w:lvl w:ilvl="6" w:tplc="C01ED974">
      <w:start w:val="1"/>
      <w:numFmt w:val="bullet"/>
      <w:lvlText w:val=""/>
      <w:lvlJc w:val="left"/>
      <w:pPr>
        <w:ind w:left="5040" w:hanging="360"/>
      </w:pPr>
      <w:rPr>
        <w:rFonts w:ascii="Symbol" w:hAnsi="Symbol" w:hint="default"/>
      </w:rPr>
    </w:lvl>
    <w:lvl w:ilvl="7" w:tplc="BB483CB4">
      <w:start w:val="1"/>
      <w:numFmt w:val="bullet"/>
      <w:lvlText w:val="o"/>
      <w:lvlJc w:val="left"/>
      <w:pPr>
        <w:ind w:left="5760" w:hanging="360"/>
      </w:pPr>
      <w:rPr>
        <w:rFonts w:ascii="Courier New" w:hAnsi="Courier New" w:hint="default"/>
      </w:rPr>
    </w:lvl>
    <w:lvl w:ilvl="8" w:tplc="241468B0">
      <w:start w:val="1"/>
      <w:numFmt w:val="bullet"/>
      <w:lvlText w:val=""/>
      <w:lvlJc w:val="left"/>
      <w:pPr>
        <w:ind w:left="6480" w:hanging="360"/>
      </w:pPr>
      <w:rPr>
        <w:rFonts w:ascii="Wingdings" w:hAnsi="Wingdings" w:hint="default"/>
      </w:rPr>
    </w:lvl>
  </w:abstractNum>
  <w:abstractNum w:abstractNumId="23">
    <w:nsid w:val="4BB2345A"/>
    <w:multiLevelType w:val="hybridMultilevel"/>
    <w:tmpl w:val="1D767DBA"/>
    <w:lvl w:ilvl="0" w:tplc="BBBEE3A8">
      <w:start w:val="1"/>
      <w:numFmt w:val="bullet"/>
      <w:lvlText w:val=""/>
      <w:lvlJc w:val="left"/>
      <w:pPr>
        <w:ind w:left="720" w:hanging="360"/>
      </w:pPr>
      <w:rPr>
        <w:rFonts w:ascii="Symbol" w:hAnsi="Symbol" w:hint="default"/>
      </w:rPr>
    </w:lvl>
    <w:lvl w:ilvl="1" w:tplc="52702C60">
      <w:start w:val="1"/>
      <w:numFmt w:val="bullet"/>
      <w:lvlText w:val="o"/>
      <w:lvlJc w:val="left"/>
      <w:pPr>
        <w:ind w:left="1440" w:hanging="360"/>
      </w:pPr>
      <w:rPr>
        <w:rFonts w:ascii="Courier New" w:hAnsi="Courier New" w:hint="default"/>
      </w:rPr>
    </w:lvl>
    <w:lvl w:ilvl="2" w:tplc="ECDC79C0">
      <w:start w:val="1"/>
      <w:numFmt w:val="bullet"/>
      <w:lvlText w:val=""/>
      <w:lvlJc w:val="left"/>
      <w:pPr>
        <w:ind w:left="2160" w:hanging="360"/>
      </w:pPr>
      <w:rPr>
        <w:rFonts w:ascii="Wingdings" w:hAnsi="Wingdings" w:hint="default"/>
      </w:rPr>
    </w:lvl>
    <w:lvl w:ilvl="3" w:tplc="2CF292D0">
      <w:start w:val="1"/>
      <w:numFmt w:val="bullet"/>
      <w:lvlText w:val=""/>
      <w:lvlJc w:val="left"/>
      <w:pPr>
        <w:ind w:left="2880" w:hanging="360"/>
      </w:pPr>
      <w:rPr>
        <w:rFonts w:ascii="Symbol" w:hAnsi="Symbol" w:hint="default"/>
      </w:rPr>
    </w:lvl>
    <w:lvl w:ilvl="4" w:tplc="D3EA6AB0">
      <w:start w:val="1"/>
      <w:numFmt w:val="bullet"/>
      <w:lvlText w:val="o"/>
      <w:lvlJc w:val="left"/>
      <w:pPr>
        <w:ind w:left="3600" w:hanging="360"/>
      </w:pPr>
      <w:rPr>
        <w:rFonts w:ascii="Courier New" w:hAnsi="Courier New" w:hint="default"/>
      </w:rPr>
    </w:lvl>
    <w:lvl w:ilvl="5" w:tplc="48486FB2">
      <w:start w:val="1"/>
      <w:numFmt w:val="bullet"/>
      <w:lvlText w:val=""/>
      <w:lvlJc w:val="left"/>
      <w:pPr>
        <w:ind w:left="4320" w:hanging="360"/>
      </w:pPr>
      <w:rPr>
        <w:rFonts w:ascii="Wingdings" w:hAnsi="Wingdings" w:hint="default"/>
      </w:rPr>
    </w:lvl>
    <w:lvl w:ilvl="6" w:tplc="947CD0CE">
      <w:start w:val="1"/>
      <w:numFmt w:val="bullet"/>
      <w:lvlText w:val=""/>
      <w:lvlJc w:val="left"/>
      <w:pPr>
        <w:ind w:left="5040" w:hanging="360"/>
      </w:pPr>
      <w:rPr>
        <w:rFonts w:ascii="Symbol" w:hAnsi="Symbol" w:hint="default"/>
      </w:rPr>
    </w:lvl>
    <w:lvl w:ilvl="7" w:tplc="FE943FF8">
      <w:start w:val="1"/>
      <w:numFmt w:val="bullet"/>
      <w:lvlText w:val="o"/>
      <w:lvlJc w:val="left"/>
      <w:pPr>
        <w:ind w:left="5760" w:hanging="360"/>
      </w:pPr>
      <w:rPr>
        <w:rFonts w:ascii="Courier New" w:hAnsi="Courier New" w:hint="default"/>
      </w:rPr>
    </w:lvl>
    <w:lvl w:ilvl="8" w:tplc="8976EBE0">
      <w:start w:val="1"/>
      <w:numFmt w:val="bullet"/>
      <w:lvlText w:val=""/>
      <w:lvlJc w:val="left"/>
      <w:pPr>
        <w:ind w:left="6480" w:hanging="360"/>
      </w:pPr>
      <w:rPr>
        <w:rFonts w:ascii="Wingdings" w:hAnsi="Wingdings" w:hint="default"/>
      </w:rPr>
    </w:lvl>
  </w:abstractNum>
  <w:abstractNum w:abstractNumId="24">
    <w:nsid w:val="52A707A7"/>
    <w:multiLevelType w:val="hybridMultilevel"/>
    <w:tmpl w:val="A1DE3C1A"/>
    <w:lvl w:ilvl="0" w:tplc="0DBAE374">
      <w:start w:val="1"/>
      <w:numFmt w:val="bullet"/>
      <w:lvlText w:val=""/>
      <w:lvlJc w:val="left"/>
      <w:pPr>
        <w:ind w:left="720" w:hanging="360"/>
      </w:pPr>
      <w:rPr>
        <w:rFonts w:ascii="Symbol" w:hAnsi="Symbol" w:hint="default"/>
      </w:rPr>
    </w:lvl>
    <w:lvl w:ilvl="1" w:tplc="62302F86">
      <w:start w:val="1"/>
      <w:numFmt w:val="bullet"/>
      <w:lvlText w:val="o"/>
      <w:lvlJc w:val="left"/>
      <w:pPr>
        <w:ind w:left="1440" w:hanging="360"/>
      </w:pPr>
      <w:rPr>
        <w:rFonts w:ascii="Courier New" w:hAnsi="Courier New" w:hint="default"/>
      </w:rPr>
    </w:lvl>
    <w:lvl w:ilvl="2" w:tplc="75B07FE0">
      <w:start w:val="1"/>
      <w:numFmt w:val="bullet"/>
      <w:lvlText w:val=""/>
      <w:lvlJc w:val="left"/>
      <w:pPr>
        <w:ind w:left="2160" w:hanging="360"/>
      </w:pPr>
      <w:rPr>
        <w:rFonts w:ascii="Wingdings" w:hAnsi="Wingdings" w:hint="default"/>
      </w:rPr>
    </w:lvl>
    <w:lvl w:ilvl="3" w:tplc="2A72A3F6">
      <w:start w:val="1"/>
      <w:numFmt w:val="bullet"/>
      <w:lvlText w:val=""/>
      <w:lvlJc w:val="left"/>
      <w:pPr>
        <w:ind w:left="2880" w:hanging="360"/>
      </w:pPr>
      <w:rPr>
        <w:rFonts w:ascii="Symbol" w:hAnsi="Symbol" w:hint="default"/>
      </w:rPr>
    </w:lvl>
    <w:lvl w:ilvl="4" w:tplc="C0169CCC">
      <w:start w:val="1"/>
      <w:numFmt w:val="bullet"/>
      <w:lvlText w:val="o"/>
      <w:lvlJc w:val="left"/>
      <w:pPr>
        <w:ind w:left="3600" w:hanging="360"/>
      </w:pPr>
      <w:rPr>
        <w:rFonts w:ascii="Courier New" w:hAnsi="Courier New" w:hint="default"/>
      </w:rPr>
    </w:lvl>
    <w:lvl w:ilvl="5" w:tplc="DAD82658">
      <w:start w:val="1"/>
      <w:numFmt w:val="bullet"/>
      <w:lvlText w:val=""/>
      <w:lvlJc w:val="left"/>
      <w:pPr>
        <w:ind w:left="4320" w:hanging="360"/>
      </w:pPr>
      <w:rPr>
        <w:rFonts w:ascii="Wingdings" w:hAnsi="Wingdings" w:hint="default"/>
      </w:rPr>
    </w:lvl>
    <w:lvl w:ilvl="6" w:tplc="5548FF20">
      <w:start w:val="1"/>
      <w:numFmt w:val="bullet"/>
      <w:lvlText w:val=""/>
      <w:lvlJc w:val="left"/>
      <w:pPr>
        <w:ind w:left="5040" w:hanging="360"/>
      </w:pPr>
      <w:rPr>
        <w:rFonts w:ascii="Symbol" w:hAnsi="Symbol" w:hint="default"/>
      </w:rPr>
    </w:lvl>
    <w:lvl w:ilvl="7" w:tplc="29D08144">
      <w:start w:val="1"/>
      <w:numFmt w:val="bullet"/>
      <w:lvlText w:val="o"/>
      <w:lvlJc w:val="left"/>
      <w:pPr>
        <w:ind w:left="5760" w:hanging="360"/>
      </w:pPr>
      <w:rPr>
        <w:rFonts w:ascii="Courier New" w:hAnsi="Courier New" w:hint="default"/>
      </w:rPr>
    </w:lvl>
    <w:lvl w:ilvl="8" w:tplc="7AA0CA3C">
      <w:start w:val="1"/>
      <w:numFmt w:val="bullet"/>
      <w:lvlText w:val=""/>
      <w:lvlJc w:val="left"/>
      <w:pPr>
        <w:ind w:left="6480" w:hanging="360"/>
      </w:pPr>
      <w:rPr>
        <w:rFonts w:ascii="Wingdings" w:hAnsi="Wingdings" w:hint="default"/>
      </w:rPr>
    </w:lvl>
  </w:abstractNum>
  <w:abstractNum w:abstractNumId="25">
    <w:nsid w:val="54394F5D"/>
    <w:multiLevelType w:val="hybridMultilevel"/>
    <w:tmpl w:val="DF9E697E"/>
    <w:lvl w:ilvl="0" w:tplc="93CA3A48">
      <w:start w:val="1"/>
      <w:numFmt w:val="bullet"/>
      <w:lvlText w:val=""/>
      <w:lvlJc w:val="left"/>
      <w:pPr>
        <w:ind w:left="720" w:hanging="360"/>
      </w:pPr>
      <w:rPr>
        <w:rFonts w:ascii="Symbol" w:hAnsi="Symbol" w:hint="default"/>
      </w:rPr>
    </w:lvl>
    <w:lvl w:ilvl="1" w:tplc="472E3748">
      <w:start w:val="1"/>
      <w:numFmt w:val="bullet"/>
      <w:lvlText w:val=""/>
      <w:lvlJc w:val="left"/>
      <w:pPr>
        <w:ind w:left="1440" w:hanging="360"/>
      </w:pPr>
      <w:rPr>
        <w:rFonts w:ascii="Symbol" w:hAnsi="Symbol" w:hint="default"/>
      </w:rPr>
    </w:lvl>
    <w:lvl w:ilvl="2" w:tplc="1904026A">
      <w:start w:val="1"/>
      <w:numFmt w:val="bullet"/>
      <w:lvlText w:val=""/>
      <w:lvlJc w:val="left"/>
      <w:pPr>
        <w:ind w:left="2160" w:hanging="360"/>
      </w:pPr>
      <w:rPr>
        <w:rFonts w:ascii="Wingdings" w:hAnsi="Wingdings" w:hint="default"/>
      </w:rPr>
    </w:lvl>
    <w:lvl w:ilvl="3" w:tplc="15BC1490">
      <w:start w:val="1"/>
      <w:numFmt w:val="bullet"/>
      <w:lvlText w:val=""/>
      <w:lvlJc w:val="left"/>
      <w:pPr>
        <w:ind w:left="2880" w:hanging="360"/>
      </w:pPr>
      <w:rPr>
        <w:rFonts w:ascii="Symbol" w:hAnsi="Symbol" w:hint="default"/>
      </w:rPr>
    </w:lvl>
    <w:lvl w:ilvl="4" w:tplc="32DA2DEC">
      <w:start w:val="1"/>
      <w:numFmt w:val="bullet"/>
      <w:lvlText w:val="o"/>
      <w:lvlJc w:val="left"/>
      <w:pPr>
        <w:ind w:left="3600" w:hanging="360"/>
      </w:pPr>
      <w:rPr>
        <w:rFonts w:ascii="Courier New" w:hAnsi="Courier New" w:hint="default"/>
      </w:rPr>
    </w:lvl>
    <w:lvl w:ilvl="5" w:tplc="2E5E4C46">
      <w:start w:val="1"/>
      <w:numFmt w:val="bullet"/>
      <w:lvlText w:val=""/>
      <w:lvlJc w:val="left"/>
      <w:pPr>
        <w:ind w:left="4320" w:hanging="360"/>
      </w:pPr>
      <w:rPr>
        <w:rFonts w:ascii="Wingdings" w:hAnsi="Wingdings" w:hint="default"/>
      </w:rPr>
    </w:lvl>
    <w:lvl w:ilvl="6" w:tplc="7E6EE680">
      <w:start w:val="1"/>
      <w:numFmt w:val="bullet"/>
      <w:lvlText w:val=""/>
      <w:lvlJc w:val="left"/>
      <w:pPr>
        <w:ind w:left="5040" w:hanging="360"/>
      </w:pPr>
      <w:rPr>
        <w:rFonts w:ascii="Symbol" w:hAnsi="Symbol" w:hint="default"/>
      </w:rPr>
    </w:lvl>
    <w:lvl w:ilvl="7" w:tplc="68D2D40E">
      <w:start w:val="1"/>
      <w:numFmt w:val="bullet"/>
      <w:lvlText w:val="o"/>
      <w:lvlJc w:val="left"/>
      <w:pPr>
        <w:ind w:left="5760" w:hanging="360"/>
      </w:pPr>
      <w:rPr>
        <w:rFonts w:ascii="Courier New" w:hAnsi="Courier New" w:hint="default"/>
      </w:rPr>
    </w:lvl>
    <w:lvl w:ilvl="8" w:tplc="A914F82C">
      <w:start w:val="1"/>
      <w:numFmt w:val="bullet"/>
      <w:lvlText w:val=""/>
      <w:lvlJc w:val="left"/>
      <w:pPr>
        <w:ind w:left="6480" w:hanging="360"/>
      </w:pPr>
      <w:rPr>
        <w:rFonts w:ascii="Wingdings" w:hAnsi="Wingdings" w:hint="default"/>
      </w:rPr>
    </w:lvl>
  </w:abstractNum>
  <w:abstractNum w:abstractNumId="26">
    <w:nsid w:val="57755B6D"/>
    <w:multiLevelType w:val="hybridMultilevel"/>
    <w:tmpl w:val="6786FDA4"/>
    <w:lvl w:ilvl="0" w:tplc="2ECA4D90">
      <w:start w:val="1"/>
      <w:numFmt w:val="bullet"/>
      <w:lvlText w:val=""/>
      <w:lvlJc w:val="left"/>
      <w:pPr>
        <w:ind w:left="720" w:hanging="360"/>
      </w:pPr>
      <w:rPr>
        <w:rFonts w:ascii="Symbol" w:hAnsi="Symbol" w:hint="default"/>
      </w:rPr>
    </w:lvl>
    <w:lvl w:ilvl="1" w:tplc="F8B255D4">
      <w:start w:val="1"/>
      <w:numFmt w:val="bullet"/>
      <w:lvlText w:val="o"/>
      <w:lvlJc w:val="left"/>
      <w:pPr>
        <w:ind w:left="1440" w:hanging="360"/>
      </w:pPr>
      <w:rPr>
        <w:rFonts w:ascii="Courier New" w:hAnsi="Courier New" w:hint="default"/>
      </w:rPr>
    </w:lvl>
    <w:lvl w:ilvl="2" w:tplc="21424598">
      <w:start w:val="1"/>
      <w:numFmt w:val="bullet"/>
      <w:lvlText w:val=""/>
      <w:lvlJc w:val="left"/>
      <w:pPr>
        <w:ind w:left="2160" w:hanging="360"/>
      </w:pPr>
      <w:rPr>
        <w:rFonts w:ascii="Wingdings" w:hAnsi="Wingdings" w:hint="default"/>
      </w:rPr>
    </w:lvl>
    <w:lvl w:ilvl="3" w:tplc="48763B4A">
      <w:start w:val="1"/>
      <w:numFmt w:val="bullet"/>
      <w:lvlText w:val=""/>
      <w:lvlJc w:val="left"/>
      <w:pPr>
        <w:ind w:left="2880" w:hanging="360"/>
      </w:pPr>
      <w:rPr>
        <w:rFonts w:ascii="Symbol" w:hAnsi="Symbol" w:hint="default"/>
      </w:rPr>
    </w:lvl>
    <w:lvl w:ilvl="4" w:tplc="F2BA78E4">
      <w:start w:val="1"/>
      <w:numFmt w:val="bullet"/>
      <w:lvlText w:val="o"/>
      <w:lvlJc w:val="left"/>
      <w:pPr>
        <w:ind w:left="3600" w:hanging="360"/>
      </w:pPr>
      <w:rPr>
        <w:rFonts w:ascii="Courier New" w:hAnsi="Courier New" w:hint="default"/>
      </w:rPr>
    </w:lvl>
    <w:lvl w:ilvl="5" w:tplc="25F20C26">
      <w:start w:val="1"/>
      <w:numFmt w:val="bullet"/>
      <w:lvlText w:val=""/>
      <w:lvlJc w:val="left"/>
      <w:pPr>
        <w:ind w:left="4320" w:hanging="360"/>
      </w:pPr>
      <w:rPr>
        <w:rFonts w:ascii="Wingdings" w:hAnsi="Wingdings" w:hint="default"/>
      </w:rPr>
    </w:lvl>
    <w:lvl w:ilvl="6" w:tplc="51E88BF4">
      <w:start w:val="1"/>
      <w:numFmt w:val="bullet"/>
      <w:lvlText w:val=""/>
      <w:lvlJc w:val="left"/>
      <w:pPr>
        <w:ind w:left="5040" w:hanging="360"/>
      </w:pPr>
      <w:rPr>
        <w:rFonts w:ascii="Symbol" w:hAnsi="Symbol" w:hint="default"/>
      </w:rPr>
    </w:lvl>
    <w:lvl w:ilvl="7" w:tplc="96CA5BB8">
      <w:start w:val="1"/>
      <w:numFmt w:val="bullet"/>
      <w:lvlText w:val="o"/>
      <w:lvlJc w:val="left"/>
      <w:pPr>
        <w:ind w:left="5760" w:hanging="360"/>
      </w:pPr>
      <w:rPr>
        <w:rFonts w:ascii="Courier New" w:hAnsi="Courier New" w:hint="default"/>
      </w:rPr>
    </w:lvl>
    <w:lvl w:ilvl="8" w:tplc="1F1AA91C">
      <w:start w:val="1"/>
      <w:numFmt w:val="bullet"/>
      <w:lvlText w:val=""/>
      <w:lvlJc w:val="left"/>
      <w:pPr>
        <w:ind w:left="6480" w:hanging="360"/>
      </w:pPr>
      <w:rPr>
        <w:rFonts w:ascii="Wingdings" w:hAnsi="Wingdings" w:hint="default"/>
      </w:rPr>
    </w:lvl>
  </w:abstractNum>
  <w:abstractNum w:abstractNumId="27">
    <w:nsid w:val="578E3AC5"/>
    <w:multiLevelType w:val="hybridMultilevel"/>
    <w:tmpl w:val="C2967268"/>
    <w:lvl w:ilvl="0" w:tplc="7F182126">
      <w:start w:val="1"/>
      <w:numFmt w:val="bullet"/>
      <w:lvlText w:val=""/>
      <w:lvlJc w:val="left"/>
      <w:pPr>
        <w:ind w:left="720" w:hanging="360"/>
      </w:pPr>
      <w:rPr>
        <w:rFonts w:ascii="Symbol" w:hAnsi="Symbol" w:hint="default"/>
      </w:rPr>
    </w:lvl>
    <w:lvl w:ilvl="1" w:tplc="27BA7C82">
      <w:start w:val="1"/>
      <w:numFmt w:val="bullet"/>
      <w:lvlText w:val="o"/>
      <w:lvlJc w:val="left"/>
      <w:pPr>
        <w:ind w:left="1440" w:hanging="360"/>
      </w:pPr>
      <w:rPr>
        <w:rFonts w:ascii="Courier New" w:hAnsi="Courier New" w:hint="default"/>
      </w:rPr>
    </w:lvl>
    <w:lvl w:ilvl="2" w:tplc="19AE8F32">
      <w:start w:val="1"/>
      <w:numFmt w:val="bullet"/>
      <w:lvlText w:val=""/>
      <w:lvlJc w:val="left"/>
      <w:pPr>
        <w:ind w:left="2160" w:hanging="360"/>
      </w:pPr>
      <w:rPr>
        <w:rFonts w:ascii="Wingdings" w:hAnsi="Wingdings" w:hint="default"/>
      </w:rPr>
    </w:lvl>
    <w:lvl w:ilvl="3" w:tplc="D8F000CA">
      <w:start w:val="1"/>
      <w:numFmt w:val="bullet"/>
      <w:lvlText w:val=""/>
      <w:lvlJc w:val="left"/>
      <w:pPr>
        <w:ind w:left="2880" w:hanging="360"/>
      </w:pPr>
      <w:rPr>
        <w:rFonts w:ascii="Symbol" w:hAnsi="Symbol" w:hint="default"/>
      </w:rPr>
    </w:lvl>
    <w:lvl w:ilvl="4" w:tplc="A5C610C2">
      <w:start w:val="1"/>
      <w:numFmt w:val="bullet"/>
      <w:lvlText w:val="o"/>
      <w:lvlJc w:val="left"/>
      <w:pPr>
        <w:ind w:left="3600" w:hanging="360"/>
      </w:pPr>
      <w:rPr>
        <w:rFonts w:ascii="Courier New" w:hAnsi="Courier New" w:hint="default"/>
      </w:rPr>
    </w:lvl>
    <w:lvl w:ilvl="5" w:tplc="5E822E2A">
      <w:start w:val="1"/>
      <w:numFmt w:val="bullet"/>
      <w:lvlText w:val=""/>
      <w:lvlJc w:val="left"/>
      <w:pPr>
        <w:ind w:left="4320" w:hanging="360"/>
      </w:pPr>
      <w:rPr>
        <w:rFonts w:ascii="Wingdings" w:hAnsi="Wingdings" w:hint="default"/>
      </w:rPr>
    </w:lvl>
    <w:lvl w:ilvl="6" w:tplc="5FA83DD8">
      <w:start w:val="1"/>
      <w:numFmt w:val="bullet"/>
      <w:lvlText w:val=""/>
      <w:lvlJc w:val="left"/>
      <w:pPr>
        <w:ind w:left="5040" w:hanging="360"/>
      </w:pPr>
      <w:rPr>
        <w:rFonts w:ascii="Symbol" w:hAnsi="Symbol" w:hint="default"/>
      </w:rPr>
    </w:lvl>
    <w:lvl w:ilvl="7" w:tplc="06E61C02">
      <w:start w:val="1"/>
      <w:numFmt w:val="bullet"/>
      <w:lvlText w:val="o"/>
      <w:lvlJc w:val="left"/>
      <w:pPr>
        <w:ind w:left="5760" w:hanging="360"/>
      </w:pPr>
      <w:rPr>
        <w:rFonts w:ascii="Courier New" w:hAnsi="Courier New" w:hint="default"/>
      </w:rPr>
    </w:lvl>
    <w:lvl w:ilvl="8" w:tplc="E64CAB64">
      <w:start w:val="1"/>
      <w:numFmt w:val="bullet"/>
      <w:lvlText w:val=""/>
      <w:lvlJc w:val="left"/>
      <w:pPr>
        <w:ind w:left="6480" w:hanging="360"/>
      </w:pPr>
      <w:rPr>
        <w:rFonts w:ascii="Wingdings" w:hAnsi="Wingdings" w:hint="default"/>
      </w:rPr>
    </w:lvl>
  </w:abstractNum>
  <w:abstractNum w:abstractNumId="28">
    <w:nsid w:val="5B6D2E63"/>
    <w:multiLevelType w:val="hybridMultilevel"/>
    <w:tmpl w:val="A4001858"/>
    <w:lvl w:ilvl="0" w:tplc="6ACECA38">
      <w:start w:val="1"/>
      <w:numFmt w:val="bullet"/>
      <w:lvlText w:val=""/>
      <w:lvlJc w:val="left"/>
      <w:pPr>
        <w:ind w:left="720" w:hanging="360"/>
      </w:pPr>
      <w:rPr>
        <w:rFonts w:ascii="Symbol" w:hAnsi="Symbol" w:hint="default"/>
      </w:rPr>
    </w:lvl>
    <w:lvl w:ilvl="1" w:tplc="6E3A2980">
      <w:start w:val="1"/>
      <w:numFmt w:val="bullet"/>
      <w:lvlText w:val="o"/>
      <w:lvlJc w:val="left"/>
      <w:pPr>
        <w:ind w:left="1440" w:hanging="360"/>
      </w:pPr>
      <w:rPr>
        <w:rFonts w:ascii="Courier New" w:hAnsi="Courier New" w:hint="default"/>
      </w:rPr>
    </w:lvl>
    <w:lvl w:ilvl="2" w:tplc="965000CA">
      <w:start w:val="1"/>
      <w:numFmt w:val="bullet"/>
      <w:lvlText w:val=""/>
      <w:lvlJc w:val="left"/>
      <w:pPr>
        <w:ind w:left="2160" w:hanging="360"/>
      </w:pPr>
      <w:rPr>
        <w:rFonts w:ascii="Wingdings" w:hAnsi="Wingdings" w:hint="default"/>
      </w:rPr>
    </w:lvl>
    <w:lvl w:ilvl="3" w:tplc="A3A6AC88">
      <w:start w:val="1"/>
      <w:numFmt w:val="bullet"/>
      <w:lvlText w:val=""/>
      <w:lvlJc w:val="left"/>
      <w:pPr>
        <w:ind w:left="2880" w:hanging="360"/>
      </w:pPr>
      <w:rPr>
        <w:rFonts w:ascii="Symbol" w:hAnsi="Symbol" w:hint="default"/>
      </w:rPr>
    </w:lvl>
    <w:lvl w:ilvl="4" w:tplc="6A466556">
      <w:start w:val="1"/>
      <w:numFmt w:val="bullet"/>
      <w:lvlText w:val="o"/>
      <w:lvlJc w:val="left"/>
      <w:pPr>
        <w:ind w:left="3600" w:hanging="360"/>
      </w:pPr>
      <w:rPr>
        <w:rFonts w:ascii="Courier New" w:hAnsi="Courier New" w:hint="default"/>
      </w:rPr>
    </w:lvl>
    <w:lvl w:ilvl="5" w:tplc="347A7472">
      <w:start w:val="1"/>
      <w:numFmt w:val="bullet"/>
      <w:lvlText w:val=""/>
      <w:lvlJc w:val="left"/>
      <w:pPr>
        <w:ind w:left="4320" w:hanging="360"/>
      </w:pPr>
      <w:rPr>
        <w:rFonts w:ascii="Wingdings" w:hAnsi="Wingdings" w:hint="default"/>
      </w:rPr>
    </w:lvl>
    <w:lvl w:ilvl="6" w:tplc="C0E809D6">
      <w:start w:val="1"/>
      <w:numFmt w:val="bullet"/>
      <w:lvlText w:val=""/>
      <w:lvlJc w:val="left"/>
      <w:pPr>
        <w:ind w:left="5040" w:hanging="360"/>
      </w:pPr>
      <w:rPr>
        <w:rFonts w:ascii="Symbol" w:hAnsi="Symbol" w:hint="default"/>
      </w:rPr>
    </w:lvl>
    <w:lvl w:ilvl="7" w:tplc="BF3015F2">
      <w:start w:val="1"/>
      <w:numFmt w:val="bullet"/>
      <w:lvlText w:val="o"/>
      <w:lvlJc w:val="left"/>
      <w:pPr>
        <w:ind w:left="5760" w:hanging="360"/>
      </w:pPr>
      <w:rPr>
        <w:rFonts w:ascii="Courier New" w:hAnsi="Courier New" w:hint="default"/>
      </w:rPr>
    </w:lvl>
    <w:lvl w:ilvl="8" w:tplc="494096B2">
      <w:start w:val="1"/>
      <w:numFmt w:val="bullet"/>
      <w:lvlText w:val=""/>
      <w:lvlJc w:val="left"/>
      <w:pPr>
        <w:ind w:left="6480" w:hanging="360"/>
      </w:pPr>
      <w:rPr>
        <w:rFonts w:ascii="Wingdings" w:hAnsi="Wingdings" w:hint="default"/>
      </w:rPr>
    </w:lvl>
  </w:abstractNum>
  <w:abstractNum w:abstractNumId="29">
    <w:nsid w:val="5E5F20BC"/>
    <w:multiLevelType w:val="hybridMultilevel"/>
    <w:tmpl w:val="F75058D6"/>
    <w:lvl w:ilvl="0" w:tplc="972E61DA">
      <w:start w:val="1"/>
      <w:numFmt w:val="bullet"/>
      <w:lvlText w:val=""/>
      <w:lvlJc w:val="left"/>
      <w:pPr>
        <w:ind w:left="720" w:hanging="360"/>
      </w:pPr>
      <w:rPr>
        <w:rFonts w:ascii="Symbol" w:hAnsi="Symbol" w:hint="default"/>
      </w:rPr>
    </w:lvl>
    <w:lvl w:ilvl="1" w:tplc="808C0FF8">
      <w:start w:val="1"/>
      <w:numFmt w:val="bullet"/>
      <w:lvlText w:val="o"/>
      <w:lvlJc w:val="left"/>
      <w:pPr>
        <w:ind w:left="1440" w:hanging="360"/>
      </w:pPr>
      <w:rPr>
        <w:rFonts w:ascii="Courier New" w:hAnsi="Courier New" w:hint="default"/>
      </w:rPr>
    </w:lvl>
    <w:lvl w:ilvl="2" w:tplc="DB84D796">
      <w:start w:val="1"/>
      <w:numFmt w:val="bullet"/>
      <w:lvlText w:val=""/>
      <w:lvlJc w:val="left"/>
      <w:pPr>
        <w:ind w:left="2160" w:hanging="360"/>
      </w:pPr>
      <w:rPr>
        <w:rFonts w:ascii="Wingdings" w:hAnsi="Wingdings" w:hint="default"/>
      </w:rPr>
    </w:lvl>
    <w:lvl w:ilvl="3" w:tplc="2B942FA8">
      <w:start w:val="1"/>
      <w:numFmt w:val="bullet"/>
      <w:lvlText w:val=""/>
      <w:lvlJc w:val="left"/>
      <w:pPr>
        <w:ind w:left="2880" w:hanging="360"/>
      </w:pPr>
      <w:rPr>
        <w:rFonts w:ascii="Symbol" w:hAnsi="Symbol" w:hint="default"/>
      </w:rPr>
    </w:lvl>
    <w:lvl w:ilvl="4" w:tplc="C4EC249A">
      <w:start w:val="1"/>
      <w:numFmt w:val="bullet"/>
      <w:lvlText w:val="o"/>
      <w:lvlJc w:val="left"/>
      <w:pPr>
        <w:ind w:left="3600" w:hanging="360"/>
      </w:pPr>
      <w:rPr>
        <w:rFonts w:ascii="Courier New" w:hAnsi="Courier New" w:hint="default"/>
      </w:rPr>
    </w:lvl>
    <w:lvl w:ilvl="5" w:tplc="A9DCC7E0">
      <w:start w:val="1"/>
      <w:numFmt w:val="bullet"/>
      <w:lvlText w:val=""/>
      <w:lvlJc w:val="left"/>
      <w:pPr>
        <w:ind w:left="4320" w:hanging="360"/>
      </w:pPr>
      <w:rPr>
        <w:rFonts w:ascii="Wingdings" w:hAnsi="Wingdings" w:hint="default"/>
      </w:rPr>
    </w:lvl>
    <w:lvl w:ilvl="6" w:tplc="71A092B0">
      <w:start w:val="1"/>
      <w:numFmt w:val="bullet"/>
      <w:lvlText w:val=""/>
      <w:lvlJc w:val="left"/>
      <w:pPr>
        <w:ind w:left="5040" w:hanging="360"/>
      </w:pPr>
      <w:rPr>
        <w:rFonts w:ascii="Symbol" w:hAnsi="Symbol" w:hint="default"/>
      </w:rPr>
    </w:lvl>
    <w:lvl w:ilvl="7" w:tplc="0CDA50A6">
      <w:start w:val="1"/>
      <w:numFmt w:val="bullet"/>
      <w:lvlText w:val="o"/>
      <w:lvlJc w:val="left"/>
      <w:pPr>
        <w:ind w:left="5760" w:hanging="360"/>
      </w:pPr>
      <w:rPr>
        <w:rFonts w:ascii="Courier New" w:hAnsi="Courier New" w:hint="default"/>
      </w:rPr>
    </w:lvl>
    <w:lvl w:ilvl="8" w:tplc="6AA847DE">
      <w:start w:val="1"/>
      <w:numFmt w:val="bullet"/>
      <w:lvlText w:val=""/>
      <w:lvlJc w:val="left"/>
      <w:pPr>
        <w:ind w:left="6480" w:hanging="360"/>
      </w:pPr>
      <w:rPr>
        <w:rFonts w:ascii="Wingdings" w:hAnsi="Wingdings" w:hint="default"/>
      </w:rPr>
    </w:lvl>
  </w:abstractNum>
  <w:abstractNum w:abstractNumId="30">
    <w:nsid w:val="622B57FC"/>
    <w:multiLevelType w:val="hybridMultilevel"/>
    <w:tmpl w:val="55AC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4B374AB"/>
    <w:multiLevelType w:val="hybridMultilevel"/>
    <w:tmpl w:val="4B8A4F0E"/>
    <w:lvl w:ilvl="0" w:tplc="972E61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775538"/>
    <w:multiLevelType w:val="hybridMultilevel"/>
    <w:tmpl w:val="3B4C3A70"/>
    <w:lvl w:ilvl="0" w:tplc="56BA7686">
      <w:start w:val="1"/>
      <w:numFmt w:val="bullet"/>
      <w:lvlText w:val=""/>
      <w:lvlJc w:val="left"/>
      <w:pPr>
        <w:ind w:left="720" w:hanging="360"/>
      </w:pPr>
      <w:rPr>
        <w:rFonts w:ascii="Symbol" w:hAnsi="Symbol" w:hint="default"/>
      </w:rPr>
    </w:lvl>
    <w:lvl w:ilvl="1" w:tplc="8646ABE8">
      <w:start w:val="1"/>
      <w:numFmt w:val="bullet"/>
      <w:lvlText w:val="o"/>
      <w:lvlJc w:val="left"/>
      <w:pPr>
        <w:ind w:left="1440" w:hanging="360"/>
      </w:pPr>
      <w:rPr>
        <w:rFonts w:ascii="Courier New" w:hAnsi="Courier New" w:hint="default"/>
      </w:rPr>
    </w:lvl>
    <w:lvl w:ilvl="2" w:tplc="75BADE66">
      <w:start w:val="1"/>
      <w:numFmt w:val="bullet"/>
      <w:lvlText w:val=""/>
      <w:lvlJc w:val="left"/>
      <w:pPr>
        <w:ind w:left="2160" w:hanging="360"/>
      </w:pPr>
      <w:rPr>
        <w:rFonts w:ascii="Wingdings" w:hAnsi="Wingdings" w:hint="default"/>
      </w:rPr>
    </w:lvl>
    <w:lvl w:ilvl="3" w:tplc="AA3AECC8">
      <w:start w:val="1"/>
      <w:numFmt w:val="bullet"/>
      <w:lvlText w:val=""/>
      <w:lvlJc w:val="left"/>
      <w:pPr>
        <w:ind w:left="2880" w:hanging="360"/>
      </w:pPr>
      <w:rPr>
        <w:rFonts w:ascii="Symbol" w:hAnsi="Symbol" w:hint="default"/>
      </w:rPr>
    </w:lvl>
    <w:lvl w:ilvl="4" w:tplc="34B681A4">
      <w:start w:val="1"/>
      <w:numFmt w:val="bullet"/>
      <w:lvlText w:val="o"/>
      <w:lvlJc w:val="left"/>
      <w:pPr>
        <w:ind w:left="3600" w:hanging="360"/>
      </w:pPr>
      <w:rPr>
        <w:rFonts w:ascii="Courier New" w:hAnsi="Courier New" w:hint="default"/>
      </w:rPr>
    </w:lvl>
    <w:lvl w:ilvl="5" w:tplc="17043FDE">
      <w:start w:val="1"/>
      <w:numFmt w:val="bullet"/>
      <w:lvlText w:val=""/>
      <w:lvlJc w:val="left"/>
      <w:pPr>
        <w:ind w:left="4320" w:hanging="360"/>
      </w:pPr>
      <w:rPr>
        <w:rFonts w:ascii="Wingdings" w:hAnsi="Wingdings" w:hint="default"/>
      </w:rPr>
    </w:lvl>
    <w:lvl w:ilvl="6" w:tplc="9148E210">
      <w:start w:val="1"/>
      <w:numFmt w:val="bullet"/>
      <w:lvlText w:val=""/>
      <w:lvlJc w:val="left"/>
      <w:pPr>
        <w:ind w:left="5040" w:hanging="360"/>
      </w:pPr>
      <w:rPr>
        <w:rFonts w:ascii="Symbol" w:hAnsi="Symbol" w:hint="default"/>
      </w:rPr>
    </w:lvl>
    <w:lvl w:ilvl="7" w:tplc="0CFA1494">
      <w:start w:val="1"/>
      <w:numFmt w:val="bullet"/>
      <w:lvlText w:val="o"/>
      <w:lvlJc w:val="left"/>
      <w:pPr>
        <w:ind w:left="5760" w:hanging="360"/>
      </w:pPr>
      <w:rPr>
        <w:rFonts w:ascii="Courier New" w:hAnsi="Courier New" w:hint="default"/>
      </w:rPr>
    </w:lvl>
    <w:lvl w:ilvl="8" w:tplc="F36064A2">
      <w:start w:val="1"/>
      <w:numFmt w:val="bullet"/>
      <w:lvlText w:val=""/>
      <w:lvlJc w:val="left"/>
      <w:pPr>
        <w:ind w:left="6480" w:hanging="360"/>
      </w:pPr>
      <w:rPr>
        <w:rFonts w:ascii="Wingdings" w:hAnsi="Wingdings" w:hint="default"/>
      </w:rPr>
    </w:lvl>
  </w:abstractNum>
  <w:abstractNum w:abstractNumId="33">
    <w:nsid w:val="6582044A"/>
    <w:multiLevelType w:val="hybridMultilevel"/>
    <w:tmpl w:val="8BA82D78"/>
    <w:lvl w:ilvl="0" w:tplc="AAA28B66">
      <w:start w:val="1"/>
      <w:numFmt w:val="bullet"/>
      <w:lvlText w:val=""/>
      <w:lvlJc w:val="left"/>
      <w:pPr>
        <w:ind w:left="720" w:hanging="360"/>
      </w:pPr>
      <w:rPr>
        <w:rFonts w:ascii="Symbol" w:hAnsi="Symbol" w:hint="default"/>
      </w:rPr>
    </w:lvl>
    <w:lvl w:ilvl="1" w:tplc="4CBC2CE4">
      <w:start w:val="1"/>
      <w:numFmt w:val="bullet"/>
      <w:lvlText w:val="o"/>
      <w:lvlJc w:val="left"/>
      <w:pPr>
        <w:ind w:left="1440" w:hanging="360"/>
      </w:pPr>
      <w:rPr>
        <w:rFonts w:ascii="Courier New" w:hAnsi="Courier New" w:hint="default"/>
      </w:rPr>
    </w:lvl>
    <w:lvl w:ilvl="2" w:tplc="70921F32">
      <w:start w:val="1"/>
      <w:numFmt w:val="bullet"/>
      <w:lvlText w:val=""/>
      <w:lvlJc w:val="left"/>
      <w:pPr>
        <w:ind w:left="2160" w:hanging="360"/>
      </w:pPr>
      <w:rPr>
        <w:rFonts w:ascii="Wingdings" w:hAnsi="Wingdings" w:hint="default"/>
      </w:rPr>
    </w:lvl>
    <w:lvl w:ilvl="3" w:tplc="426EC732">
      <w:start w:val="1"/>
      <w:numFmt w:val="bullet"/>
      <w:lvlText w:val=""/>
      <w:lvlJc w:val="left"/>
      <w:pPr>
        <w:ind w:left="2880" w:hanging="360"/>
      </w:pPr>
      <w:rPr>
        <w:rFonts w:ascii="Symbol" w:hAnsi="Symbol" w:hint="default"/>
      </w:rPr>
    </w:lvl>
    <w:lvl w:ilvl="4" w:tplc="6E9E079E">
      <w:start w:val="1"/>
      <w:numFmt w:val="bullet"/>
      <w:lvlText w:val="o"/>
      <w:lvlJc w:val="left"/>
      <w:pPr>
        <w:ind w:left="3600" w:hanging="360"/>
      </w:pPr>
      <w:rPr>
        <w:rFonts w:ascii="Courier New" w:hAnsi="Courier New" w:hint="default"/>
      </w:rPr>
    </w:lvl>
    <w:lvl w:ilvl="5" w:tplc="B8760B80">
      <w:start w:val="1"/>
      <w:numFmt w:val="bullet"/>
      <w:lvlText w:val=""/>
      <w:lvlJc w:val="left"/>
      <w:pPr>
        <w:ind w:left="4320" w:hanging="360"/>
      </w:pPr>
      <w:rPr>
        <w:rFonts w:ascii="Wingdings" w:hAnsi="Wingdings" w:hint="default"/>
      </w:rPr>
    </w:lvl>
    <w:lvl w:ilvl="6" w:tplc="91840AF4">
      <w:start w:val="1"/>
      <w:numFmt w:val="bullet"/>
      <w:lvlText w:val=""/>
      <w:lvlJc w:val="left"/>
      <w:pPr>
        <w:ind w:left="5040" w:hanging="360"/>
      </w:pPr>
      <w:rPr>
        <w:rFonts w:ascii="Symbol" w:hAnsi="Symbol" w:hint="default"/>
      </w:rPr>
    </w:lvl>
    <w:lvl w:ilvl="7" w:tplc="7E4EDF16">
      <w:start w:val="1"/>
      <w:numFmt w:val="bullet"/>
      <w:lvlText w:val="o"/>
      <w:lvlJc w:val="left"/>
      <w:pPr>
        <w:ind w:left="5760" w:hanging="360"/>
      </w:pPr>
      <w:rPr>
        <w:rFonts w:ascii="Courier New" w:hAnsi="Courier New" w:hint="default"/>
      </w:rPr>
    </w:lvl>
    <w:lvl w:ilvl="8" w:tplc="CFFED388">
      <w:start w:val="1"/>
      <w:numFmt w:val="bullet"/>
      <w:lvlText w:val=""/>
      <w:lvlJc w:val="left"/>
      <w:pPr>
        <w:ind w:left="6480" w:hanging="360"/>
      </w:pPr>
      <w:rPr>
        <w:rFonts w:ascii="Wingdings" w:hAnsi="Wingdings" w:hint="default"/>
      </w:rPr>
    </w:lvl>
  </w:abstractNum>
  <w:abstractNum w:abstractNumId="34">
    <w:nsid w:val="73E43A65"/>
    <w:multiLevelType w:val="hybridMultilevel"/>
    <w:tmpl w:val="C84A4D08"/>
    <w:lvl w:ilvl="0" w:tplc="972E61DA">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5">
    <w:nsid w:val="7BFF2A48"/>
    <w:multiLevelType w:val="hybridMultilevel"/>
    <w:tmpl w:val="A9EC47F0"/>
    <w:lvl w:ilvl="0" w:tplc="583415F6">
      <w:start w:val="1"/>
      <w:numFmt w:val="bullet"/>
      <w:lvlText w:val=""/>
      <w:lvlJc w:val="left"/>
      <w:pPr>
        <w:ind w:left="720" w:hanging="360"/>
      </w:pPr>
      <w:rPr>
        <w:rFonts w:ascii="Symbol" w:hAnsi="Symbol" w:hint="default"/>
      </w:rPr>
    </w:lvl>
    <w:lvl w:ilvl="1" w:tplc="E79AC2BA">
      <w:start w:val="1"/>
      <w:numFmt w:val="bullet"/>
      <w:lvlText w:val="o"/>
      <w:lvlJc w:val="left"/>
      <w:pPr>
        <w:ind w:left="1440" w:hanging="360"/>
      </w:pPr>
      <w:rPr>
        <w:rFonts w:ascii="Courier New" w:hAnsi="Courier New" w:hint="default"/>
      </w:rPr>
    </w:lvl>
    <w:lvl w:ilvl="2" w:tplc="F258CA52">
      <w:start w:val="1"/>
      <w:numFmt w:val="bullet"/>
      <w:lvlText w:val=""/>
      <w:lvlJc w:val="left"/>
      <w:pPr>
        <w:ind w:left="2160" w:hanging="360"/>
      </w:pPr>
      <w:rPr>
        <w:rFonts w:ascii="Wingdings" w:hAnsi="Wingdings" w:hint="default"/>
      </w:rPr>
    </w:lvl>
    <w:lvl w:ilvl="3" w:tplc="582C225E">
      <w:start w:val="1"/>
      <w:numFmt w:val="bullet"/>
      <w:lvlText w:val=""/>
      <w:lvlJc w:val="left"/>
      <w:pPr>
        <w:ind w:left="2880" w:hanging="360"/>
      </w:pPr>
      <w:rPr>
        <w:rFonts w:ascii="Symbol" w:hAnsi="Symbol" w:hint="default"/>
      </w:rPr>
    </w:lvl>
    <w:lvl w:ilvl="4" w:tplc="CA222186">
      <w:start w:val="1"/>
      <w:numFmt w:val="bullet"/>
      <w:lvlText w:val="o"/>
      <w:lvlJc w:val="left"/>
      <w:pPr>
        <w:ind w:left="3600" w:hanging="360"/>
      </w:pPr>
      <w:rPr>
        <w:rFonts w:ascii="Courier New" w:hAnsi="Courier New" w:hint="default"/>
      </w:rPr>
    </w:lvl>
    <w:lvl w:ilvl="5" w:tplc="86E69440">
      <w:start w:val="1"/>
      <w:numFmt w:val="bullet"/>
      <w:lvlText w:val=""/>
      <w:lvlJc w:val="left"/>
      <w:pPr>
        <w:ind w:left="4320" w:hanging="360"/>
      </w:pPr>
      <w:rPr>
        <w:rFonts w:ascii="Wingdings" w:hAnsi="Wingdings" w:hint="default"/>
      </w:rPr>
    </w:lvl>
    <w:lvl w:ilvl="6" w:tplc="DFDEE630">
      <w:start w:val="1"/>
      <w:numFmt w:val="bullet"/>
      <w:lvlText w:val=""/>
      <w:lvlJc w:val="left"/>
      <w:pPr>
        <w:ind w:left="5040" w:hanging="360"/>
      </w:pPr>
      <w:rPr>
        <w:rFonts w:ascii="Symbol" w:hAnsi="Symbol" w:hint="default"/>
      </w:rPr>
    </w:lvl>
    <w:lvl w:ilvl="7" w:tplc="7C984A18">
      <w:start w:val="1"/>
      <w:numFmt w:val="bullet"/>
      <w:lvlText w:val="o"/>
      <w:lvlJc w:val="left"/>
      <w:pPr>
        <w:ind w:left="5760" w:hanging="360"/>
      </w:pPr>
      <w:rPr>
        <w:rFonts w:ascii="Courier New" w:hAnsi="Courier New" w:hint="default"/>
      </w:rPr>
    </w:lvl>
    <w:lvl w:ilvl="8" w:tplc="CD946240">
      <w:start w:val="1"/>
      <w:numFmt w:val="bullet"/>
      <w:lvlText w:val=""/>
      <w:lvlJc w:val="left"/>
      <w:pPr>
        <w:ind w:left="6480" w:hanging="360"/>
      </w:pPr>
      <w:rPr>
        <w:rFonts w:ascii="Wingdings" w:hAnsi="Wingdings" w:hint="default"/>
      </w:rPr>
    </w:lvl>
  </w:abstractNum>
  <w:abstractNum w:abstractNumId="36">
    <w:nsid w:val="7C7B4FE6"/>
    <w:multiLevelType w:val="hybridMultilevel"/>
    <w:tmpl w:val="0664AED2"/>
    <w:lvl w:ilvl="0" w:tplc="24288EEE">
      <w:start w:val="1"/>
      <w:numFmt w:val="bullet"/>
      <w:lvlText w:val=""/>
      <w:lvlJc w:val="left"/>
      <w:pPr>
        <w:ind w:left="720" w:hanging="360"/>
      </w:pPr>
      <w:rPr>
        <w:rFonts w:ascii="Symbol" w:hAnsi="Symbol" w:hint="default"/>
      </w:rPr>
    </w:lvl>
    <w:lvl w:ilvl="1" w:tplc="C6ECD252">
      <w:start w:val="1"/>
      <w:numFmt w:val="bullet"/>
      <w:lvlText w:val="o"/>
      <w:lvlJc w:val="left"/>
      <w:pPr>
        <w:ind w:left="1440" w:hanging="360"/>
      </w:pPr>
      <w:rPr>
        <w:rFonts w:ascii="Courier New" w:hAnsi="Courier New" w:hint="default"/>
      </w:rPr>
    </w:lvl>
    <w:lvl w:ilvl="2" w:tplc="43D25EDA">
      <w:start w:val="1"/>
      <w:numFmt w:val="bullet"/>
      <w:lvlText w:val=""/>
      <w:lvlJc w:val="left"/>
      <w:pPr>
        <w:ind w:left="2160" w:hanging="360"/>
      </w:pPr>
      <w:rPr>
        <w:rFonts w:ascii="Wingdings" w:hAnsi="Wingdings" w:hint="default"/>
      </w:rPr>
    </w:lvl>
    <w:lvl w:ilvl="3" w:tplc="5CF21144">
      <w:start w:val="1"/>
      <w:numFmt w:val="bullet"/>
      <w:lvlText w:val=""/>
      <w:lvlJc w:val="left"/>
      <w:pPr>
        <w:ind w:left="2880" w:hanging="360"/>
      </w:pPr>
      <w:rPr>
        <w:rFonts w:ascii="Symbol" w:hAnsi="Symbol" w:hint="default"/>
      </w:rPr>
    </w:lvl>
    <w:lvl w:ilvl="4" w:tplc="B4A801BA">
      <w:start w:val="1"/>
      <w:numFmt w:val="bullet"/>
      <w:lvlText w:val="o"/>
      <w:lvlJc w:val="left"/>
      <w:pPr>
        <w:ind w:left="3600" w:hanging="360"/>
      </w:pPr>
      <w:rPr>
        <w:rFonts w:ascii="Courier New" w:hAnsi="Courier New" w:hint="default"/>
      </w:rPr>
    </w:lvl>
    <w:lvl w:ilvl="5" w:tplc="7B10A7AC">
      <w:start w:val="1"/>
      <w:numFmt w:val="bullet"/>
      <w:lvlText w:val=""/>
      <w:lvlJc w:val="left"/>
      <w:pPr>
        <w:ind w:left="4320" w:hanging="360"/>
      </w:pPr>
      <w:rPr>
        <w:rFonts w:ascii="Wingdings" w:hAnsi="Wingdings" w:hint="default"/>
      </w:rPr>
    </w:lvl>
    <w:lvl w:ilvl="6" w:tplc="0248D706">
      <w:start w:val="1"/>
      <w:numFmt w:val="bullet"/>
      <w:lvlText w:val=""/>
      <w:lvlJc w:val="left"/>
      <w:pPr>
        <w:ind w:left="5040" w:hanging="360"/>
      </w:pPr>
      <w:rPr>
        <w:rFonts w:ascii="Symbol" w:hAnsi="Symbol" w:hint="default"/>
      </w:rPr>
    </w:lvl>
    <w:lvl w:ilvl="7" w:tplc="7B42F6A2">
      <w:start w:val="1"/>
      <w:numFmt w:val="bullet"/>
      <w:lvlText w:val="o"/>
      <w:lvlJc w:val="left"/>
      <w:pPr>
        <w:ind w:left="5760" w:hanging="360"/>
      </w:pPr>
      <w:rPr>
        <w:rFonts w:ascii="Courier New" w:hAnsi="Courier New" w:hint="default"/>
      </w:rPr>
    </w:lvl>
    <w:lvl w:ilvl="8" w:tplc="4DE246A4">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17"/>
  </w:num>
  <w:num w:numId="4">
    <w:abstractNumId w:val="6"/>
  </w:num>
  <w:num w:numId="5">
    <w:abstractNumId w:val="24"/>
  </w:num>
  <w:num w:numId="6">
    <w:abstractNumId w:val="1"/>
  </w:num>
  <w:num w:numId="7">
    <w:abstractNumId w:val="23"/>
  </w:num>
  <w:num w:numId="8">
    <w:abstractNumId w:val="15"/>
  </w:num>
  <w:num w:numId="9">
    <w:abstractNumId w:val="16"/>
  </w:num>
  <w:num w:numId="10">
    <w:abstractNumId w:val="22"/>
  </w:num>
  <w:num w:numId="11">
    <w:abstractNumId w:val="5"/>
  </w:num>
  <w:num w:numId="12">
    <w:abstractNumId w:val="28"/>
  </w:num>
  <w:num w:numId="13">
    <w:abstractNumId w:val="33"/>
  </w:num>
  <w:num w:numId="14">
    <w:abstractNumId w:val="27"/>
  </w:num>
  <w:num w:numId="15">
    <w:abstractNumId w:val="32"/>
  </w:num>
  <w:num w:numId="16">
    <w:abstractNumId w:val="35"/>
  </w:num>
  <w:num w:numId="17">
    <w:abstractNumId w:val="25"/>
  </w:num>
  <w:num w:numId="18">
    <w:abstractNumId w:val="4"/>
  </w:num>
  <w:num w:numId="19">
    <w:abstractNumId w:val="18"/>
  </w:num>
  <w:num w:numId="20">
    <w:abstractNumId w:val="10"/>
  </w:num>
  <w:num w:numId="21">
    <w:abstractNumId w:val="21"/>
  </w:num>
  <w:num w:numId="22">
    <w:abstractNumId w:val="7"/>
  </w:num>
  <w:num w:numId="23">
    <w:abstractNumId w:val="26"/>
  </w:num>
  <w:num w:numId="24">
    <w:abstractNumId w:val="3"/>
  </w:num>
  <w:num w:numId="25">
    <w:abstractNumId w:val="8"/>
  </w:num>
  <w:num w:numId="26">
    <w:abstractNumId w:val="9"/>
  </w:num>
  <w:num w:numId="27">
    <w:abstractNumId w:val="29"/>
  </w:num>
  <w:num w:numId="28">
    <w:abstractNumId w:val="0"/>
  </w:num>
  <w:num w:numId="29">
    <w:abstractNumId w:val="11"/>
  </w:num>
  <w:num w:numId="30">
    <w:abstractNumId w:val="30"/>
  </w:num>
  <w:num w:numId="31">
    <w:abstractNumId w:val="12"/>
  </w:num>
  <w:num w:numId="32">
    <w:abstractNumId w:val="19"/>
  </w:num>
  <w:num w:numId="33">
    <w:abstractNumId w:val="14"/>
  </w:num>
  <w:num w:numId="34">
    <w:abstractNumId w:val="2"/>
  </w:num>
  <w:num w:numId="35">
    <w:abstractNumId w:val="31"/>
  </w:num>
  <w:num w:numId="36">
    <w:abstractNumId w:val="1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DE"/>
    <w:rsid w:val="00014A69"/>
    <w:rsid w:val="000535F6"/>
    <w:rsid w:val="00070B65"/>
    <w:rsid w:val="00082EF4"/>
    <w:rsid w:val="000A2E1C"/>
    <w:rsid w:val="000A340E"/>
    <w:rsid w:val="000F16D7"/>
    <w:rsid w:val="00153E6B"/>
    <w:rsid w:val="00186CA9"/>
    <w:rsid w:val="0019185F"/>
    <w:rsid w:val="00224D37"/>
    <w:rsid w:val="00237B12"/>
    <w:rsid w:val="002E72EF"/>
    <w:rsid w:val="00344872"/>
    <w:rsid w:val="0035350D"/>
    <w:rsid w:val="003A3ADE"/>
    <w:rsid w:val="003D2F2F"/>
    <w:rsid w:val="004351E1"/>
    <w:rsid w:val="004500D9"/>
    <w:rsid w:val="004C0025"/>
    <w:rsid w:val="0055586B"/>
    <w:rsid w:val="0057555B"/>
    <w:rsid w:val="006516D7"/>
    <w:rsid w:val="006F1218"/>
    <w:rsid w:val="00724C52"/>
    <w:rsid w:val="00776C10"/>
    <w:rsid w:val="00777D38"/>
    <w:rsid w:val="007D6352"/>
    <w:rsid w:val="008136EC"/>
    <w:rsid w:val="00830616"/>
    <w:rsid w:val="0085B06E"/>
    <w:rsid w:val="0087159F"/>
    <w:rsid w:val="008BC07F"/>
    <w:rsid w:val="008D0E89"/>
    <w:rsid w:val="008E1AB2"/>
    <w:rsid w:val="00982EC2"/>
    <w:rsid w:val="00997548"/>
    <w:rsid w:val="00A1601A"/>
    <w:rsid w:val="00A4585C"/>
    <w:rsid w:val="00A464B2"/>
    <w:rsid w:val="00AC05E1"/>
    <w:rsid w:val="00B45361"/>
    <w:rsid w:val="00B47A2C"/>
    <w:rsid w:val="00B50EB7"/>
    <w:rsid w:val="00BD05F6"/>
    <w:rsid w:val="00C10708"/>
    <w:rsid w:val="00C71595"/>
    <w:rsid w:val="00CE601D"/>
    <w:rsid w:val="00D117F8"/>
    <w:rsid w:val="00D501B9"/>
    <w:rsid w:val="00E262B6"/>
    <w:rsid w:val="00E456F2"/>
    <w:rsid w:val="00E46D7B"/>
    <w:rsid w:val="00E79816"/>
    <w:rsid w:val="00E95529"/>
    <w:rsid w:val="00EF101E"/>
    <w:rsid w:val="00EF3EB7"/>
    <w:rsid w:val="00F500D9"/>
    <w:rsid w:val="00F558DE"/>
    <w:rsid w:val="00F97C13"/>
    <w:rsid w:val="00FA772F"/>
    <w:rsid w:val="00FF6DF6"/>
    <w:rsid w:val="01558C5B"/>
    <w:rsid w:val="01574BEC"/>
    <w:rsid w:val="0195DDF8"/>
    <w:rsid w:val="01D44681"/>
    <w:rsid w:val="0221C194"/>
    <w:rsid w:val="0244AC2F"/>
    <w:rsid w:val="0260CD31"/>
    <w:rsid w:val="029160BF"/>
    <w:rsid w:val="029BE929"/>
    <w:rsid w:val="02CABC9F"/>
    <w:rsid w:val="02D004B8"/>
    <w:rsid w:val="02D8FE4C"/>
    <w:rsid w:val="02DFF9EF"/>
    <w:rsid w:val="02E9E3EB"/>
    <w:rsid w:val="03260A41"/>
    <w:rsid w:val="03282BD9"/>
    <w:rsid w:val="03472E3B"/>
    <w:rsid w:val="034F6842"/>
    <w:rsid w:val="03518F41"/>
    <w:rsid w:val="0367EA0D"/>
    <w:rsid w:val="03A77633"/>
    <w:rsid w:val="03C8C08D"/>
    <w:rsid w:val="0402CB04"/>
    <w:rsid w:val="043979D6"/>
    <w:rsid w:val="0478CF10"/>
    <w:rsid w:val="04937956"/>
    <w:rsid w:val="04AE554D"/>
    <w:rsid w:val="04C31CC1"/>
    <w:rsid w:val="04F4F71D"/>
    <w:rsid w:val="054B7FD8"/>
    <w:rsid w:val="054F56B4"/>
    <w:rsid w:val="05690D59"/>
    <w:rsid w:val="0585DCEE"/>
    <w:rsid w:val="05942785"/>
    <w:rsid w:val="05EBA01E"/>
    <w:rsid w:val="0631BCCF"/>
    <w:rsid w:val="06719FB6"/>
    <w:rsid w:val="067B2F5B"/>
    <w:rsid w:val="06B04A4B"/>
    <w:rsid w:val="0709FB4C"/>
    <w:rsid w:val="071C9EB3"/>
    <w:rsid w:val="074B9DEB"/>
    <w:rsid w:val="07683760"/>
    <w:rsid w:val="076F8E7D"/>
    <w:rsid w:val="07ABDD4E"/>
    <w:rsid w:val="07BE5522"/>
    <w:rsid w:val="07C7BE06"/>
    <w:rsid w:val="07CD9A29"/>
    <w:rsid w:val="07DAF239"/>
    <w:rsid w:val="07DEC446"/>
    <w:rsid w:val="07E2F7E0"/>
    <w:rsid w:val="08183D1E"/>
    <w:rsid w:val="082748C9"/>
    <w:rsid w:val="08704EB4"/>
    <w:rsid w:val="0871BD50"/>
    <w:rsid w:val="0872D297"/>
    <w:rsid w:val="08818FC4"/>
    <w:rsid w:val="0887ACB3"/>
    <w:rsid w:val="08A2FFDD"/>
    <w:rsid w:val="08B663D4"/>
    <w:rsid w:val="08DA93E8"/>
    <w:rsid w:val="08E721D2"/>
    <w:rsid w:val="0900E72B"/>
    <w:rsid w:val="090BC966"/>
    <w:rsid w:val="092B2A3E"/>
    <w:rsid w:val="094BEBFB"/>
    <w:rsid w:val="0982873A"/>
    <w:rsid w:val="098AA290"/>
    <w:rsid w:val="098FAB0A"/>
    <w:rsid w:val="09E96DB9"/>
    <w:rsid w:val="0A028490"/>
    <w:rsid w:val="0A0E2E7E"/>
    <w:rsid w:val="0A191679"/>
    <w:rsid w:val="0A3ED6B9"/>
    <w:rsid w:val="0A5BBF08"/>
    <w:rsid w:val="0A5CF5A2"/>
    <w:rsid w:val="0A6B452F"/>
    <w:rsid w:val="0AA10A43"/>
    <w:rsid w:val="0ADA5FB1"/>
    <w:rsid w:val="0AE502F1"/>
    <w:rsid w:val="0B005B9F"/>
    <w:rsid w:val="0B7D621E"/>
    <w:rsid w:val="0BABF95A"/>
    <w:rsid w:val="0C13C1F2"/>
    <w:rsid w:val="0C5EBCF5"/>
    <w:rsid w:val="0C67DB81"/>
    <w:rsid w:val="0C721963"/>
    <w:rsid w:val="0C7BB31D"/>
    <w:rsid w:val="0CB61DAB"/>
    <w:rsid w:val="0CBCBF2C"/>
    <w:rsid w:val="0CD8E3F0"/>
    <w:rsid w:val="0CF7A319"/>
    <w:rsid w:val="0CF874B5"/>
    <w:rsid w:val="0D14F695"/>
    <w:rsid w:val="0D41F93F"/>
    <w:rsid w:val="0D597E31"/>
    <w:rsid w:val="0D6DA1A3"/>
    <w:rsid w:val="0DD4ABF7"/>
    <w:rsid w:val="0DF30E8E"/>
    <w:rsid w:val="0E205DD3"/>
    <w:rsid w:val="0E44425E"/>
    <w:rsid w:val="0E72EA0F"/>
    <w:rsid w:val="0E9618B9"/>
    <w:rsid w:val="0EFF8EBA"/>
    <w:rsid w:val="0F0079E0"/>
    <w:rsid w:val="0F19ACCC"/>
    <w:rsid w:val="0F1C266D"/>
    <w:rsid w:val="0F232D60"/>
    <w:rsid w:val="0F23F5A2"/>
    <w:rsid w:val="0F7E2E11"/>
    <w:rsid w:val="0F80B78E"/>
    <w:rsid w:val="0FBFBFB4"/>
    <w:rsid w:val="0FEA8E0F"/>
    <w:rsid w:val="10171B59"/>
    <w:rsid w:val="1041E43C"/>
    <w:rsid w:val="1049DB4B"/>
    <w:rsid w:val="1063B390"/>
    <w:rsid w:val="106857E7"/>
    <w:rsid w:val="1070D56F"/>
    <w:rsid w:val="10B585C0"/>
    <w:rsid w:val="10B95AEA"/>
    <w:rsid w:val="10F77E11"/>
    <w:rsid w:val="112CF1AA"/>
    <w:rsid w:val="112E4728"/>
    <w:rsid w:val="115CB372"/>
    <w:rsid w:val="11D73736"/>
    <w:rsid w:val="11E02281"/>
    <w:rsid w:val="1200861A"/>
    <w:rsid w:val="12085685"/>
    <w:rsid w:val="121B762D"/>
    <w:rsid w:val="122446E1"/>
    <w:rsid w:val="12398D40"/>
    <w:rsid w:val="124CA90A"/>
    <w:rsid w:val="1271C07C"/>
    <w:rsid w:val="12A3108E"/>
    <w:rsid w:val="12A79FEA"/>
    <w:rsid w:val="12B2A9ED"/>
    <w:rsid w:val="12E3BF26"/>
    <w:rsid w:val="135A1304"/>
    <w:rsid w:val="136EE3E3"/>
    <w:rsid w:val="1388BBAD"/>
    <w:rsid w:val="13AA55FF"/>
    <w:rsid w:val="13D566DB"/>
    <w:rsid w:val="13EF59E4"/>
    <w:rsid w:val="142FB34A"/>
    <w:rsid w:val="14307CFD"/>
    <w:rsid w:val="1441F0C4"/>
    <w:rsid w:val="144D0E3C"/>
    <w:rsid w:val="1489640C"/>
    <w:rsid w:val="148F03CF"/>
    <w:rsid w:val="14DB94F3"/>
    <w:rsid w:val="150FA8BC"/>
    <w:rsid w:val="153526C2"/>
    <w:rsid w:val="1551C2DC"/>
    <w:rsid w:val="155A1794"/>
    <w:rsid w:val="155AA5ED"/>
    <w:rsid w:val="1591E823"/>
    <w:rsid w:val="15A151EE"/>
    <w:rsid w:val="15A1D1E4"/>
    <w:rsid w:val="15ADF392"/>
    <w:rsid w:val="15D641BE"/>
    <w:rsid w:val="165A73B9"/>
    <w:rsid w:val="166DE24F"/>
    <w:rsid w:val="1680D962"/>
    <w:rsid w:val="16825823"/>
    <w:rsid w:val="169C0877"/>
    <w:rsid w:val="170D2EBD"/>
    <w:rsid w:val="17890A6E"/>
    <w:rsid w:val="17CFE250"/>
    <w:rsid w:val="17D73465"/>
    <w:rsid w:val="1812AEA0"/>
    <w:rsid w:val="185D2E70"/>
    <w:rsid w:val="18726D0E"/>
    <w:rsid w:val="18A4AFD7"/>
    <w:rsid w:val="18A7C9CC"/>
    <w:rsid w:val="18B3FF7F"/>
    <w:rsid w:val="19757C40"/>
    <w:rsid w:val="19813155"/>
    <w:rsid w:val="199028B0"/>
    <w:rsid w:val="1A18C27B"/>
    <w:rsid w:val="1A75FFD4"/>
    <w:rsid w:val="1AB01795"/>
    <w:rsid w:val="1B27C319"/>
    <w:rsid w:val="1B97A2A6"/>
    <w:rsid w:val="1BBB3F8B"/>
    <w:rsid w:val="1C108BA0"/>
    <w:rsid w:val="1C114B22"/>
    <w:rsid w:val="1C2FAF35"/>
    <w:rsid w:val="1CC79DA4"/>
    <w:rsid w:val="1CE0BD66"/>
    <w:rsid w:val="1CFBD56B"/>
    <w:rsid w:val="1D0508D0"/>
    <w:rsid w:val="1D6D2789"/>
    <w:rsid w:val="1DD629DC"/>
    <w:rsid w:val="1DD6721C"/>
    <w:rsid w:val="1E1225F6"/>
    <w:rsid w:val="1E174689"/>
    <w:rsid w:val="1E1EE244"/>
    <w:rsid w:val="1E30236C"/>
    <w:rsid w:val="1E380FEB"/>
    <w:rsid w:val="1EA342A2"/>
    <w:rsid w:val="1EB79FB1"/>
    <w:rsid w:val="1EE3C1F3"/>
    <w:rsid w:val="1EFF619D"/>
    <w:rsid w:val="1F734745"/>
    <w:rsid w:val="1F812803"/>
    <w:rsid w:val="1F86ED6C"/>
    <w:rsid w:val="1F9A2AE8"/>
    <w:rsid w:val="1FDC52F9"/>
    <w:rsid w:val="1FEA7E91"/>
    <w:rsid w:val="1FEEDB46"/>
    <w:rsid w:val="1FF7B2FF"/>
    <w:rsid w:val="2021CBEB"/>
    <w:rsid w:val="207D102A"/>
    <w:rsid w:val="209BF1AD"/>
    <w:rsid w:val="20A585E2"/>
    <w:rsid w:val="20AF8DC6"/>
    <w:rsid w:val="20C298D9"/>
    <w:rsid w:val="21165E1E"/>
    <w:rsid w:val="217766A6"/>
    <w:rsid w:val="21B5CC19"/>
    <w:rsid w:val="2219611F"/>
    <w:rsid w:val="2230A0EC"/>
    <w:rsid w:val="22AD322B"/>
    <w:rsid w:val="22D740E1"/>
    <w:rsid w:val="22E82B85"/>
    <w:rsid w:val="22EF476C"/>
    <w:rsid w:val="2326F37E"/>
    <w:rsid w:val="233B512B"/>
    <w:rsid w:val="234D5DDE"/>
    <w:rsid w:val="238B5DE4"/>
    <w:rsid w:val="23CC8CE1"/>
    <w:rsid w:val="23CEF6AD"/>
    <w:rsid w:val="23D1BB5E"/>
    <w:rsid w:val="23D1F9AD"/>
    <w:rsid w:val="23E84478"/>
    <w:rsid w:val="243BDEFA"/>
    <w:rsid w:val="24489808"/>
    <w:rsid w:val="24AE1451"/>
    <w:rsid w:val="24F4E0DB"/>
    <w:rsid w:val="24FABC35"/>
    <w:rsid w:val="25AB52D7"/>
    <w:rsid w:val="25B72C60"/>
    <w:rsid w:val="25FE8B84"/>
    <w:rsid w:val="2622AADB"/>
    <w:rsid w:val="26253FD3"/>
    <w:rsid w:val="2652FA1E"/>
    <w:rsid w:val="2669B828"/>
    <w:rsid w:val="26873B39"/>
    <w:rsid w:val="26938D1B"/>
    <w:rsid w:val="26E5DE56"/>
    <w:rsid w:val="2737248A"/>
    <w:rsid w:val="27A0C446"/>
    <w:rsid w:val="27B12AC2"/>
    <w:rsid w:val="28080DC2"/>
    <w:rsid w:val="280F280D"/>
    <w:rsid w:val="285FD418"/>
    <w:rsid w:val="28A8DCA6"/>
    <w:rsid w:val="28B7B12F"/>
    <w:rsid w:val="28B89B28"/>
    <w:rsid w:val="28B90132"/>
    <w:rsid w:val="28DC1E7C"/>
    <w:rsid w:val="28EB34F4"/>
    <w:rsid w:val="290DA22C"/>
    <w:rsid w:val="2925BE19"/>
    <w:rsid w:val="293CEBD6"/>
    <w:rsid w:val="296338C0"/>
    <w:rsid w:val="29DADFF8"/>
    <w:rsid w:val="29F59D04"/>
    <w:rsid w:val="29F5E4A2"/>
    <w:rsid w:val="2A29D078"/>
    <w:rsid w:val="2A5C711B"/>
    <w:rsid w:val="2A5CFB50"/>
    <w:rsid w:val="2A7A0D37"/>
    <w:rsid w:val="2A931660"/>
    <w:rsid w:val="2AACCC29"/>
    <w:rsid w:val="2ABB483C"/>
    <w:rsid w:val="2B0096C6"/>
    <w:rsid w:val="2B0772CF"/>
    <w:rsid w:val="2B1A858A"/>
    <w:rsid w:val="2B3C72D1"/>
    <w:rsid w:val="2B7D94D2"/>
    <w:rsid w:val="2C01A0BB"/>
    <w:rsid w:val="2C44C260"/>
    <w:rsid w:val="2C791E6D"/>
    <w:rsid w:val="2CA3B486"/>
    <w:rsid w:val="2CAECD14"/>
    <w:rsid w:val="2CB81B6C"/>
    <w:rsid w:val="2D04E5C8"/>
    <w:rsid w:val="2D467717"/>
    <w:rsid w:val="2D4AA4A2"/>
    <w:rsid w:val="2D5EA01B"/>
    <w:rsid w:val="2D98D2D0"/>
    <w:rsid w:val="2DA6913F"/>
    <w:rsid w:val="2DE83C07"/>
    <w:rsid w:val="2E02255B"/>
    <w:rsid w:val="2E1A54DF"/>
    <w:rsid w:val="2F053B1C"/>
    <w:rsid w:val="2F339139"/>
    <w:rsid w:val="2F416918"/>
    <w:rsid w:val="2F4FCD42"/>
    <w:rsid w:val="2F74D63F"/>
    <w:rsid w:val="2F8A0FC6"/>
    <w:rsid w:val="2F9C6A6E"/>
    <w:rsid w:val="2FA48FD9"/>
    <w:rsid w:val="2FB584CF"/>
    <w:rsid w:val="2FD42664"/>
    <w:rsid w:val="3018CD99"/>
    <w:rsid w:val="302B1E50"/>
    <w:rsid w:val="3049EF63"/>
    <w:rsid w:val="304F469D"/>
    <w:rsid w:val="305799EC"/>
    <w:rsid w:val="3077EF76"/>
    <w:rsid w:val="30CA8444"/>
    <w:rsid w:val="30FBA057"/>
    <w:rsid w:val="31330BBF"/>
    <w:rsid w:val="31401533"/>
    <w:rsid w:val="31408EC9"/>
    <w:rsid w:val="317BD0EA"/>
    <w:rsid w:val="31AFC2B5"/>
    <w:rsid w:val="31BF21F4"/>
    <w:rsid w:val="31D1CDF4"/>
    <w:rsid w:val="31E53708"/>
    <w:rsid w:val="31E6D66E"/>
    <w:rsid w:val="32217CBA"/>
    <w:rsid w:val="3226E427"/>
    <w:rsid w:val="3230C3CA"/>
    <w:rsid w:val="32358CEA"/>
    <w:rsid w:val="325D85A4"/>
    <w:rsid w:val="3262B2A5"/>
    <w:rsid w:val="32948489"/>
    <w:rsid w:val="32B5B206"/>
    <w:rsid w:val="32C1799A"/>
    <w:rsid w:val="32F85758"/>
    <w:rsid w:val="3342B048"/>
    <w:rsid w:val="3343D81B"/>
    <w:rsid w:val="3346F73F"/>
    <w:rsid w:val="3379E683"/>
    <w:rsid w:val="338D87D2"/>
    <w:rsid w:val="338FDE7D"/>
    <w:rsid w:val="3391E5C1"/>
    <w:rsid w:val="339E665F"/>
    <w:rsid w:val="33FCAA10"/>
    <w:rsid w:val="3409F4EB"/>
    <w:rsid w:val="341DB08D"/>
    <w:rsid w:val="3438E2CD"/>
    <w:rsid w:val="34475EB4"/>
    <w:rsid w:val="34AC8B55"/>
    <w:rsid w:val="34D7D571"/>
    <w:rsid w:val="34DADB3C"/>
    <w:rsid w:val="350D4DB2"/>
    <w:rsid w:val="351F85FA"/>
    <w:rsid w:val="353652E2"/>
    <w:rsid w:val="355F1C7A"/>
    <w:rsid w:val="35B7AB68"/>
    <w:rsid w:val="35DD282E"/>
    <w:rsid w:val="35EFAB9A"/>
    <w:rsid w:val="36000B0B"/>
    <w:rsid w:val="362091B0"/>
    <w:rsid w:val="36230FAF"/>
    <w:rsid w:val="365F67B9"/>
    <w:rsid w:val="36A21C50"/>
    <w:rsid w:val="36AAA96E"/>
    <w:rsid w:val="3744FA55"/>
    <w:rsid w:val="376BFE0D"/>
    <w:rsid w:val="37913E68"/>
    <w:rsid w:val="37A4747F"/>
    <w:rsid w:val="37A8A897"/>
    <w:rsid w:val="37AD8D97"/>
    <w:rsid w:val="37FA5DFA"/>
    <w:rsid w:val="38662386"/>
    <w:rsid w:val="3877B91B"/>
    <w:rsid w:val="38AB979C"/>
    <w:rsid w:val="38D02020"/>
    <w:rsid w:val="38D09D96"/>
    <w:rsid w:val="38E88DF0"/>
    <w:rsid w:val="38EA55BB"/>
    <w:rsid w:val="38F80195"/>
    <w:rsid w:val="391791E4"/>
    <w:rsid w:val="393FDA5C"/>
    <w:rsid w:val="39906DE6"/>
    <w:rsid w:val="39AE3E5D"/>
    <w:rsid w:val="39CAB35C"/>
    <w:rsid w:val="39CB2345"/>
    <w:rsid w:val="39FC6F2C"/>
    <w:rsid w:val="3A5B5EB6"/>
    <w:rsid w:val="3A71E94A"/>
    <w:rsid w:val="3AA50CE0"/>
    <w:rsid w:val="3AAD51C2"/>
    <w:rsid w:val="3ABFEC69"/>
    <w:rsid w:val="3AD005A2"/>
    <w:rsid w:val="3B05BCAD"/>
    <w:rsid w:val="3B182DA6"/>
    <w:rsid w:val="3B2754D0"/>
    <w:rsid w:val="3B670EFD"/>
    <w:rsid w:val="3B889F19"/>
    <w:rsid w:val="3BB4C3EB"/>
    <w:rsid w:val="3BD2482C"/>
    <w:rsid w:val="3BD65C7E"/>
    <w:rsid w:val="3C66D83C"/>
    <w:rsid w:val="3C70EFD6"/>
    <w:rsid w:val="3CB9A528"/>
    <w:rsid w:val="3CBE2D1C"/>
    <w:rsid w:val="3CE82FC6"/>
    <w:rsid w:val="3CF14509"/>
    <w:rsid w:val="3CF579AC"/>
    <w:rsid w:val="3CFF8F15"/>
    <w:rsid w:val="3D1DD8CC"/>
    <w:rsid w:val="3D293813"/>
    <w:rsid w:val="3D5CBF24"/>
    <w:rsid w:val="3D9E9A87"/>
    <w:rsid w:val="3E4EB2D6"/>
    <w:rsid w:val="3EDB9C19"/>
    <w:rsid w:val="3EDEBD87"/>
    <w:rsid w:val="3F055752"/>
    <w:rsid w:val="3FDADAD2"/>
    <w:rsid w:val="400E2FCC"/>
    <w:rsid w:val="40263DCF"/>
    <w:rsid w:val="4030403B"/>
    <w:rsid w:val="404A5AA8"/>
    <w:rsid w:val="4072A522"/>
    <w:rsid w:val="40A3D455"/>
    <w:rsid w:val="40B3A46B"/>
    <w:rsid w:val="40B4ABC1"/>
    <w:rsid w:val="40D34D99"/>
    <w:rsid w:val="4108B1EF"/>
    <w:rsid w:val="41410D08"/>
    <w:rsid w:val="4170178B"/>
    <w:rsid w:val="417D3980"/>
    <w:rsid w:val="41874BC6"/>
    <w:rsid w:val="419D0172"/>
    <w:rsid w:val="41A8D206"/>
    <w:rsid w:val="41D934A8"/>
    <w:rsid w:val="4239CF61"/>
    <w:rsid w:val="424C03C2"/>
    <w:rsid w:val="4251AD71"/>
    <w:rsid w:val="427D1963"/>
    <w:rsid w:val="42891168"/>
    <w:rsid w:val="42A09D0B"/>
    <w:rsid w:val="42C73EDF"/>
    <w:rsid w:val="42C95A14"/>
    <w:rsid w:val="42CE62E5"/>
    <w:rsid w:val="42D363EC"/>
    <w:rsid w:val="42E1CF59"/>
    <w:rsid w:val="42EA6121"/>
    <w:rsid w:val="42EF41C1"/>
    <w:rsid w:val="430A7B36"/>
    <w:rsid w:val="433BCCA8"/>
    <w:rsid w:val="437E334B"/>
    <w:rsid w:val="437F6D88"/>
    <w:rsid w:val="43C1EB10"/>
    <w:rsid w:val="440E48DD"/>
    <w:rsid w:val="4428A5ED"/>
    <w:rsid w:val="444C1A74"/>
    <w:rsid w:val="4467BD7C"/>
    <w:rsid w:val="446B7349"/>
    <w:rsid w:val="44857D45"/>
    <w:rsid w:val="449FD82F"/>
    <w:rsid w:val="44B48E67"/>
    <w:rsid w:val="44D6746D"/>
    <w:rsid w:val="45214CE5"/>
    <w:rsid w:val="456AEC6D"/>
    <w:rsid w:val="457F7E5B"/>
    <w:rsid w:val="458D3E11"/>
    <w:rsid w:val="4629AF03"/>
    <w:rsid w:val="465A4717"/>
    <w:rsid w:val="466AB9EC"/>
    <w:rsid w:val="46CC28AE"/>
    <w:rsid w:val="46EDA8BA"/>
    <w:rsid w:val="473FA1A5"/>
    <w:rsid w:val="4745B88D"/>
    <w:rsid w:val="47C82198"/>
    <w:rsid w:val="47E3E56C"/>
    <w:rsid w:val="482D0449"/>
    <w:rsid w:val="484E7D14"/>
    <w:rsid w:val="484F6B27"/>
    <w:rsid w:val="4859B65C"/>
    <w:rsid w:val="4889DE78"/>
    <w:rsid w:val="48BBD51E"/>
    <w:rsid w:val="48CDE7BA"/>
    <w:rsid w:val="48FA70BE"/>
    <w:rsid w:val="48FD6A17"/>
    <w:rsid w:val="49179AF5"/>
    <w:rsid w:val="491F3A4B"/>
    <w:rsid w:val="4924922F"/>
    <w:rsid w:val="492A6502"/>
    <w:rsid w:val="49363753"/>
    <w:rsid w:val="49501B69"/>
    <w:rsid w:val="497194F8"/>
    <w:rsid w:val="49BD5ACA"/>
    <w:rsid w:val="49CA86E7"/>
    <w:rsid w:val="49D1DD67"/>
    <w:rsid w:val="4A232B37"/>
    <w:rsid w:val="4A25608A"/>
    <w:rsid w:val="4A7D4AF7"/>
    <w:rsid w:val="4A83BAB7"/>
    <w:rsid w:val="4A86D6C8"/>
    <w:rsid w:val="4B2BFC99"/>
    <w:rsid w:val="4B4FEAB4"/>
    <w:rsid w:val="4B51714B"/>
    <w:rsid w:val="4B9C23C0"/>
    <w:rsid w:val="4BC7B2D9"/>
    <w:rsid w:val="4C18AF1C"/>
    <w:rsid w:val="4C25C4B2"/>
    <w:rsid w:val="4C8E809D"/>
    <w:rsid w:val="4C958317"/>
    <w:rsid w:val="4CA46582"/>
    <w:rsid w:val="4CE142F1"/>
    <w:rsid w:val="4D1B260E"/>
    <w:rsid w:val="4D2F3A39"/>
    <w:rsid w:val="4D40D23E"/>
    <w:rsid w:val="4D4C9813"/>
    <w:rsid w:val="4D582374"/>
    <w:rsid w:val="4D63C019"/>
    <w:rsid w:val="4D6A83B2"/>
    <w:rsid w:val="4D78F125"/>
    <w:rsid w:val="4D7CF8B8"/>
    <w:rsid w:val="4D7DFF84"/>
    <w:rsid w:val="4DAED987"/>
    <w:rsid w:val="4DF10D9F"/>
    <w:rsid w:val="4E004584"/>
    <w:rsid w:val="4E253ECB"/>
    <w:rsid w:val="4E4302A6"/>
    <w:rsid w:val="4E8C75D0"/>
    <w:rsid w:val="4E9EF26A"/>
    <w:rsid w:val="4EA65056"/>
    <w:rsid w:val="4F22E61D"/>
    <w:rsid w:val="4F2FBD0F"/>
    <w:rsid w:val="4F4CBFF1"/>
    <w:rsid w:val="4F6F339D"/>
    <w:rsid w:val="4F771312"/>
    <w:rsid w:val="4F7C9A42"/>
    <w:rsid w:val="4FC34B67"/>
    <w:rsid w:val="4FCF1A9B"/>
    <w:rsid w:val="4FEE63F5"/>
    <w:rsid w:val="505E168F"/>
    <w:rsid w:val="505FE825"/>
    <w:rsid w:val="50733F11"/>
    <w:rsid w:val="508721DC"/>
    <w:rsid w:val="5093E98D"/>
    <w:rsid w:val="5119947B"/>
    <w:rsid w:val="51199735"/>
    <w:rsid w:val="5182E9DB"/>
    <w:rsid w:val="5188F2BB"/>
    <w:rsid w:val="519B5448"/>
    <w:rsid w:val="51A035A8"/>
    <w:rsid w:val="51AB5459"/>
    <w:rsid w:val="51B4808E"/>
    <w:rsid w:val="51CAFE15"/>
    <w:rsid w:val="51F8D744"/>
    <w:rsid w:val="524CA3A9"/>
    <w:rsid w:val="526AB8A1"/>
    <w:rsid w:val="526FCD7A"/>
    <w:rsid w:val="52846123"/>
    <w:rsid w:val="52BA65A0"/>
    <w:rsid w:val="53022944"/>
    <w:rsid w:val="532FC7C4"/>
    <w:rsid w:val="533A78D0"/>
    <w:rsid w:val="53850B4D"/>
    <w:rsid w:val="539574E9"/>
    <w:rsid w:val="53BB3195"/>
    <w:rsid w:val="5462C606"/>
    <w:rsid w:val="5471216D"/>
    <w:rsid w:val="54830E04"/>
    <w:rsid w:val="54C05FB9"/>
    <w:rsid w:val="54DE345A"/>
    <w:rsid w:val="54FE5C54"/>
    <w:rsid w:val="55156D13"/>
    <w:rsid w:val="553CC924"/>
    <w:rsid w:val="554570A4"/>
    <w:rsid w:val="556C9ED2"/>
    <w:rsid w:val="556F4D3C"/>
    <w:rsid w:val="557C7FA1"/>
    <w:rsid w:val="559275C9"/>
    <w:rsid w:val="56197AAA"/>
    <w:rsid w:val="5635DC10"/>
    <w:rsid w:val="5652EE54"/>
    <w:rsid w:val="565830E1"/>
    <w:rsid w:val="5674B7F7"/>
    <w:rsid w:val="567DEAB4"/>
    <w:rsid w:val="56947C33"/>
    <w:rsid w:val="569B2F92"/>
    <w:rsid w:val="56A92110"/>
    <w:rsid w:val="57213CFB"/>
    <w:rsid w:val="572998AD"/>
    <w:rsid w:val="573973E2"/>
    <w:rsid w:val="5768DB47"/>
    <w:rsid w:val="5772FBE4"/>
    <w:rsid w:val="577DFB4F"/>
    <w:rsid w:val="578ED4FC"/>
    <w:rsid w:val="57F6640B"/>
    <w:rsid w:val="58006725"/>
    <w:rsid w:val="58785DC9"/>
    <w:rsid w:val="58856969"/>
    <w:rsid w:val="5894921C"/>
    <w:rsid w:val="589DA531"/>
    <w:rsid w:val="58C9C34D"/>
    <w:rsid w:val="58F848EC"/>
    <w:rsid w:val="59538D28"/>
    <w:rsid w:val="59846E30"/>
    <w:rsid w:val="598B7E3F"/>
    <w:rsid w:val="59D570DA"/>
    <w:rsid w:val="59D882D9"/>
    <w:rsid w:val="59E85F57"/>
    <w:rsid w:val="5A5213F0"/>
    <w:rsid w:val="5A644BF2"/>
    <w:rsid w:val="5A9822D5"/>
    <w:rsid w:val="5AA6BC8D"/>
    <w:rsid w:val="5AB774C5"/>
    <w:rsid w:val="5AC107BE"/>
    <w:rsid w:val="5B52DE0A"/>
    <w:rsid w:val="5B7A939C"/>
    <w:rsid w:val="5BA20D56"/>
    <w:rsid w:val="5BB1A5E1"/>
    <w:rsid w:val="5C0CC227"/>
    <w:rsid w:val="5C2B66FC"/>
    <w:rsid w:val="5C5BC5D5"/>
    <w:rsid w:val="5CBE316B"/>
    <w:rsid w:val="5CC8AA8E"/>
    <w:rsid w:val="5CEC4D94"/>
    <w:rsid w:val="5D5AAFDF"/>
    <w:rsid w:val="5D605E72"/>
    <w:rsid w:val="5DBCEE2B"/>
    <w:rsid w:val="5DE7ECDB"/>
    <w:rsid w:val="5E57736B"/>
    <w:rsid w:val="5E5CCF9B"/>
    <w:rsid w:val="5E5D87C5"/>
    <w:rsid w:val="5E607ECA"/>
    <w:rsid w:val="5E77D43E"/>
    <w:rsid w:val="5EBCC7EB"/>
    <w:rsid w:val="5F09B407"/>
    <w:rsid w:val="5F14E9BC"/>
    <w:rsid w:val="5F294578"/>
    <w:rsid w:val="5F4CDF0E"/>
    <w:rsid w:val="5F77AD8A"/>
    <w:rsid w:val="5FF363B3"/>
    <w:rsid w:val="6008AFEF"/>
    <w:rsid w:val="606D69F8"/>
    <w:rsid w:val="6075017F"/>
    <w:rsid w:val="60B2688A"/>
    <w:rsid w:val="60BDB480"/>
    <w:rsid w:val="61103C07"/>
    <w:rsid w:val="615C2525"/>
    <w:rsid w:val="6167B60F"/>
    <w:rsid w:val="617D0C0F"/>
    <w:rsid w:val="624C556D"/>
    <w:rsid w:val="627635FB"/>
    <w:rsid w:val="627B1CAE"/>
    <w:rsid w:val="629DF6BD"/>
    <w:rsid w:val="6310C696"/>
    <w:rsid w:val="6336196A"/>
    <w:rsid w:val="6377EE90"/>
    <w:rsid w:val="6381797C"/>
    <w:rsid w:val="63B764C3"/>
    <w:rsid w:val="63C06B35"/>
    <w:rsid w:val="63C80CE5"/>
    <w:rsid w:val="6414129E"/>
    <w:rsid w:val="646316B6"/>
    <w:rsid w:val="6465257B"/>
    <w:rsid w:val="646C92FE"/>
    <w:rsid w:val="6472EF08"/>
    <w:rsid w:val="64A6A165"/>
    <w:rsid w:val="64C1B9F0"/>
    <w:rsid w:val="64E35D19"/>
    <w:rsid w:val="65039FA7"/>
    <w:rsid w:val="6503D3A6"/>
    <w:rsid w:val="65161B82"/>
    <w:rsid w:val="654478BB"/>
    <w:rsid w:val="6576B20C"/>
    <w:rsid w:val="65AA1FEB"/>
    <w:rsid w:val="65DCCFAE"/>
    <w:rsid w:val="66082A6F"/>
    <w:rsid w:val="664CEB0F"/>
    <w:rsid w:val="665D234C"/>
    <w:rsid w:val="665ED0DB"/>
    <w:rsid w:val="66C692D8"/>
    <w:rsid w:val="66EBE714"/>
    <w:rsid w:val="66FE4A1C"/>
    <w:rsid w:val="670288EB"/>
    <w:rsid w:val="6702ABF8"/>
    <w:rsid w:val="673B2AA7"/>
    <w:rsid w:val="67B54D60"/>
    <w:rsid w:val="67E4DB58"/>
    <w:rsid w:val="68013126"/>
    <w:rsid w:val="68045357"/>
    <w:rsid w:val="68125676"/>
    <w:rsid w:val="68702040"/>
    <w:rsid w:val="689D2EC8"/>
    <w:rsid w:val="68F08659"/>
    <w:rsid w:val="690CC013"/>
    <w:rsid w:val="69182F59"/>
    <w:rsid w:val="6922CAE1"/>
    <w:rsid w:val="69235C44"/>
    <w:rsid w:val="6951ACD4"/>
    <w:rsid w:val="697EAECF"/>
    <w:rsid w:val="699CAE6C"/>
    <w:rsid w:val="6A35D37B"/>
    <w:rsid w:val="6A8B756A"/>
    <w:rsid w:val="6A964B96"/>
    <w:rsid w:val="6A9F3707"/>
    <w:rsid w:val="6AE025FD"/>
    <w:rsid w:val="6B221D58"/>
    <w:rsid w:val="6B4AE820"/>
    <w:rsid w:val="6B76F652"/>
    <w:rsid w:val="6B8799D8"/>
    <w:rsid w:val="6B94BF10"/>
    <w:rsid w:val="6C0AB95F"/>
    <w:rsid w:val="6C24D2D0"/>
    <w:rsid w:val="6C3CBE52"/>
    <w:rsid w:val="6C69E904"/>
    <w:rsid w:val="6C70BF59"/>
    <w:rsid w:val="6C736FFD"/>
    <w:rsid w:val="6C7B7DD1"/>
    <w:rsid w:val="6C928B40"/>
    <w:rsid w:val="6CA24BFB"/>
    <w:rsid w:val="6CA2BD8A"/>
    <w:rsid w:val="6CAEE4C2"/>
    <w:rsid w:val="6CDCBB16"/>
    <w:rsid w:val="6D040F4C"/>
    <w:rsid w:val="6D0545E8"/>
    <w:rsid w:val="6D0EF374"/>
    <w:rsid w:val="6D127934"/>
    <w:rsid w:val="6D26E121"/>
    <w:rsid w:val="6D3E32E0"/>
    <w:rsid w:val="6D4A8CC3"/>
    <w:rsid w:val="6D54C493"/>
    <w:rsid w:val="6D5DB4D0"/>
    <w:rsid w:val="6D6DFAE3"/>
    <w:rsid w:val="6D6DFD93"/>
    <w:rsid w:val="6D788B49"/>
    <w:rsid w:val="6D930FB3"/>
    <w:rsid w:val="6D9C588E"/>
    <w:rsid w:val="6DACDCBF"/>
    <w:rsid w:val="6DC7735E"/>
    <w:rsid w:val="6DE8D7BD"/>
    <w:rsid w:val="6DF50BB0"/>
    <w:rsid w:val="6E3B14A6"/>
    <w:rsid w:val="6E65581F"/>
    <w:rsid w:val="6E9D6322"/>
    <w:rsid w:val="6E9DF935"/>
    <w:rsid w:val="6EB75A2A"/>
    <w:rsid w:val="6EBE7BBD"/>
    <w:rsid w:val="6EC0D70A"/>
    <w:rsid w:val="6EFBBB1B"/>
    <w:rsid w:val="6F53B6A0"/>
    <w:rsid w:val="6F5EAD00"/>
    <w:rsid w:val="6F686426"/>
    <w:rsid w:val="6F70506E"/>
    <w:rsid w:val="6FAAB37E"/>
    <w:rsid w:val="6FACC445"/>
    <w:rsid w:val="6FAE9D76"/>
    <w:rsid w:val="6FB53BCA"/>
    <w:rsid w:val="6FC1D24A"/>
    <w:rsid w:val="6FFEE925"/>
    <w:rsid w:val="700DC444"/>
    <w:rsid w:val="70B65A04"/>
    <w:rsid w:val="71010043"/>
    <w:rsid w:val="71207509"/>
    <w:rsid w:val="712188D3"/>
    <w:rsid w:val="7153B8CA"/>
    <w:rsid w:val="715F43F0"/>
    <w:rsid w:val="71810580"/>
    <w:rsid w:val="718289AA"/>
    <w:rsid w:val="7186DD6A"/>
    <w:rsid w:val="7188D2F8"/>
    <w:rsid w:val="71A4E787"/>
    <w:rsid w:val="71AE7A82"/>
    <w:rsid w:val="71C89085"/>
    <w:rsid w:val="71E0BB54"/>
    <w:rsid w:val="71F05036"/>
    <w:rsid w:val="726FE0D5"/>
    <w:rsid w:val="729FA5C1"/>
    <w:rsid w:val="72BEA730"/>
    <w:rsid w:val="731A3460"/>
    <w:rsid w:val="7320E346"/>
    <w:rsid w:val="733E2DED"/>
    <w:rsid w:val="737E73F1"/>
    <w:rsid w:val="73936D70"/>
    <w:rsid w:val="73A1FD67"/>
    <w:rsid w:val="73A6CC11"/>
    <w:rsid w:val="73B4523B"/>
    <w:rsid w:val="73D642CF"/>
    <w:rsid w:val="740E25F6"/>
    <w:rsid w:val="743BBE58"/>
    <w:rsid w:val="74761C98"/>
    <w:rsid w:val="7489EBD0"/>
    <w:rsid w:val="74E143AD"/>
    <w:rsid w:val="74E9808C"/>
    <w:rsid w:val="7546D19C"/>
    <w:rsid w:val="7567B5A7"/>
    <w:rsid w:val="759CC655"/>
    <w:rsid w:val="75A228DF"/>
    <w:rsid w:val="75EBCB64"/>
    <w:rsid w:val="762EF8A8"/>
    <w:rsid w:val="7632A022"/>
    <w:rsid w:val="764D952F"/>
    <w:rsid w:val="76796D39"/>
    <w:rsid w:val="767AECC0"/>
    <w:rsid w:val="76B2C2B6"/>
    <w:rsid w:val="77188E50"/>
    <w:rsid w:val="773857EA"/>
    <w:rsid w:val="7779790D"/>
    <w:rsid w:val="77969A7C"/>
    <w:rsid w:val="779844DD"/>
    <w:rsid w:val="77B95926"/>
    <w:rsid w:val="77EF9D97"/>
    <w:rsid w:val="77FA8D52"/>
    <w:rsid w:val="781433E6"/>
    <w:rsid w:val="7822817A"/>
    <w:rsid w:val="785C3A19"/>
    <w:rsid w:val="788235A4"/>
    <w:rsid w:val="78B66D55"/>
    <w:rsid w:val="78D9F661"/>
    <w:rsid w:val="78E643FE"/>
    <w:rsid w:val="791F7776"/>
    <w:rsid w:val="79226313"/>
    <w:rsid w:val="7928549D"/>
    <w:rsid w:val="796377F8"/>
    <w:rsid w:val="79F2F3C2"/>
    <w:rsid w:val="7A269935"/>
    <w:rsid w:val="7A44BC08"/>
    <w:rsid w:val="7B04C315"/>
    <w:rsid w:val="7B391852"/>
    <w:rsid w:val="7B7C8273"/>
    <w:rsid w:val="7C6E52AC"/>
    <w:rsid w:val="7C78BC8B"/>
    <w:rsid w:val="7CBB4A92"/>
    <w:rsid w:val="7CC4E6D1"/>
    <w:rsid w:val="7CC989AB"/>
    <w:rsid w:val="7CEB3D39"/>
    <w:rsid w:val="7D05B3AE"/>
    <w:rsid w:val="7D144093"/>
    <w:rsid w:val="7D2EFF2A"/>
    <w:rsid w:val="7D3A7ACE"/>
    <w:rsid w:val="7D6322F0"/>
    <w:rsid w:val="7D8B60B8"/>
    <w:rsid w:val="7DF2D683"/>
    <w:rsid w:val="7DFFC4D5"/>
    <w:rsid w:val="7E082157"/>
    <w:rsid w:val="7E092710"/>
    <w:rsid w:val="7E925BE6"/>
    <w:rsid w:val="7EC1800A"/>
    <w:rsid w:val="7EC4D7AB"/>
    <w:rsid w:val="7EDB4C36"/>
    <w:rsid w:val="7EF00A65"/>
    <w:rsid w:val="7F01E50A"/>
    <w:rsid w:val="7F08E38E"/>
    <w:rsid w:val="7F29BBEF"/>
    <w:rsid w:val="7F2C4ADD"/>
    <w:rsid w:val="7F3CB8B3"/>
    <w:rsid w:val="7F8FC8E6"/>
    <w:rsid w:val="7FB1FCF6"/>
    <w:rsid w:val="7FB3908E"/>
    <w:rsid w:val="7FC5A327"/>
    <w:rsid w:val="7FDC8EC4"/>
    <w:rsid w:val="7FF2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FC3B8"/>
  <w15:chartTrackingRefBased/>
  <w15:docId w15:val="{0361800F-8CBA-41C2-A705-E644AD34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ADE"/>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table" w:styleId="TableGrid">
    <w:name w:val="Table Grid"/>
    <w:basedOn w:val="TableNormal"/>
    <w:uiPriority w:val="59"/>
    <w:rsid w:val="003A3ADE"/>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BU">
    <w:name w:val="YBU"/>
    <w:basedOn w:val="Normal"/>
    <w:qFormat/>
    <w:rsid w:val="003A3ADE"/>
    <w:pPr>
      <w:spacing w:after="0"/>
    </w:pPr>
    <w:rPr>
      <w:rFonts w:ascii="Arial" w:hAnsi="Arial" w:cs="Arial"/>
      <w:b/>
      <w:bCs/>
      <w:color w:val="FFD006"/>
      <w:u w:val="single"/>
    </w:rPr>
  </w:style>
  <w:style w:type="paragraph" w:styleId="Header">
    <w:name w:val="header"/>
    <w:basedOn w:val="Normal"/>
    <w:link w:val="HeaderChar"/>
    <w:uiPriority w:val="99"/>
    <w:unhideWhenUsed/>
    <w:rsid w:val="003A3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ADE"/>
    <w:rPr>
      <w:rFonts w:asciiTheme="minorHAnsi" w:hAnsiTheme="minorHAnsi"/>
    </w:rPr>
  </w:style>
  <w:style w:type="paragraph" w:styleId="Footer">
    <w:name w:val="footer"/>
    <w:basedOn w:val="Normal"/>
    <w:link w:val="FooterChar"/>
    <w:uiPriority w:val="99"/>
    <w:unhideWhenUsed/>
    <w:rsid w:val="003A3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ADE"/>
    <w:rPr>
      <w:rFonts w:asciiTheme="minorHAnsi" w:hAnsiTheme="minorHAnsi"/>
    </w:rPr>
  </w:style>
  <w:style w:type="paragraph" w:styleId="ListParagraph">
    <w:name w:val="List Paragraph"/>
    <w:basedOn w:val="Normal"/>
    <w:qFormat/>
    <w:rsid w:val="008D0E89"/>
    <w:pPr>
      <w:ind w:left="720"/>
      <w:contextualSpacing/>
    </w:pPr>
  </w:style>
  <w:style w:type="table" w:styleId="LightGrid">
    <w:name w:val="Light Grid"/>
    <w:basedOn w:val="TableNormal"/>
    <w:uiPriority w:val="62"/>
    <w:rsid w:val="008D0E89"/>
    <w:rPr>
      <w:rFonts w:asciiTheme="minorHAnsi" w:hAnsiTheme="minorHAn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8D0E89"/>
    <w:rPr>
      <w:color w:val="0000FF" w:themeColor="hyperlink"/>
      <w:u w:val="single"/>
    </w:rPr>
  </w:style>
  <w:style w:type="character" w:styleId="FollowedHyperlink">
    <w:name w:val="FollowedHyperlink"/>
    <w:basedOn w:val="DefaultParagraphFont"/>
    <w:uiPriority w:val="99"/>
    <w:semiHidden/>
    <w:unhideWhenUsed/>
    <w:rsid w:val="00F558DE"/>
    <w:rPr>
      <w:color w:val="800080" w:themeColor="followedHyperlink"/>
      <w:u w:val="single"/>
    </w:rPr>
  </w:style>
  <w:style w:type="character" w:customStyle="1" w:styleId="UnresolvedMention">
    <w:name w:val="Unresolved Mention"/>
    <w:basedOn w:val="DefaultParagraphFont"/>
    <w:uiPriority w:val="99"/>
    <w:semiHidden/>
    <w:unhideWhenUsed/>
    <w:rsid w:val="00BD05F6"/>
    <w:rPr>
      <w:color w:val="605E5C"/>
      <w:shd w:val="clear" w:color="auto" w:fill="E1DFDD"/>
    </w:rPr>
  </w:style>
  <w:style w:type="character" w:styleId="Strong">
    <w:name w:val="Strong"/>
    <w:basedOn w:val="DefaultParagraphFont"/>
    <w:uiPriority w:val="22"/>
    <w:qFormat/>
    <w:rsid w:val="00E95529"/>
    <w:rPr>
      <w:b/>
      <w:bCs/>
    </w:rPr>
  </w:style>
  <w:style w:type="paragraph" w:styleId="BalloonText">
    <w:name w:val="Balloon Text"/>
    <w:basedOn w:val="Normal"/>
    <w:link w:val="BalloonTextChar"/>
    <w:uiPriority w:val="99"/>
    <w:semiHidden/>
    <w:unhideWhenUsed/>
    <w:rsid w:val="00776C1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6C1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paring-for-the-wider-opening-of-schools-from-1-june/planning-guide-for-primary-schools" TargetMode="External"/><Relationship Id="rId1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6" Type="http://schemas.openxmlformats.org/officeDocument/2006/relationships/hyperlink" Target="https://www.gov.uk/government/publications/guidance-on-shielding-and-protecting-extremely-vulnerable-persons-from-covid-19" TargetMode="External"/><Relationship Id="rId39" Type="http://schemas.openxmlformats.org/officeDocument/2006/relationships/header" Target="header1.xm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4" Type="http://schemas.openxmlformats.org/officeDocument/2006/relationships/hyperlink" Target="https://www.gov.uk/government/publications/preparing-for-the-wider-opening-of-schools-from-1-june/planning-guide-for-primary-school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0" Type="http://schemas.openxmlformats.org/officeDocument/2006/relationships/hyperlink" Target="https://www.gov.uk/government/publications/coronavirus-covid-19-guidance-on-vulnerable-children-and-young-people" TargetMode="External"/><Relationship Id="rId29" Type="http://schemas.openxmlformats.org/officeDocument/2006/relationships/hyperlink" Target="https://www.gov.uk/guidance/supporting-your-childrens-education-during-coronavirus-covid-1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ronavirus" TargetMode="External"/><Relationship Id="rId24" Type="http://schemas.openxmlformats.org/officeDocument/2006/relationships/hyperlink" Target="https://www.gov.uk/government/publications/coronavirus-covid-19-guidance-on-vulnerable-children-and-young-people" TargetMode="External"/><Relationship Id="rId32" Type="http://schemas.openxmlformats.org/officeDocument/2006/relationships/hyperlink" Target="https://www.gov.uk/government/publications/coronavirus-covid-19-online-education-resources" TargetMode="External"/><Relationship Id="rId37" Type="http://schemas.openxmlformats.org/officeDocument/2006/relationships/hyperlink" Target="https://www.gov.uk/government/publications/preparing-for-the-wider-opening-of-schools-from-1-june/planning-guide-for-primary-school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bug.eu/eng_home.aspx?cc=eng&amp;ss=1&amp;t=Information%20about%20the%20Coronavirus" TargetMode="External"/><Relationship Id="rId23" Type="http://schemas.openxmlformats.org/officeDocument/2006/relationships/hyperlink" Target="https://www.gov.uk/government/publications/preparing-for-the-wider-opening-of-schools-from-1-june/planning-guide-for-primary-schools" TargetMode="External"/><Relationship Id="rId28" Type="http://schemas.openxmlformats.org/officeDocument/2006/relationships/hyperlink" Target="https://www.gov.uk/government/publications/guidance-on-shielding-and-protecting-extremely-vulnerable-persons-from-covid-19" TargetMode="External"/><Relationship Id="rId36" Type="http://schemas.openxmlformats.org/officeDocument/2006/relationships/hyperlink" Target="https://www.gov.uk/government/publications/preparing-for-the-wider-opening-of-schools-from-1-june/planning-guide-for-primary-schools" TargetMode="External"/><Relationship Id="rId10" Type="http://schemas.openxmlformats.org/officeDocument/2006/relationships/image" Target="media/image1.png"/><Relationship Id="rId19" Type="http://schemas.openxmlformats.org/officeDocument/2006/relationships/hyperlink" Target="https://www.gov.uk/government/publications/covid-19-safeguarding-in-schools-colleges-and-other-providers" TargetMode="External"/><Relationship Id="rId31" Type="http://schemas.openxmlformats.org/officeDocument/2006/relationships/hyperlink" Target="https://www.gov.uk/guidance/help-primary-school-children-continue-their-education-during-coronavirus-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eparing-for-the-wider-opening-of-schools-from-1-june/planning-guide-for-primary-schools" TargetMode="External"/><Relationship Id="rId22" Type="http://schemas.openxmlformats.org/officeDocument/2006/relationships/hyperlink" Target="https://www.nhs.uk/conditions/coronavirus-covid-19/" TargetMode="External"/><Relationship Id="rId27" Type="http://schemas.openxmlformats.org/officeDocument/2006/relationships/hyperlink" Target="https://www.gov.uk/government/publications/staying-alert-and-safe-social-distancing/staying-alert-and-safe-social-distancing" TargetMode="External"/><Relationship Id="rId30" Type="http://schemas.openxmlformats.org/officeDocument/2006/relationships/hyperlink" Target="https://www.gov.uk/guidance/remote-education-during-coronavirus-covid-19" TargetMode="External"/><Relationship Id="rId35" Type="http://schemas.openxmlformats.org/officeDocument/2006/relationships/hyperlink" Target="https://www.gov.uk/government/publications/managing-school-premises-during-the-coronavirus-outbrea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coronavirus/education-and-childcare" TargetMode="External"/><Relationship Id="rId17" Type="http://schemas.openxmlformats.org/officeDocument/2006/relationships/hyperlink" Target="https://www.gov.uk/government/publications/covid-19-decontamination-in-non-healthcare-settings" TargetMode="External"/><Relationship Id="rId25" Type="http://schemas.openxmlformats.org/officeDocument/2006/relationships/hyperlink" Target="https://www.gov.uk/government/publications/coronavirus-covid-19-send-risk-assessment-guidance" TargetMode="External"/><Relationship Id="rId33" Type="http://schemas.openxmlformats.org/officeDocument/2006/relationships/hyperlink" Target="https://www.gov.uk/government/publications/preparing-for-the-wider-opening-of-schools-from-1-june/planning-guide-for-primary-schools" TargetMode="External"/><Relationship Id="rId3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acintosh%20HD:Users:rachael:Desktop:BFC_GREENRGB_lr_ppt.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A4AFCC35F554E9105987F5C544732" ma:contentTypeVersion="4" ma:contentTypeDescription="Create a new document." ma:contentTypeScope="" ma:versionID="f52dc0260c7156ff38d68356fbb39fee">
  <xsd:schema xmlns:xsd="http://www.w3.org/2001/XMLSchema" xmlns:xs="http://www.w3.org/2001/XMLSchema" xmlns:p="http://schemas.microsoft.com/office/2006/metadata/properties" xmlns:ns2="51cd10f1-6ae6-4848-9ee2-5006f4eff650" targetNamespace="http://schemas.microsoft.com/office/2006/metadata/properties" ma:root="true" ma:fieldsID="585b81b3f1d44b64d6000e7185372419" ns2:_="">
    <xsd:import namespace="51cd10f1-6ae6-4848-9ee2-5006f4eff6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d10f1-6ae6-4848-9ee2-5006f4ef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112F4-0AF6-4149-A76D-3A2F2554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d10f1-6ae6-4848-9ee2-5006f4eff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DE232-CD54-43FE-8E12-FF0E9C37BBBB}">
  <ds:schemaRefs>
    <ds:schemaRef ds:uri="http://schemas.microsoft.com/sharepoint/v3/contenttype/forms"/>
  </ds:schemaRefs>
</ds:datastoreItem>
</file>

<file path=customXml/itemProps3.xml><?xml version="1.0" encoding="utf-8"?>
<ds:datastoreItem xmlns:ds="http://schemas.openxmlformats.org/officeDocument/2006/customXml" ds:itemID="{5300C594-5633-4754-8C8B-620FC953A2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Jones</dc:creator>
  <cp:keywords/>
  <dc:description/>
  <cp:lastModifiedBy>Trudi Sammons</cp:lastModifiedBy>
  <cp:revision>2</cp:revision>
  <cp:lastPrinted>2020-05-16T18:35:00Z</cp:lastPrinted>
  <dcterms:created xsi:type="dcterms:W3CDTF">2020-05-16T18:35:00Z</dcterms:created>
  <dcterms:modified xsi:type="dcterms:W3CDTF">2020-05-16T18:35:00Z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0x010100C6CA4AFCC35F554E9105987F5C544732</vt:lpwstr>
  </property>
</Properties>
</file>