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94" w:rsidRPr="001946BE" w:rsidRDefault="00364194" w:rsidP="00364194">
      <w:pPr>
        <w:jc w:val="center"/>
        <w:rPr>
          <w:rFonts w:asciiTheme="majorHAnsi" w:hAnsiTheme="majorHAnsi" w:cstheme="majorHAnsi"/>
          <w:b/>
          <w:sz w:val="24"/>
          <w:szCs w:val="24"/>
          <w:u w:val="single"/>
        </w:rPr>
      </w:pPr>
      <w:r w:rsidRPr="001946BE">
        <w:rPr>
          <w:rFonts w:asciiTheme="majorHAnsi" w:hAnsiTheme="majorHAnsi" w:cstheme="majorHAnsi"/>
          <w:b/>
          <w:sz w:val="24"/>
          <w:szCs w:val="24"/>
          <w:u w:val="single"/>
        </w:rPr>
        <w:t>Headteacher’s report</w:t>
      </w:r>
    </w:p>
    <w:p w:rsidR="00DA3DAA" w:rsidRPr="001946BE" w:rsidRDefault="00364194" w:rsidP="00364194">
      <w:pPr>
        <w:jc w:val="center"/>
        <w:rPr>
          <w:rFonts w:asciiTheme="majorHAnsi" w:hAnsiTheme="majorHAnsi" w:cstheme="majorHAnsi"/>
          <w:b/>
          <w:sz w:val="24"/>
          <w:szCs w:val="24"/>
          <w:u w:val="single"/>
        </w:rPr>
      </w:pPr>
      <w:r w:rsidRPr="001946BE">
        <w:rPr>
          <w:rFonts w:asciiTheme="majorHAnsi" w:hAnsiTheme="majorHAnsi" w:cstheme="majorHAnsi"/>
          <w:b/>
          <w:sz w:val="24"/>
          <w:szCs w:val="24"/>
          <w:u w:val="single"/>
        </w:rPr>
        <w:t>Full governing Body September 20</w:t>
      </w:r>
      <w:r w:rsidRPr="001946BE">
        <w:rPr>
          <w:rFonts w:asciiTheme="majorHAnsi" w:hAnsiTheme="majorHAnsi" w:cstheme="majorHAnsi"/>
          <w:b/>
          <w:sz w:val="24"/>
          <w:szCs w:val="24"/>
          <w:u w:val="single"/>
          <w:vertAlign w:val="superscript"/>
        </w:rPr>
        <w:t>th</w:t>
      </w:r>
      <w:r w:rsidRPr="001946BE">
        <w:rPr>
          <w:rFonts w:asciiTheme="majorHAnsi" w:hAnsiTheme="majorHAnsi" w:cstheme="majorHAnsi"/>
          <w:b/>
          <w:sz w:val="24"/>
          <w:szCs w:val="24"/>
          <w:u w:val="single"/>
        </w:rPr>
        <w:t xml:space="preserve"> 2021</w:t>
      </w:r>
    </w:p>
    <w:p w:rsidR="00364194" w:rsidRPr="00363656" w:rsidRDefault="004351C3" w:rsidP="00364194">
      <w:pPr>
        <w:rPr>
          <w:rFonts w:asciiTheme="majorHAnsi" w:hAnsiTheme="majorHAnsi" w:cstheme="majorHAnsi"/>
          <w:sz w:val="24"/>
          <w:szCs w:val="24"/>
        </w:rPr>
      </w:pPr>
      <w:r w:rsidRPr="00363656">
        <w:rPr>
          <w:rFonts w:asciiTheme="majorHAnsi" w:hAnsiTheme="majorHAnsi" w:cstheme="majorHAnsi"/>
          <w:sz w:val="24"/>
          <w:szCs w:val="24"/>
        </w:rPr>
        <w:t xml:space="preserve">The school has </w:t>
      </w:r>
      <w:r w:rsidR="00363656">
        <w:rPr>
          <w:rFonts w:asciiTheme="majorHAnsi" w:hAnsiTheme="majorHAnsi" w:cstheme="majorHAnsi"/>
          <w:sz w:val="24"/>
          <w:szCs w:val="24"/>
        </w:rPr>
        <w:t>1 family on a child protection plan</w:t>
      </w:r>
      <w:r w:rsidRPr="00363656">
        <w:rPr>
          <w:rFonts w:asciiTheme="majorHAnsi" w:hAnsiTheme="majorHAnsi" w:cstheme="majorHAnsi"/>
          <w:sz w:val="24"/>
          <w:szCs w:val="24"/>
        </w:rPr>
        <w:t xml:space="preserve">  </w:t>
      </w:r>
    </w:p>
    <w:p w:rsidR="004351C3" w:rsidRPr="00363656" w:rsidRDefault="00363656" w:rsidP="00364194">
      <w:pPr>
        <w:rPr>
          <w:rFonts w:asciiTheme="majorHAnsi" w:hAnsiTheme="majorHAnsi" w:cstheme="majorHAnsi"/>
          <w:sz w:val="24"/>
          <w:szCs w:val="24"/>
        </w:rPr>
      </w:pPr>
      <w:r>
        <w:rPr>
          <w:rFonts w:asciiTheme="majorHAnsi" w:hAnsiTheme="majorHAnsi" w:cstheme="majorHAnsi"/>
          <w:sz w:val="24"/>
          <w:szCs w:val="24"/>
        </w:rPr>
        <w:t>The school has 4 families on a CIN</w:t>
      </w:r>
    </w:p>
    <w:p w:rsidR="004351C3" w:rsidRPr="00363656" w:rsidRDefault="004351C3" w:rsidP="00364194">
      <w:pPr>
        <w:rPr>
          <w:rFonts w:asciiTheme="majorHAnsi" w:hAnsiTheme="majorHAnsi" w:cstheme="majorHAnsi"/>
          <w:sz w:val="24"/>
          <w:szCs w:val="24"/>
        </w:rPr>
      </w:pPr>
      <w:r w:rsidRPr="00363656">
        <w:rPr>
          <w:rFonts w:asciiTheme="majorHAnsi" w:hAnsiTheme="majorHAnsi" w:cstheme="majorHAnsi"/>
          <w:sz w:val="24"/>
          <w:szCs w:val="24"/>
        </w:rPr>
        <w:t xml:space="preserve">There </w:t>
      </w:r>
      <w:r w:rsidR="00363656">
        <w:rPr>
          <w:rFonts w:asciiTheme="majorHAnsi" w:hAnsiTheme="majorHAnsi" w:cstheme="majorHAnsi"/>
          <w:sz w:val="24"/>
          <w:szCs w:val="24"/>
        </w:rPr>
        <w:t xml:space="preserve">5 children </w:t>
      </w:r>
      <w:r w:rsidRPr="00363656">
        <w:rPr>
          <w:rFonts w:asciiTheme="majorHAnsi" w:hAnsiTheme="majorHAnsi" w:cstheme="majorHAnsi"/>
          <w:sz w:val="24"/>
          <w:szCs w:val="24"/>
        </w:rPr>
        <w:t>are receiving play therapy</w:t>
      </w:r>
    </w:p>
    <w:p w:rsidR="004351C3" w:rsidRPr="00363656" w:rsidRDefault="00D15390" w:rsidP="00364194">
      <w:pPr>
        <w:rPr>
          <w:rFonts w:asciiTheme="majorHAnsi" w:hAnsiTheme="majorHAnsi" w:cstheme="majorHAnsi"/>
          <w:sz w:val="24"/>
          <w:szCs w:val="24"/>
        </w:rPr>
      </w:pPr>
      <w:r>
        <w:rPr>
          <w:rFonts w:asciiTheme="majorHAnsi" w:hAnsiTheme="majorHAnsi" w:cstheme="majorHAnsi"/>
          <w:sz w:val="24"/>
          <w:szCs w:val="24"/>
        </w:rPr>
        <w:t>There is</w:t>
      </w:r>
      <w:r w:rsidR="004351C3" w:rsidRPr="00363656">
        <w:rPr>
          <w:rFonts w:asciiTheme="majorHAnsi" w:hAnsiTheme="majorHAnsi" w:cstheme="majorHAnsi"/>
          <w:sz w:val="24"/>
          <w:szCs w:val="24"/>
        </w:rPr>
        <w:t xml:space="preserve"> </w:t>
      </w:r>
      <w:r>
        <w:rPr>
          <w:rFonts w:asciiTheme="majorHAnsi" w:hAnsiTheme="majorHAnsi" w:cstheme="majorHAnsi"/>
          <w:sz w:val="24"/>
          <w:szCs w:val="24"/>
        </w:rPr>
        <w:t>1</w:t>
      </w:r>
      <w:r w:rsidR="004351C3" w:rsidRPr="00363656">
        <w:rPr>
          <w:rFonts w:asciiTheme="majorHAnsi" w:hAnsiTheme="majorHAnsi" w:cstheme="majorHAnsi"/>
          <w:sz w:val="24"/>
          <w:szCs w:val="24"/>
        </w:rPr>
        <w:t>children receiving ELSA in KS1</w:t>
      </w:r>
    </w:p>
    <w:p w:rsidR="004351C3" w:rsidRPr="00363656" w:rsidRDefault="004351C3" w:rsidP="00364194">
      <w:pPr>
        <w:rPr>
          <w:rFonts w:asciiTheme="majorHAnsi" w:hAnsiTheme="majorHAnsi" w:cstheme="majorHAnsi"/>
          <w:sz w:val="24"/>
          <w:szCs w:val="24"/>
        </w:rPr>
      </w:pPr>
      <w:r w:rsidRPr="00363656">
        <w:rPr>
          <w:rFonts w:asciiTheme="majorHAnsi" w:hAnsiTheme="majorHAnsi" w:cstheme="majorHAnsi"/>
          <w:sz w:val="24"/>
          <w:szCs w:val="24"/>
        </w:rPr>
        <w:t xml:space="preserve">There are </w:t>
      </w:r>
      <w:r w:rsidR="00D15390">
        <w:rPr>
          <w:rFonts w:asciiTheme="majorHAnsi" w:hAnsiTheme="majorHAnsi" w:cstheme="majorHAnsi"/>
          <w:sz w:val="24"/>
          <w:szCs w:val="24"/>
        </w:rPr>
        <w:t xml:space="preserve">5 </w:t>
      </w:r>
      <w:r w:rsidRPr="00363656">
        <w:rPr>
          <w:rFonts w:asciiTheme="majorHAnsi" w:hAnsiTheme="majorHAnsi" w:cstheme="majorHAnsi"/>
          <w:sz w:val="24"/>
          <w:szCs w:val="24"/>
        </w:rPr>
        <w:t>children receiving ELSA in KS2</w:t>
      </w:r>
    </w:p>
    <w:p w:rsidR="001946BE" w:rsidRPr="00363656" w:rsidRDefault="001946BE" w:rsidP="00364194">
      <w:pPr>
        <w:rPr>
          <w:rFonts w:asciiTheme="majorHAnsi" w:hAnsiTheme="majorHAnsi" w:cstheme="majorHAnsi"/>
          <w:sz w:val="24"/>
          <w:szCs w:val="24"/>
        </w:rPr>
      </w:pPr>
      <w:r w:rsidRPr="00363656">
        <w:rPr>
          <w:rFonts w:asciiTheme="majorHAnsi" w:hAnsiTheme="majorHAnsi" w:cstheme="majorHAnsi"/>
          <w:sz w:val="24"/>
          <w:szCs w:val="24"/>
        </w:rPr>
        <w:t>No exclusions</w:t>
      </w:r>
    </w:p>
    <w:p w:rsidR="001946BE" w:rsidRPr="00363656" w:rsidRDefault="001946BE" w:rsidP="00364194">
      <w:pPr>
        <w:rPr>
          <w:rFonts w:asciiTheme="majorHAnsi" w:hAnsiTheme="majorHAnsi" w:cstheme="majorHAnsi"/>
          <w:sz w:val="24"/>
          <w:szCs w:val="24"/>
        </w:rPr>
      </w:pPr>
      <w:r w:rsidRPr="00363656">
        <w:rPr>
          <w:rFonts w:asciiTheme="majorHAnsi" w:hAnsiTheme="majorHAnsi" w:cstheme="majorHAnsi"/>
          <w:sz w:val="24"/>
          <w:szCs w:val="24"/>
        </w:rPr>
        <w:t xml:space="preserve">No bullying </w:t>
      </w:r>
    </w:p>
    <w:p w:rsidR="00364194" w:rsidRDefault="000F68A8" w:rsidP="00364194">
      <w:pPr>
        <w:spacing w:after="0" w:line="240" w:lineRule="auto"/>
        <w:textAlignment w:val="baseline"/>
        <w:rPr>
          <w:rFonts w:asciiTheme="majorHAnsi" w:eastAsia="Times New Roman" w:hAnsiTheme="majorHAnsi" w:cstheme="majorHAnsi"/>
          <w:b/>
          <w:sz w:val="24"/>
          <w:szCs w:val="24"/>
          <w:lang w:eastAsia="en-GB"/>
        </w:rPr>
      </w:pPr>
      <w:r>
        <w:rPr>
          <w:noProof/>
          <w:lang w:eastAsia="en-GB"/>
        </w:rPr>
        <w:drawing>
          <wp:inline distT="0" distB="0" distL="0" distR="0" wp14:anchorId="7B5D8FB5" wp14:editId="4F5F1AAC">
            <wp:extent cx="5731510" cy="1273669"/>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219" t="28956" r="3058" b="33226"/>
                    <a:stretch/>
                  </pic:blipFill>
                  <pic:spPr bwMode="auto">
                    <a:xfrm>
                      <a:off x="0" y="0"/>
                      <a:ext cx="5731510" cy="1273669"/>
                    </a:xfrm>
                    <a:prstGeom prst="rect">
                      <a:avLst/>
                    </a:prstGeom>
                    <a:ln>
                      <a:noFill/>
                    </a:ln>
                    <a:extLst>
                      <a:ext uri="{53640926-AAD7-44D8-BBD7-CCE9431645EC}">
                        <a14:shadowObscured xmlns:a14="http://schemas.microsoft.com/office/drawing/2010/main"/>
                      </a:ext>
                    </a:extLst>
                  </pic:spPr>
                </pic:pic>
              </a:graphicData>
            </a:graphic>
          </wp:inline>
        </w:drawing>
      </w:r>
    </w:p>
    <w:p w:rsidR="00A019A7" w:rsidRDefault="000F68A8" w:rsidP="00364194">
      <w:pPr>
        <w:spacing w:after="0" w:line="240" w:lineRule="auto"/>
        <w:textAlignment w:val="baseline"/>
        <w:rPr>
          <w:rFonts w:asciiTheme="majorHAnsi" w:eastAsia="Times New Roman" w:hAnsiTheme="majorHAnsi" w:cstheme="majorHAnsi"/>
          <w:b/>
          <w:sz w:val="24"/>
          <w:szCs w:val="24"/>
          <w:lang w:eastAsia="en-GB"/>
        </w:rPr>
      </w:pPr>
      <w:r>
        <w:rPr>
          <w:noProof/>
          <w:lang w:eastAsia="en-GB"/>
        </w:rPr>
        <w:drawing>
          <wp:inline distT="0" distB="0" distL="0" distR="0" wp14:anchorId="6147F0AD" wp14:editId="1FE918B5">
            <wp:extent cx="4337050" cy="3329224"/>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773" t="31909" r="55794" b="10183"/>
                    <a:stretch/>
                  </pic:blipFill>
                  <pic:spPr bwMode="auto">
                    <a:xfrm>
                      <a:off x="0" y="0"/>
                      <a:ext cx="4353700" cy="3342005"/>
                    </a:xfrm>
                    <a:prstGeom prst="rect">
                      <a:avLst/>
                    </a:prstGeom>
                    <a:ln>
                      <a:noFill/>
                    </a:ln>
                    <a:extLst>
                      <a:ext uri="{53640926-AAD7-44D8-BBD7-CCE9431645EC}">
                        <a14:shadowObscured xmlns:a14="http://schemas.microsoft.com/office/drawing/2010/main"/>
                      </a:ext>
                    </a:extLst>
                  </pic:spPr>
                </pic:pic>
              </a:graphicData>
            </a:graphic>
          </wp:inline>
        </w:drawing>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Attached documents for pre meeting reading:</w:t>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FAP</w:t>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Safeguarding Policy</w:t>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Beh</w:t>
      </w:r>
      <w:r w:rsidR="000F68A8">
        <w:rPr>
          <w:rFonts w:asciiTheme="majorHAnsi" w:eastAsia="Times New Roman" w:hAnsiTheme="majorHAnsi" w:cstheme="majorHAnsi"/>
          <w:b/>
          <w:sz w:val="24"/>
          <w:szCs w:val="24"/>
          <w:lang w:eastAsia="en-GB"/>
        </w:rPr>
        <w:t>aviour</w:t>
      </w:r>
      <w:r>
        <w:rPr>
          <w:rFonts w:asciiTheme="majorHAnsi" w:eastAsia="Times New Roman" w:hAnsiTheme="majorHAnsi" w:cstheme="majorHAnsi"/>
          <w:b/>
          <w:sz w:val="24"/>
          <w:szCs w:val="24"/>
          <w:lang w:eastAsia="en-GB"/>
        </w:rPr>
        <w:t xml:space="preserve"> Policy</w:t>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ECT Induction Policy</w:t>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 xml:space="preserve">COVID </w:t>
      </w:r>
      <w:r w:rsidR="000F68A8">
        <w:rPr>
          <w:rFonts w:asciiTheme="majorHAnsi" w:eastAsia="Times New Roman" w:hAnsiTheme="majorHAnsi" w:cstheme="majorHAnsi"/>
          <w:b/>
          <w:sz w:val="24"/>
          <w:szCs w:val="24"/>
          <w:lang w:eastAsia="en-GB"/>
        </w:rPr>
        <w:t xml:space="preserve">Outbreak Management </w:t>
      </w:r>
      <w:r>
        <w:rPr>
          <w:rFonts w:asciiTheme="majorHAnsi" w:eastAsia="Times New Roman" w:hAnsiTheme="majorHAnsi" w:cstheme="majorHAnsi"/>
          <w:b/>
          <w:sz w:val="24"/>
          <w:szCs w:val="24"/>
          <w:lang w:eastAsia="en-GB"/>
        </w:rPr>
        <w:t>Plan</w:t>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CPOMS</w:t>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STEP Summer report</w:t>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lastRenderedPageBreak/>
        <w:t>SDP 2021</w:t>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 xml:space="preserve">EYFS Data </w:t>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KS1 group</w:t>
      </w:r>
    </w:p>
    <w:p w:rsidR="00A019A7" w:rsidRDefault="00A019A7" w:rsidP="00364194">
      <w:pPr>
        <w:spacing w:after="0" w:line="240" w:lineRule="auto"/>
        <w:textAlignment w:val="baseline"/>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KS2 group data</w:t>
      </w:r>
    </w:p>
    <w:p w:rsidR="00A019A7" w:rsidRPr="001946BE" w:rsidRDefault="00A019A7" w:rsidP="00364194">
      <w:pPr>
        <w:spacing w:after="0" w:line="240" w:lineRule="auto"/>
        <w:textAlignment w:val="baseline"/>
        <w:rPr>
          <w:rFonts w:asciiTheme="majorHAnsi" w:eastAsia="Times New Roman" w:hAnsiTheme="majorHAnsi" w:cstheme="majorHAnsi"/>
          <w:b/>
          <w:sz w:val="24"/>
          <w:szCs w:val="24"/>
          <w:lang w:eastAsia="en-GB"/>
        </w:rPr>
      </w:pPr>
    </w:p>
    <w:p w:rsidR="0001652B" w:rsidRPr="001946BE" w:rsidRDefault="0001652B" w:rsidP="00364194">
      <w:pPr>
        <w:spacing w:after="0" w:line="240" w:lineRule="auto"/>
        <w:textAlignment w:val="baseline"/>
        <w:rPr>
          <w:rFonts w:asciiTheme="majorHAnsi" w:eastAsia="Times New Roman" w:hAnsiTheme="majorHAnsi" w:cstheme="majorHAnsi"/>
          <w:sz w:val="24"/>
          <w:szCs w:val="24"/>
          <w:lang w:eastAsia="en-GB"/>
        </w:rPr>
      </w:pPr>
    </w:p>
    <w:p w:rsidR="0001652B" w:rsidRPr="001946BE" w:rsidRDefault="0001652B" w:rsidP="00364194">
      <w:pPr>
        <w:spacing w:after="0" w:line="240" w:lineRule="auto"/>
        <w:textAlignment w:val="baseline"/>
        <w:rPr>
          <w:rFonts w:asciiTheme="majorHAnsi" w:eastAsia="Times New Roman" w:hAnsiTheme="majorHAnsi" w:cstheme="majorHAnsi"/>
          <w:b/>
          <w:sz w:val="24"/>
          <w:szCs w:val="24"/>
          <w:u w:val="single"/>
          <w:lang w:eastAsia="en-GB"/>
        </w:rPr>
      </w:pPr>
      <w:r w:rsidRPr="001946BE">
        <w:rPr>
          <w:rFonts w:asciiTheme="majorHAnsi" w:eastAsia="Times New Roman" w:hAnsiTheme="majorHAnsi" w:cstheme="majorHAnsi"/>
          <w:b/>
          <w:sz w:val="24"/>
          <w:szCs w:val="24"/>
          <w:u w:val="single"/>
          <w:lang w:eastAsia="en-GB"/>
        </w:rPr>
        <w:t>INSET Day</w:t>
      </w:r>
    </w:p>
    <w:p w:rsidR="0001652B" w:rsidRPr="001946BE" w:rsidRDefault="0001652B"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The new academic has started off very positively with whole staff H&amp;S and emergency first aid delivered on the INSET day. The day was well attended by all staff and it was delightful to once again enjoy lunch with all of the staff without the previous restrictions. Teachers also had planning time in the afternoon with their year group, which was essential with the eight new teachers the school has employed this year.  </w:t>
      </w:r>
    </w:p>
    <w:p w:rsidR="0001652B" w:rsidRPr="001946BE" w:rsidRDefault="0001652B" w:rsidP="00364194">
      <w:pPr>
        <w:spacing w:after="0" w:line="240" w:lineRule="auto"/>
        <w:textAlignment w:val="baseline"/>
        <w:rPr>
          <w:rFonts w:asciiTheme="majorHAnsi" w:eastAsia="Times New Roman" w:hAnsiTheme="majorHAnsi" w:cstheme="majorHAnsi"/>
          <w:sz w:val="24"/>
          <w:szCs w:val="24"/>
          <w:lang w:eastAsia="en-GB"/>
        </w:rPr>
      </w:pPr>
    </w:p>
    <w:p w:rsidR="0001652B" w:rsidRPr="001946BE" w:rsidRDefault="0001652B" w:rsidP="00364194">
      <w:pPr>
        <w:spacing w:after="0" w:line="240" w:lineRule="auto"/>
        <w:textAlignment w:val="baseline"/>
        <w:rPr>
          <w:rFonts w:asciiTheme="majorHAnsi" w:eastAsia="Times New Roman" w:hAnsiTheme="majorHAnsi" w:cstheme="majorHAnsi"/>
          <w:b/>
          <w:sz w:val="24"/>
          <w:szCs w:val="24"/>
          <w:u w:val="single"/>
          <w:lang w:eastAsia="en-GB"/>
        </w:rPr>
      </w:pPr>
      <w:r w:rsidRPr="001946BE">
        <w:rPr>
          <w:rFonts w:asciiTheme="majorHAnsi" w:eastAsia="Times New Roman" w:hAnsiTheme="majorHAnsi" w:cstheme="majorHAnsi"/>
          <w:b/>
          <w:sz w:val="24"/>
          <w:szCs w:val="24"/>
          <w:u w:val="single"/>
          <w:lang w:eastAsia="en-GB"/>
        </w:rPr>
        <w:t>COVID update</w:t>
      </w:r>
    </w:p>
    <w:p w:rsidR="001431C6" w:rsidRPr="001946BE" w:rsidRDefault="0001652B"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Guidance to schools, as has been the usual story, was again slow and non-specific. Such guidance has led to many schools nationally taking very different approaches even within a few miles of each other. Such disparity does of course cause confusion for parents and staff about what is allowed as schools have each decided upon their own restrictions.</w:t>
      </w:r>
    </w:p>
    <w:p w:rsidR="001431C6" w:rsidRPr="001946BE" w:rsidRDefault="001431C6" w:rsidP="00364194">
      <w:pPr>
        <w:spacing w:after="0" w:line="240" w:lineRule="auto"/>
        <w:textAlignment w:val="baseline"/>
        <w:rPr>
          <w:rFonts w:asciiTheme="majorHAnsi" w:eastAsia="Times New Roman" w:hAnsiTheme="majorHAnsi" w:cstheme="majorHAnsi"/>
          <w:sz w:val="24"/>
          <w:szCs w:val="24"/>
          <w:lang w:eastAsia="en-GB"/>
        </w:rPr>
      </w:pPr>
    </w:p>
    <w:p w:rsidR="001431C6" w:rsidRPr="001946BE" w:rsidRDefault="0001652B"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Here at College Town the restrictions are based around the </w:t>
      </w:r>
      <w:r w:rsidR="001431C6" w:rsidRPr="001946BE">
        <w:rPr>
          <w:rFonts w:asciiTheme="majorHAnsi" w:eastAsia="Times New Roman" w:hAnsiTheme="majorHAnsi" w:cstheme="majorHAnsi"/>
          <w:sz w:val="24"/>
          <w:szCs w:val="24"/>
          <w:lang w:eastAsia="en-GB"/>
        </w:rPr>
        <w:t xml:space="preserve">initial </w:t>
      </w:r>
      <w:r w:rsidRPr="001946BE">
        <w:rPr>
          <w:rFonts w:asciiTheme="majorHAnsi" w:eastAsia="Times New Roman" w:hAnsiTheme="majorHAnsi" w:cstheme="majorHAnsi"/>
          <w:sz w:val="24"/>
          <w:szCs w:val="24"/>
          <w:lang w:eastAsia="en-GB"/>
        </w:rPr>
        <w:t>fundamental</w:t>
      </w:r>
      <w:r w:rsidR="001431C6" w:rsidRPr="001946BE">
        <w:rPr>
          <w:rFonts w:asciiTheme="majorHAnsi" w:eastAsia="Times New Roman" w:hAnsiTheme="majorHAnsi" w:cstheme="majorHAnsi"/>
          <w:sz w:val="24"/>
          <w:szCs w:val="24"/>
          <w:lang w:eastAsia="en-GB"/>
        </w:rPr>
        <w:t xml:space="preserve"> principles of:</w:t>
      </w:r>
    </w:p>
    <w:p w:rsidR="001431C6" w:rsidRPr="001946BE" w:rsidRDefault="001431C6"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Environmental cleanliness, hand &amp; respiratory hygiene, adequate ventilation and vulnerable workers. </w:t>
      </w:r>
    </w:p>
    <w:p w:rsidR="001431C6" w:rsidRPr="001946BE" w:rsidRDefault="001431C6" w:rsidP="00364194">
      <w:pPr>
        <w:spacing w:after="0" w:line="240" w:lineRule="auto"/>
        <w:textAlignment w:val="baseline"/>
        <w:rPr>
          <w:rFonts w:asciiTheme="majorHAnsi" w:eastAsia="Times New Roman" w:hAnsiTheme="majorHAnsi" w:cstheme="majorHAnsi"/>
          <w:sz w:val="24"/>
          <w:szCs w:val="24"/>
          <w:lang w:eastAsia="en-GB"/>
        </w:rPr>
      </w:pPr>
    </w:p>
    <w:p w:rsidR="001431C6" w:rsidRPr="001946BE" w:rsidRDefault="001431C6"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There is no longer any requirement for face masks, social distancing or mixing of groups. Obviously these new freedoms are a step in the right direction, but we shall be employing some measures to further reduced transmission and keep staff and other stakeholders safe. By doing so we reduce the very real risk of an outbreak whereby the result could impact negatively once again on the education of our pupils.  </w:t>
      </w:r>
    </w:p>
    <w:p w:rsidR="00C126AB" w:rsidRPr="001946BE" w:rsidRDefault="00C126AB" w:rsidP="00364194">
      <w:pPr>
        <w:spacing w:after="0" w:line="240" w:lineRule="auto"/>
        <w:textAlignment w:val="baseline"/>
        <w:rPr>
          <w:rFonts w:asciiTheme="majorHAnsi" w:eastAsia="Times New Roman" w:hAnsiTheme="majorHAnsi" w:cstheme="majorHAnsi"/>
          <w:sz w:val="24"/>
          <w:szCs w:val="24"/>
          <w:lang w:eastAsia="en-GB"/>
        </w:rPr>
      </w:pPr>
    </w:p>
    <w:p w:rsidR="001431C6" w:rsidRPr="001946BE" w:rsidRDefault="001431C6"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Within the </w:t>
      </w:r>
      <w:r w:rsidR="00C126AB" w:rsidRPr="001946BE">
        <w:rPr>
          <w:rFonts w:asciiTheme="majorHAnsi" w:eastAsia="Times New Roman" w:hAnsiTheme="majorHAnsi" w:cstheme="majorHAnsi"/>
          <w:sz w:val="24"/>
          <w:szCs w:val="24"/>
          <w:lang w:eastAsia="en-GB"/>
        </w:rPr>
        <w:t>DfE’s contingency framework they suggest measures to be considered within each setting to reduce transmission, these are:</w:t>
      </w:r>
    </w:p>
    <w:p w:rsidR="00C126AB" w:rsidRPr="001946BE" w:rsidRDefault="00C126AB"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Residential trips, open days, taster days, parental attendance in settings and live performances in settings.</w:t>
      </w:r>
    </w:p>
    <w:p w:rsidR="00C126AB" w:rsidRPr="001946BE" w:rsidRDefault="00C126AB" w:rsidP="00364194">
      <w:pPr>
        <w:spacing w:after="0" w:line="240" w:lineRule="auto"/>
        <w:textAlignment w:val="baseline"/>
        <w:rPr>
          <w:rFonts w:asciiTheme="majorHAnsi" w:eastAsia="Times New Roman" w:hAnsiTheme="majorHAnsi" w:cstheme="majorHAnsi"/>
          <w:sz w:val="24"/>
          <w:szCs w:val="24"/>
          <w:lang w:eastAsia="en-GB"/>
        </w:rPr>
      </w:pPr>
    </w:p>
    <w:p w:rsidR="00C126AB" w:rsidRPr="001946BE" w:rsidRDefault="00C126AB"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As an outcome from considering the risks within our setting we shall only be holding meetings within the setting when it is not possible to do undertake these using another system such as Teams or School cloud. Exceptions will be made where we feel it is important to actually have face-to-face meetings such as SEND conversations, safeguarding concerns and year group meetings for Reception and Year 6. </w:t>
      </w:r>
    </w:p>
    <w:p w:rsidR="00C126AB" w:rsidRPr="001946BE" w:rsidRDefault="00C126AB" w:rsidP="00364194">
      <w:pPr>
        <w:spacing w:after="0" w:line="240" w:lineRule="auto"/>
        <w:textAlignment w:val="baseline"/>
        <w:rPr>
          <w:rFonts w:asciiTheme="majorHAnsi" w:eastAsia="Times New Roman" w:hAnsiTheme="majorHAnsi" w:cstheme="majorHAnsi"/>
          <w:sz w:val="24"/>
          <w:szCs w:val="24"/>
          <w:lang w:eastAsia="en-GB"/>
        </w:rPr>
      </w:pPr>
    </w:p>
    <w:p w:rsidR="00C126AB" w:rsidRPr="001946BE" w:rsidRDefault="00C126AB"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Where large group meetings are held they will be for a maximum of 20 minutes in a well-ventilated large area such as the school hall. When meetings are likely to exceed 15 those attending are welcome to wear a face covering, although we are not going to insist as this is no longer a mandatory requirement within England.  Staff delivering such sessions will be at least 3 metres away from the front row throughout the meeting as a further precaution. </w:t>
      </w:r>
    </w:p>
    <w:p w:rsidR="00C126AB" w:rsidRPr="001946BE" w:rsidRDefault="00C126AB" w:rsidP="00364194">
      <w:pPr>
        <w:spacing w:after="0" w:line="240" w:lineRule="auto"/>
        <w:textAlignment w:val="baseline"/>
        <w:rPr>
          <w:rFonts w:asciiTheme="majorHAnsi" w:eastAsia="Times New Roman" w:hAnsiTheme="majorHAnsi" w:cstheme="majorHAnsi"/>
          <w:sz w:val="24"/>
          <w:szCs w:val="24"/>
          <w:lang w:eastAsia="en-GB"/>
        </w:rPr>
      </w:pPr>
    </w:p>
    <w:p w:rsidR="00C126AB" w:rsidRPr="001946BE" w:rsidRDefault="00C126AB"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lastRenderedPageBreak/>
        <w:t xml:space="preserve">Attached to this report are the documents received from BFC and PHE in supporting schools to manage the ongoing situation safely for all.  </w:t>
      </w:r>
      <w:r w:rsidR="000E0756" w:rsidRPr="001946BE">
        <w:rPr>
          <w:rFonts w:asciiTheme="majorHAnsi" w:eastAsia="Times New Roman" w:hAnsiTheme="majorHAnsi" w:cstheme="majorHAnsi"/>
          <w:sz w:val="24"/>
          <w:szCs w:val="24"/>
          <w:lang w:eastAsia="en-GB"/>
        </w:rPr>
        <w:t xml:space="preserve">In addition the outbreak management is also attached. Once this has been seen and discussed at GB we shall be uploading to the swebsite for our parents and carers. The plan does provide consistency across all BFC schools which will hopefully reduce any frustrations in the event of closure or limited access. </w:t>
      </w:r>
    </w:p>
    <w:p w:rsidR="00C126AB" w:rsidRPr="001946BE" w:rsidRDefault="00C126AB" w:rsidP="00364194">
      <w:pPr>
        <w:spacing w:after="0" w:line="240" w:lineRule="auto"/>
        <w:textAlignment w:val="baseline"/>
        <w:rPr>
          <w:rFonts w:asciiTheme="majorHAnsi" w:eastAsia="Times New Roman" w:hAnsiTheme="majorHAnsi" w:cstheme="majorHAnsi"/>
          <w:sz w:val="24"/>
          <w:szCs w:val="24"/>
          <w:lang w:eastAsia="en-GB"/>
        </w:rPr>
      </w:pPr>
    </w:p>
    <w:p w:rsidR="001431C6" w:rsidRPr="001946BE" w:rsidRDefault="000E0756" w:rsidP="00364194">
      <w:pPr>
        <w:spacing w:after="0" w:line="240" w:lineRule="auto"/>
        <w:textAlignment w:val="baseline"/>
        <w:rPr>
          <w:rFonts w:asciiTheme="majorHAnsi" w:eastAsia="Times New Roman" w:hAnsiTheme="majorHAnsi" w:cstheme="majorHAnsi"/>
          <w:b/>
          <w:sz w:val="24"/>
          <w:szCs w:val="24"/>
          <w:u w:val="single"/>
          <w:lang w:eastAsia="en-GB"/>
        </w:rPr>
      </w:pPr>
      <w:r w:rsidRPr="001946BE">
        <w:rPr>
          <w:rFonts w:asciiTheme="majorHAnsi" w:eastAsia="Times New Roman" w:hAnsiTheme="majorHAnsi" w:cstheme="majorHAnsi"/>
          <w:b/>
          <w:sz w:val="24"/>
          <w:szCs w:val="24"/>
          <w:u w:val="single"/>
          <w:lang w:eastAsia="en-GB"/>
        </w:rPr>
        <w:t>Wraparound Care</w:t>
      </w:r>
    </w:p>
    <w:p w:rsidR="00164E78" w:rsidRPr="001946BE" w:rsidRDefault="000E0756"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The new after school provision has started successfully and with our Reception children soon to be full time it looks like it is set to grow in numbers. Throughout the summer Mr Norman and I carefully planned the provision and timetabling to ensure that the environment was conducive in providing a calm and purposeful atmosphere with clear behaviour expectations and boundaries. Mr Norman and his team have quickly established these with the </w:t>
      </w:r>
      <w:r w:rsidR="00164E78" w:rsidRPr="001946BE">
        <w:rPr>
          <w:rFonts w:asciiTheme="majorHAnsi" w:eastAsia="Times New Roman" w:hAnsiTheme="majorHAnsi" w:cstheme="majorHAnsi"/>
          <w:sz w:val="24"/>
          <w:szCs w:val="24"/>
          <w:lang w:eastAsia="en-GB"/>
        </w:rPr>
        <w:t>which is great to see.</w:t>
      </w:r>
    </w:p>
    <w:p w:rsidR="00164E78" w:rsidRPr="001946BE" w:rsidRDefault="000E0756"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 </w:t>
      </w:r>
    </w:p>
    <w:p w:rsidR="00164E78" w:rsidRPr="001946BE" w:rsidRDefault="00164E78"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The Wake-Up Club has now split into a EYFS/ KS1 (4-7 years) &amp; KS2 (7-11) </w:t>
      </w:r>
      <w:r w:rsidR="000E0756" w:rsidRPr="001946BE">
        <w:rPr>
          <w:rFonts w:asciiTheme="majorHAnsi" w:eastAsia="Times New Roman" w:hAnsiTheme="majorHAnsi" w:cstheme="majorHAnsi"/>
          <w:sz w:val="24"/>
          <w:szCs w:val="24"/>
          <w:lang w:eastAsia="en-GB"/>
        </w:rPr>
        <w:t xml:space="preserve">and </w:t>
      </w:r>
      <w:r w:rsidRPr="001946BE">
        <w:rPr>
          <w:rFonts w:asciiTheme="majorHAnsi" w:eastAsia="Times New Roman" w:hAnsiTheme="majorHAnsi" w:cstheme="majorHAnsi"/>
          <w:sz w:val="24"/>
          <w:szCs w:val="24"/>
          <w:lang w:eastAsia="en-GB"/>
        </w:rPr>
        <w:t>BOTH are well attended. The new garden area developed over the summer as an additional resource for the children at before and after school provision has certainly been a hit with the children and it is lovely that they have this freedom. Indeed, one pupil told me how much she loved the garden as she lives in a flat and doesn’t have a garden. I then knew that the decision was a very worthwhile one!</w:t>
      </w:r>
    </w:p>
    <w:p w:rsidR="00164E78" w:rsidRPr="001946BE" w:rsidRDefault="00164E78" w:rsidP="00364194">
      <w:pPr>
        <w:spacing w:after="0" w:line="240" w:lineRule="auto"/>
        <w:textAlignment w:val="baseline"/>
        <w:rPr>
          <w:rFonts w:asciiTheme="majorHAnsi" w:eastAsia="Times New Roman" w:hAnsiTheme="majorHAnsi" w:cstheme="majorHAnsi"/>
          <w:sz w:val="24"/>
          <w:szCs w:val="24"/>
          <w:lang w:eastAsia="en-GB"/>
        </w:rPr>
      </w:pPr>
    </w:p>
    <w:p w:rsidR="00164E78" w:rsidRPr="001946BE" w:rsidRDefault="00164E78"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Football, judo and gymnastics are now all back up and running with high numbers of children attending. The school really is back to life!</w:t>
      </w:r>
    </w:p>
    <w:p w:rsidR="00164E78" w:rsidRPr="001946BE" w:rsidRDefault="00164E78" w:rsidP="00364194">
      <w:pPr>
        <w:spacing w:after="0" w:line="240" w:lineRule="auto"/>
        <w:textAlignment w:val="baseline"/>
        <w:rPr>
          <w:rFonts w:asciiTheme="majorHAnsi" w:eastAsia="Times New Roman" w:hAnsiTheme="majorHAnsi" w:cstheme="majorHAnsi"/>
          <w:sz w:val="24"/>
          <w:szCs w:val="24"/>
          <w:lang w:eastAsia="en-GB"/>
        </w:rPr>
      </w:pPr>
    </w:p>
    <w:p w:rsidR="00164E78" w:rsidRPr="001946BE" w:rsidRDefault="00164E78" w:rsidP="00364194">
      <w:pPr>
        <w:spacing w:after="0" w:line="240" w:lineRule="auto"/>
        <w:textAlignment w:val="baseline"/>
        <w:rPr>
          <w:rFonts w:asciiTheme="majorHAnsi" w:eastAsia="Times New Roman" w:hAnsiTheme="majorHAnsi" w:cstheme="majorHAnsi"/>
          <w:b/>
          <w:sz w:val="24"/>
          <w:szCs w:val="24"/>
          <w:u w:val="single"/>
          <w:lang w:eastAsia="en-GB"/>
        </w:rPr>
      </w:pPr>
      <w:r w:rsidRPr="001946BE">
        <w:rPr>
          <w:rFonts w:asciiTheme="majorHAnsi" w:eastAsia="Times New Roman" w:hAnsiTheme="majorHAnsi" w:cstheme="majorHAnsi"/>
          <w:b/>
          <w:sz w:val="24"/>
          <w:szCs w:val="24"/>
          <w:u w:val="single"/>
          <w:lang w:eastAsia="en-GB"/>
        </w:rPr>
        <w:t>Re-establishing high standards</w:t>
      </w:r>
    </w:p>
    <w:p w:rsidR="00246268" w:rsidRPr="001946BE" w:rsidRDefault="00164E78"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During the last 18 months it has been necessary at times be more lenient in terms of uniform due to the difficulty in obtaining items during lockdowns. However, as we are no longer facing any such challenges and therefore as a school we really are pushing for parents to follow the uniform policy. </w:t>
      </w:r>
    </w:p>
    <w:p w:rsidR="00246268" w:rsidRPr="001946BE" w:rsidRDefault="00246268" w:rsidP="00364194">
      <w:pPr>
        <w:spacing w:after="0" w:line="240" w:lineRule="auto"/>
        <w:textAlignment w:val="baseline"/>
        <w:rPr>
          <w:rFonts w:asciiTheme="majorHAnsi" w:eastAsia="Times New Roman" w:hAnsiTheme="majorHAnsi" w:cstheme="majorHAnsi"/>
          <w:sz w:val="24"/>
          <w:szCs w:val="24"/>
          <w:lang w:eastAsia="en-GB"/>
        </w:rPr>
      </w:pPr>
    </w:p>
    <w:p w:rsidR="00246268" w:rsidRPr="001946BE" w:rsidRDefault="00164E78"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It had become very noticeable over the l</w:t>
      </w:r>
      <w:r w:rsidR="00246268" w:rsidRPr="001946BE">
        <w:rPr>
          <w:rFonts w:asciiTheme="majorHAnsi" w:eastAsia="Times New Roman" w:hAnsiTheme="majorHAnsi" w:cstheme="majorHAnsi"/>
          <w:sz w:val="24"/>
          <w:szCs w:val="24"/>
          <w:lang w:eastAsia="en-GB"/>
        </w:rPr>
        <w:t xml:space="preserve">ast </w:t>
      </w:r>
      <w:r w:rsidRPr="001946BE">
        <w:rPr>
          <w:rFonts w:asciiTheme="majorHAnsi" w:eastAsia="Times New Roman" w:hAnsiTheme="majorHAnsi" w:cstheme="majorHAnsi"/>
          <w:sz w:val="24"/>
          <w:szCs w:val="24"/>
          <w:lang w:eastAsia="en-GB"/>
        </w:rPr>
        <w:t>year that PE kit was</w:t>
      </w:r>
      <w:r w:rsidR="00246268" w:rsidRPr="001946BE">
        <w:rPr>
          <w:rFonts w:asciiTheme="majorHAnsi" w:eastAsia="Times New Roman" w:hAnsiTheme="majorHAnsi" w:cstheme="majorHAnsi"/>
          <w:sz w:val="24"/>
          <w:szCs w:val="24"/>
          <w:lang w:eastAsia="en-GB"/>
        </w:rPr>
        <w:t xml:space="preserve"> becoming full of</w:t>
      </w:r>
      <w:r w:rsidRPr="001946BE">
        <w:rPr>
          <w:rFonts w:asciiTheme="majorHAnsi" w:eastAsia="Times New Roman" w:hAnsiTheme="majorHAnsi" w:cstheme="majorHAnsi"/>
          <w:sz w:val="24"/>
          <w:szCs w:val="24"/>
          <w:lang w:eastAsia="en-GB"/>
        </w:rPr>
        <w:t xml:space="preserve"> football strips and unicorn </w:t>
      </w:r>
      <w:r w:rsidR="00246268" w:rsidRPr="001946BE">
        <w:rPr>
          <w:rFonts w:asciiTheme="majorHAnsi" w:eastAsia="Times New Roman" w:hAnsiTheme="majorHAnsi" w:cstheme="majorHAnsi"/>
          <w:sz w:val="24"/>
          <w:szCs w:val="24"/>
          <w:lang w:eastAsia="en-GB"/>
        </w:rPr>
        <w:t>leggings rather</w:t>
      </w:r>
      <w:r w:rsidRPr="001946BE">
        <w:rPr>
          <w:rFonts w:asciiTheme="majorHAnsi" w:eastAsia="Times New Roman" w:hAnsiTheme="majorHAnsi" w:cstheme="majorHAnsi"/>
          <w:sz w:val="24"/>
          <w:szCs w:val="24"/>
          <w:lang w:eastAsia="en-GB"/>
        </w:rPr>
        <w:t xml:space="preserve"> than our specified black and white attire. </w:t>
      </w:r>
      <w:r w:rsidR="00246268" w:rsidRPr="001946BE">
        <w:rPr>
          <w:rFonts w:asciiTheme="majorHAnsi" w:eastAsia="Times New Roman" w:hAnsiTheme="majorHAnsi" w:cstheme="majorHAnsi"/>
          <w:sz w:val="24"/>
          <w:szCs w:val="24"/>
          <w:lang w:eastAsia="en-GB"/>
        </w:rPr>
        <w:t>School uniform was being replaced with various coloured tops and trainers as school</w:t>
      </w:r>
      <w:r w:rsidRPr="001946BE">
        <w:rPr>
          <w:rFonts w:asciiTheme="majorHAnsi" w:eastAsia="Times New Roman" w:hAnsiTheme="majorHAnsi" w:cstheme="majorHAnsi"/>
          <w:sz w:val="24"/>
          <w:szCs w:val="24"/>
          <w:lang w:eastAsia="en-GB"/>
        </w:rPr>
        <w:t xml:space="preserve"> shoes had all become </w:t>
      </w:r>
      <w:r w:rsidR="00246268" w:rsidRPr="001946BE">
        <w:rPr>
          <w:rFonts w:asciiTheme="majorHAnsi" w:eastAsia="Times New Roman" w:hAnsiTheme="majorHAnsi" w:cstheme="majorHAnsi"/>
          <w:sz w:val="24"/>
          <w:szCs w:val="24"/>
          <w:lang w:eastAsia="en-GB"/>
        </w:rPr>
        <w:t>acceptable on the grounds of CO</w:t>
      </w:r>
      <w:r w:rsidRPr="001946BE">
        <w:rPr>
          <w:rFonts w:asciiTheme="majorHAnsi" w:eastAsia="Times New Roman" w:hAnsiTheme="majorHAnsi" w:cstheme="majorHAnsi"/>
          <w:sz w:val="24"/>
          <w:szCs w:val="24"/>
          <w:lang w:eastAsia="en-GB"/>
        </w:rPr>
        <w:t xml:space="preserve">VID, but now we </w:t>
      </w:r>
      <w:r w:rsidR="00246268" w:rsidRPr="001946BE">
        <w:rPr>
          <w:rFonts w:asciiTheme="majorHAnsi" w:eastAsia="Times New Roman" w:hAnsiTheme="majorHAnsi" w:cstheme="majorHAnsi"/>
          <w:sz w:val="24"/>
          <w:szCs w:val="24"/>
          <w:lang w:eastAsia="en-GB"/>
        </w:rPr>
        <w:t xml:space="preserve">have reset our expectations and these have been clearly explained to the children and the parents. </w:t>
      </w:r>
    </w:p>
    <w:p w:rsidR="00246268" w:rsidRPr="001946BE" w:rsidRDefault="00246268" w:rsidP="00364194">
      <w:pPr>
        <w:spacing w:after="0" w:line="240" w:lineRule="auto"/>
        <w:textAlignment w:val="baseline"/>
        <w:rPr>
          <w:rFonts w:asciiTheme="majorHAnsi" w:eastAsia="Times New Roman" w:hAnsiTheme="majorHAnsi" w:cstheme="majorHAnsi"/>
          <w:sz w:val="24"/>
          <w:szCs w:val="24"/>
          <w:lang w:eastAsia="en-GB"/>
        </w:rPr>
      </w:pPr>
    </w:p>
    <w:p w:rsidR="00246268" w:rsidRPr="001946BE" w:rsidRDefault="00246268"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Staff are monitoring the uniform and PE kits and those deviating receive a letter home to remind them of the acceptable items. As you are all aware any child in financial difficulty is not required to purchase uniform as we cover the cost, therefore there is no reason why any child should not be wearing the agreed uniform. </w:t>
      </w:r>
    </w:p>
    <w:p w:rsidR="00246268" w:rsidRPr="001946BE" w:rsidRDefault="00246268" w:rsidP="00364194">
      <w:pPr>
        <w:spacing w:after="0" w:line="240" w:lineRule="auto"/>
        <w:textAlignment w:val="baseline"/>
        <w:rPr>
          <w:rFonts w:asciiTheme="majorHAnsi" w:eastAsia="Times New Roman" w:hAnsiTheme="majorHAnsi" w:cstheme="majorHAnsi"/>
          <w:sz w:val="24"/>
          <w:szCs w:val="24"/>
          <w:lang w:eastAsia="en-GB"/>
        </w:rPr>
      </w:pPr>
    </w:p>
    <w:p w:rsidR="00164E78" w:rsidRPr="001946BE" w:rsidRDefault="00246268"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The school has, and will continue to meet the needs if children with severe sensory issues where particular clothing causes discomfort, although we would still expect the individual to wear comfortable clothing which still follows the school’s colour scheme both for PE and general uniform. </w:t>
      </w:r>
    </w:p>
    <w:p w:rsidR="00246268" w:rsidRPr="001946BE" w:rsidRDefault="00246268" w:rsidP="00364194">
      <w:pPr>
        <w:spacing w:after="0" w:line="240" w:lineRule="auto"/>
        <w:textAlignment w:val="baseline"/>
        <w:rPr>
          <w:rFonts w:asciiTheme="majorHAnsi" w:eastAsia="Times New Roman" w:hAnsiTheme="majorHAnsi" w:cstheme="majorHAnsi"/>
          <w:sz w:val="24"/>
          <w:szCs w:val="24"/>
          <w:lang w:eastAsia="en-GB"/>
        </w:rPr>
      </w:pPr>
    </w:p>
    <w:p w:rsidR="00164E78" w:rsidRPr="001946BE" w:rsidRDefault="00246268"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lastRenderedPageBreak/>
        <w:t>Staff have also received our dress code to remind them about the standard of dress we expect as there had also been some relaxation here too.</w:t>
      </w:r>
      <w:r w:rsidR="0063684D" w:rsidRPr="001946BE">
        <w:rPr>
          <w:rFonts w:asciiTheme="majorHAnsi" w:eastAsia="Times New Roman" w:hAnsiTheme="majorHAnsi" w:cstheme="majorHAnsi"/>
          <w:sz w:val="24"/>
          <w:szCs w:val="24"/>
          <w:lang w:eastAsia="en-GB"/>
        </w:rPr>
        <w:t xml:space="preserve"> During the last 18 months it was totally acceptable, but now we want to pick up where we left off in February 2019! </w:t>
      </w:r>
      <w:r w:rsidRPr="001946BE">
        <w:rPr>
          <w:rFonts w:asciiTheme="majorHAnsi" w:eastAsia="Times New Roman" w:hAnsiTheme="majorHAnsi" w:cstheme="majorHAnsi"/>
          <w:sz w:val="24"/>
          <w:szCs w:val="24"/>
          <w:lang w:eastAsia="en-GB"/>
        </w:rPr>
        <w:t xml:space="preserve"> </w:t>
      </w:r>
    </w:p>
    <w:p w:rsidR="00164E78" w:rsidRPr="001946BE" w:rsidRDefault="00164E78" w:rsidP="00364194">
      <w:pPr>
        <w:spacing w:after="0" w:line="240" w:lineRule="auto"/>
        <w:textAlignment w:val="baseline"/>
        <w:rPr>
          <w:rFonts w:asciiTheme="majorHAnsi" w:eastAsia="Times New Roman" w:hAnsiTheme="majorHAnsi" w:cstheme="majorHAnsi"/>
          <w:sz w:val="24"/>
          <w:szCs w:val="24"/>
          <w:lang w:eastAsia="en-GB"/>
        </w:rPr>
      </w:pPr>
    </w:p>
    <w:p w:rsidR="0063684D" w:rsidRPr="001946BE" w:rsidRDefault="0063684D"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The new reception children have all now started and the transition has proved successful. The new class arrangements are also working and in these early days we are working closely on evaluating the new practice and making the necessary small changes to further enhance the children’s experience. </w:t>
      </w:r>
    </w:p>
    <w:p w:rsidR="0063684D" w:rsidRPr="001946BE" w:rsidRDefault="0063684D" w:rsidP="00364194">
      <w:pPr>
        <w:spacing w:after="0" w:line="240" w:lineRule="auto"/>
        <w:textAlignment w:val="baseline"/>
        <w:rPr>
          <w:rFonts w:asciiTheme="majorHAnsi" w:eastAsia="Times New Roman" w:hAnsiTheme="majorHAnsi" w:cstheme="majorHAnsi"/>
          <w:sz w:val="24"/>
          <w:szCs w:val="24"/>
          <w:lang w:eastAsia="en-GB"/>
        </w:rPr>
      </w:pPr>
    </w:p>
    <w:p w:rsidR="0063684D" w:rsidRPr="001946BE" w:rsidRDefault="0063684D" w:rsidP="00364194">
      <w:pPr>
        <w:spacing w:after="0" w:line="240" w:lineRule="auto"/>
        <w:textAlignment w:val="baseline"/>
        <w:rPr>
          <w:rFonts w:asciiTheme="majorHAnsi" w:eastAsia="Times New Roman" w:hAnsiTheme="majorHAnsi" w:cstheme="majorHAnsi"/>
          <w:b/>
          <w:sz w:val="24"/>
          <w:szCs w:val="24"/>
          <w:u w:val="single"/>
          <w:lang w:eastAsia="en-GB"/>
        </w:rPr>
      </w:pPr>
      <w:r w:rsidRPr="001946BE">
        <w:rPr>
          <w:rFonts w:asciiTheme="majorHAnsi" w:eastAsia="Times New Roman" w:hAnsiTheme="majorHAnsi" w:cstheme="majorHAnsi"/>
          <w:b/>
          <w:sz w:val="24"/>
          <w:szCs w:val="24"/>
          <w:u w:val="single"/>
          <w:lang w:eastAsia="en-GB"/>
        </w:rPr>
        <w:t>Staffing &amp; Induction</w:t>
      </w:r>
    </w:p>
    <w:p w:rsidR="0063684D" w:rsidRPr="001946BE" w:rsidRDefault="0063684D"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As you are aware the school recruited </w:t>
      </w:r>
      <w:r w:rsidR="001946BE" w:rsidRPr="001946BE">
        <w:rPr>
          <w:rFonts w:asciiTheme="majorHAnsi" w:eastAsia="Times New Roman" w:hAnsiTheme="majorHAnsi" w:cstheme="majorHAnsi"/>
          <w:sz w:val="24"/>
          <w:szCs w:val="24"/>
          <w:lang w:eastAsia="en-GB"/>
        </w:rPr>
        <w:t>eight</w:t>
      </w:r>
      <w:r w:rsidRPr="001946BE">
        <w:rPr>
          <w:rFonts w:asciiTheme="majorHAnsi" w:eastAsia="Times New Roman" w:hAnsiTheme="majorHAnsi" w:cstheme="majorHAnsi"/>
          <w:sz w:val="24"/>
          <w:szCs w:val="24"/>
          <w:lang w:eastAsia="en-GB"/>
        </w:rPr>
        <w:t xml:space="preserve"> new teachers </w:t>
      </w:r>
      <w:r w:rsidR="004351C3" w:rsidRPr="001946BE">
        <w:rPr>
          <w:rFonts w:asciiTheme="majorHAnsi" w:eastAsia="Times New Roman" w:hAnsiTheme="majorHAnsi" w:cstheme="majorHAnsi"/>
          <w:sz w:val="24"/>
          <w:szCs w:val="24"/>
          <w:lang w:eastAsia="en-GB"/>
        </w:rPr>
        <w:t>along</w:t>
      </w:r>
      <w:r w:rsidRPr="001946BE">
        <w:rPr>
          <w:rFonts w:asciiTheme="majorHAnsi" w:eastAsia="Times New Roman" w:hAnsiTheme="majorHAnsi" w:cstheme="majorHAnsi"/>
          <w:sz w:val="24"/>
          <w:szCs w:val="24"/>
          <w:lang w:eastAsia="en-GB"/>
        </w:rPr>
        <w:t xml:space="preserve"> with five new teaching assistants. Al have settled in well and are being carefully inducted </w:t>
      </w:r>
      <w:r w:rsidR="001946BE" w:rsidRPr="001946BE">
        <w:rPr>
          <w:rFonts w:asciiTheme="majorHAnsi" w:eastAsia="Times New Roman" w:hAnsiTheme="majorHAnsi" w:cstheme="majorHAnsi"/>
          <w:sz w:val="24"/>
          <w:szCs w:val="24"/>
          <w:lang w:eastAsia="en-GB"/>
        </w:rPr>
        <w:t>in line with ou</w:t>
      </w:r>
      <w:r w:rsidRPr="001946BE">
        <w:rPr>
          <w:rFonts w:asciiTheme="majorHAnsi" w:eastAsia="Times New Roman" w:hAnsiTheme="majorHAnsi" w:cstheme="majorHAnsi"/>
          <w:sz w:val="24"/>
          <w:szCs w:val="24"/>
          <w:lang w:eastAsia="en-GB"/>
        </w:rPr>
        <w:t xml:space="preserve">r policy. Mrs Duncan is </w:t>
      </w:r>
      <w:r w:rsidR="004351C3" w:rsidRPr="001946BE">
        <w:rPr>
          <w:rFonts w:asciiTheme="majorHAnsi" w:eastAsia="Times New Roman" w:hAnsiTheme="majorHAnsi" w:cstheme="majorHAnsi"/>
          <w:sz w:val="24"/>
          <w:szCs w:val="24"/>
          <w:lang w:eastAsia="en-GB"/>
        </w:rPr>
        <w:t>working</w:t>
      </w:r>
      <w:r w:rsidRPr="001946BE">
        <w:rPr>
          <w:rFonts w:asciiTheme="majorHAnsi" w:eastAsia="Times New Roman" w:hAnsiTheme="majorHAnsi" w:cstheme="majorHAnsi"/>
          <w:sz w:val="24"/>
          <w:szCs w:val="24"/>
          <w:lang w:eastAsia="en-GB"/>
        </w:rPr>
        <w:t xml:space="preserve"> closely with Mrs Wadsworth to ensure that policies and </w:t>
      </w:r>
      <w:r w:rsidR="004351C3" w:rsidRPr="001946BE">
        <w:rPr>
          <w:rFonts w:asciiTheme="majorHAnsi" w:eastAsia="Times New Roman" w:hAnsiTheme="majorHAnsi" w:cstheme="majorHAnsi"/>
          <w:sz w:val="24"/>
          <w:szCs w:val="24"/>
          <w:lang w:eastAsia="en-GB"/>
        </w:rPr>
        <w:t>procedures</w:t>
      </w:r>
      <w:r w:rsidRPr="001946BE">
        <w:rPr>
          <w:rFonts w:asciiTheme="majorHAnsi" w:eastAsia="Times New Roman" w:hAnsiTheme="majorHAnsi" w:cstheme="majorHAnsi"/>
          <w:sz w:val="24"/>
          <w:szCs w:val="24"/>
          <w:lang w:eastAsia="en-GB"/>
        </w:rPr>
        <w:t xml:space="preserve"> are followed so that our new staff are aware of where to find the information they require to </w:t>
      </w:r>
      <w:r w:rsidR="001946BE" w:rsidRPr="001946BE">
        <w:rPr>
          <w:rFonts w:asciiTheme="majorHAnsi" w:eastAsia="Times New Roman" w:hAnsiTheme="majorHAnsi" w:cstheme="majorHAnsi"/>
          <w:sz w:val="24"/>
          <w:szCs w:val="24"/>
          <w:lang w:eastAsia="en-GB"/>
        </w:rPr>
        <w:t>be</w:t>
      </w:r>
      <w:r w:rsidRPr="001946BE">
        <w:rPr>
          <w:rFonts w:asciiTheme="majorHAnsi" w:eastAsia="Times New Roman" w:hAnsiTheme="majorHAnsi" w:cstheme="majorHAnsi"/>
          <w:sz w:val="24"/>
          <w:szCs w:val="24"/>
          <w:lang w:eastAsia="en-GB"/>
        </w:rPr>
        <w:t xml:space="preserve"> </w:t>
      </w:r>
      <w:r w:rsidR="001946BE" w:rsidRPr="001946BE">
        <w:rPr>
          <w:rFonts w:asciiTheme="majorHAnsi" w:eastAsia="Times New Roman" w:hAnsiTheme="majorHAnsi" w:cstheme="majorHAnsi"/>
          <w:sz w:val="24"/>
          <w:szCs w:val="24"/>
          <w:lang w:eastAsia="en-GB"/>
        </w:rPr>
        <w:t xml:space="preserve">an </w:t>
      </w:r>
      <w:r w:rsidRPr="001946BE">
        <w:rPr>
          <w:rFonts w:asciiTheme="majorHAnsi" w:eastAsia="Times New Roman" w:hAnsiTheme="majorHAnsi" w:cstheme="majorHAnsi"/>
          <w:sz w:val="24"/>
          <w:szCs w:val="24"/>
          <w:lang w:eastAsia="en-GB"/>
        </w:rPr>
        <w:t xml:space="preserve">effective and confident </w:t>
      </w:r>
      <w:r w:rsidR="001946BE" w:rsidRPr="001946BE">
        <w:rPr>
          <w:rFonts w:asciiTheme="majorHAnsi" w:eastAsia="Times New Roman" w:hAnsiTheme="majorHAnsi" w:cstheme="majorHAnsi"/>
          <w:sz w:val="24"/>
          <w:szCs w:val="24"/>
          <w:lang w:eastAsia="en-GB"/>
        </w:rPr>
        <w:t xml:space="preserve">staff member </w:t>
      </w:r>
      <w:r w:rsidRPr="001946BE">
        <w:rPr>
          <w:rFonts w:asciiTheme="majorHAnsi" w:eastAsia="Times New Roman" w:hAnsiTheme="majorHAnsi" w:cstheme="majorHAnsi"/>
          <w:sz w:val="24"/>
          <w:szCs w:val="24"/>
          <w:lang w:eastAsia="en-GB"/>
        </w:rPr>
        <w:t>within the school setting.</w:t>
      </w:r>
    </w:p>
    <w:p w:rsidR="001946BE" w:rsidRPr="001946BE" w:rsidRDefault="001946BE" w:rsidP="00364194">
      <w:pPr>
        <w:spacing w:after="0" w:line="240" w:lineRule="auto"/>
        <w:textAlignment w:val="baseline"/>
        <w:rPr>
          <w:rFonts w:asciiTheme="majorHAnsi" w:eastAsia="Times New Roman" w:hAnsiTheme="majorHAnsi" w:cstheme="majorHAnsi"/>
          <w:sz w:val="24"/>
          <w:szCs w:val="24"/>
          <w:lang w:eastAsia="en-GB"/>
        </w:rPr>
      </w:pPr>
    </w:p>
    <w:p w:rsidR="001946BE" w:rsidRPr="001946BE" w:rsidRDefault="001946BE"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Mrs Duncan has already set up training schedules with each of the ECTs and attached to this report is her outline for the year. </w:t>
      </w:r>
    </w:p>
    <w:p w:rsidR="004351C3" w:rsidRPr="001946BE" w:rsidRDefault="004351C3" w:rsidP="00364194">
      <w:pPr>
        <w:spacing w:after="0" w:line="240" w:lineRule="auto"/>
        <w:textAlignment w:val="baseline"/>
        <w:rPr>
          <w:rFonts w:asciiTheme="majorHAnsi" w:eastAsia="Times New Roman" w:hAnsiTheme="majorHAnsi" w:cstheme="majorHAnsi"/>
          <w:sz w:val="24"/>
          <w:szCs w:val="24"/>
          <w:lang w:eastAsia="en-GB"/>
        </w:rPr>
      </w:pPr>
    </w:p>
    <w:p w:rsidR="004351C3" w:rsidRPr="001946BE" w:rsidRDefault="004351C3" w:rsidP="00364194">
      <w:pPr>
        <w:spacing w:after="0" w:line="240" w:lineRule="auto"/>
        <w:textAlignment w:val="baseline"/>
        <w:rPr>
          <w:rFonts w:asciiTheme="majorHAnsi" w:eastAsia="Times New Roman" w:hAnsiTheme="majorHAnsi" w:cstheme="majorHAnsi"/>
          <w:b/>
          <w:sz w:val="24"/>
          <w:szCs w:val="24"/>
          <w:lang w:eastAsia="en-GB"/>
        </w:rPr>
      </w:pPr>
      <w:r w:rsidRPr="001946BE">
        <w:rPr>
          <w:rFonts w:asciiTheme="majorHAnsi" w:eastAsia="Times New Roman" w:hAnsiTheme="majorHAnsi" w:cstheme="majorHAnsi"/>
          <w:b/>
          <w:sz w:val="24"/>
          <w:szCs w:val="24"/>
          <w:lang w:eastAsia="en-GB"/>
        </w:rPr>
        <w:t>Safeguarding</w:t>
      </w:r>
    </w:p>
    <w:p w:rsidR="00A019A7" w:rsidRPr="00A019A7" w:rsidRDefault="00A019A7" w:rsidP="00A019A7">
      <w:pPr>
        <w:spacing w:after="0" w:line="240" w:lineRule="auto"/>
        <w:textAlignment w:val="baseline"/>
        <w:rPr>
          <w:rFonts w:asciiTheme="majorHAnsi" w:eastAsia="Times New Roman" w:hAnsiTheme="majorHAnsi" w:cstheme="majorHAnsi"/>
          <w:b/>
          <w:sz w:val="24"/>
          <w:szCs w:val="24"/>
          <w:lang w:eastAsia="en-GB"/>
        </w:rPr>
      </w:pPr>
      <w:r w:rsidRPr="00A019A7">
        <w:rPr>
          <w:rFonts w:asciiTheme="majorHAnsi" w:eastAsia="Times New Roman" w:hAnsiTheme="majorHAnsi" w:cstheme="majorHAnsi"/>
          <w:b/>
          <w:sz w:val="24"/>
          <w:szCs w:val="24"/>
          <w:lang w:eastAsia="en-GB"/>
        </w:rPr>
        <w:t>Fair access Protocols</w:t>
      </w:r>
    </w:p>
    <w:p w:rsidR="004351C3" w:rsidRPr="001946BE" w:rsidRDefault="004351C3" w:rsidP="00364194">
      <w:pPr>
        <w:spacing w:after="0" w:line="240" w:lineRule="auto"/>
        <w:textAlignment w:val="baseline"/>
        <w:rPr>
          <w:rFonts w:asciiTheme="majorHAnsi" w:eastAsia="Times New Roman" w:hAnsiTheme="majorHAnsi" w:cstheme="majorHAnsi"/>
          <w:b/>
          <w:sz w:val="24"/>
          <w:szCs w:val="24"/>
          <w:lang w:eastAsia="en-GB"/>
        </w:rPr>
      </w:pPr>
    </w:p>
    <w:p w:rsidR="00A019A7" w:rsidRDefault="004351C3"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The new updated policy has been submitted for GB approval. </w:t>
      </w:r>
    </w:p>
    <w:p w:rsidR="00A019A7" w:rsidRDefault="00A019A7" w:rsidP="00364194">
      <w:pPr>
        <w:spacing w:after="0" w:line="240" w:lineRule="auto"/>
        <w:textAlignment w:val="baseline"/>
        <w:rPr>
          <w:rFonts w:asciiTheme="majorHAnsi" w:eastAsia="Times New Roman" w:hAnsiTheme="majorHAnsi" w:cstheme="majorHAnsi"/>
          <w:sz w:val="24"/>
          <w:szCs w:val="24"/>
          <w:lang w:eastAsia="en-GB"/>
        </w:rPr>
      </w:pPr>
    </w:p>
    <w:p w:rsidR="004351C3" w:rsidRDefault="004351C3" w:rsidP="00364194">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The staff have received the new updated Keeping Children Safe in Education document and are required to sign that they have read this and understand the new considerations around sexual harassment within school. </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Part 1: safeguarding information for all staff</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All school staff working directly with children are expected to read at least this section. Staff who don't work directly with children on a regular basis can instead read a condensed version of part 1 (located in annex A).</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Safeguarding and promoting the welfare of children is </w:t>
      </w:r>
      <w:r w:rsidRPr="001946BE">
        <w:rPr>
          <w:rFonts w:asciiTheme="majorHAnsi" w:eastAsia="Times New Roman" w:hAnsiTheme="majorHAnsi" w:cstheme="majorHAnsi"/>
          <w:b/>
          <w:bCs/>
          <w:sz w:val="24"/>
          <w:szCs w:val="24"/>
          <w:lang w:eastAsia="en-GB"/>
        </w:rPr>
        <w:t>everyone's</w:t>
      </w:r>
      <w:r w:rsidRPr="001946BE">
        <w:rPr>
          <w:rFonts w:asciiTheme="majorHAnsi" w:eastAsia="Times New Roman" w:hAnsiTheme="majorHAnsi" w:cstheme="majorHAnsi"/>
          <w:sz w:val="24"/>
          <w:szCs w:val="24"/>
          <w:lang w:eastAsia="en-GB"/>
        </w:rPr>
        <w:t> responsibility.</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All staff should make sure that any decisions made are in the</w:t>
      </w:r>
      <w:r w:rsidRPr="001946BE">
        <w:rPr>
          <w:rFonts w:asciiTheme="majorHAnsi" w:eastAsia="Times New Roman" w:hAnsiTheme="majorHAnsi" w:cstheme="majorHAnsi"/>
          <w:b/>
          <w:bCs/>
          <w:sz w:val="24"/>
          <w:szCs w:val="24"/>
          <w:lang w:eastAsia="en-GB"/>
        </w:rPr>
        <w:t> best interests of the child.</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b/>
          <w:bCs/>
          <w:sz w:val="24"/>
          <w:szCs w:val="24"/>
          <w:lang w:eastAsia="en-GB"/>
        </w:rPr>
        <w:t>All</w:t>
      </w:r>
      <w:r w:rsidRPr="001946BE">
        <w:rPr>
          <w:rFonts w:asciiTheme="majorHAnsi" w:eastAsia="Times New Roman" w:hAnsiTheme="majorHAnsi" w:cstheme="majorHAnsi"/>
          <w:sz w:val="24"/>
          <w:szCs w:val="24"/>
          <w:lang w:eastAsia="en-GB"/>
        </w:rPr>
        <w:t> staff should:</w:t>
      </w:r>
    </w:p>
    <w:p w:rsidR="001946BE" w:rsidRPr="001946BE" w:rsidRDefault="001946BE" w:rsidP="001946BE">
      <w:pPr>
        <w:numPr>
          <w:ilvl w:val="0"/>
          <w:numId w:val="1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Provide a safe environment in which children can learn</w:t>
      </w:r>
    </w:p>
    <w:p w:rsidR="001946BE" w:rsidRPr="001946BE" w:rsidRDefault="001946BE" w:rsidP="001946BE">
      <w:pPr>
        <w:numPr>
          <w:ilvl w:val="0"/>
          <w:numId w:val="1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Know about (and feel confident to use) school safeguarding systems, including:</w:t>
      </w:r>
    </w:p>
    <w:p w:rsidR="001946BE" w:rsidRPr="001946BE" w:rsidRDefault="001946BE" w:rsidP="001946BE">
      <w:pPr>
        <w:numPr>
          <w:ilvl w:val="1"/>
          <w:numId w:val="1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Policies on child protection, pupil behaviour and staff behaviour (your code of conduct)</w:t>
      </w:r>
    </w:p>
    <w:p w:rsidR="001946BE" w:rsidRPr="001946BE" w:rsidRDefault="001946BE" w:rsidP="001946BE">
      <w:pPr>
        <w:numPr>
          <w:ilvl w:val="1"/>
          <w:numId w:val="1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safeguarding response to children who go missing from education</w:t>
      </w:r>
    </w:p>
    <w:p w:rsidR="001946BE" w:rsidRDefault="001946BE" w:rsidP="001946BE">
      <w:pPr>
        <w:numPr>
          <w:ilvl w:val="1"/>
          <w:numId w:val="1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The role and identity of your designated safeguarding lead (DSL) and any deputies</w:t>
      </w:r>
    </w:p>
    <w:p w:rsid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You may recall that two years we first considered buying CPOMS as a MIS for safeguarding. After training and discussions we took the decision to buy the system. However the training was never rolled out to staff due to COVID. This training has now taken place and the system will now be used by our staff overseen by SLT. Attached is the outline of the system and how it supports safeguarding reporting within our school. </w:t>
      </w:r>
    </w:p>
    <w:p w:rsidR="001946BE" w:rsidRDefault="001946BE" w:rsidP="001946BE">
      <w:pPr>
        <w:spacing w:after="0" w:line="240" w:lineRule="auto"/>
        <w:textAlignment w:val="baseline"/>
        <w:rPr>
          <w:rFonts w:asciiTheme="majorHAnsi" w:eastAsia="Times New Roman" w:hAnsiTheme="majorHAnsi" w:cstheme="majorHAnsi"/>
          <w:sz w:val="24"/>
          <w:szCs w:val="24"/>
          <w:lang w:eastAsia="en-GB"/>
        </w:rPr>
      </w:pPr>
    </w:p>
    <w:p w:rsidR="001946BE" w:rsidRDefault="001946BE" w:rsidP="001946BE">
      <w:pPr>
        <w:spacing w:after="0" w:line="240" w:lineRule="auto"/>
        <w:textAlignment w:val="baseline"/>
        <w:rPr>
          <w:rFonts w:asciiTheme="majorHAnsi" w:eastAsia="Times New Roman" w:hAnsiTheme="majorHAnsi" w:cstheme="majorHAnsi"/>
          <w:b/>
          <w:sz w:val="24"/>
          <w:szCs w:val="24"/>
          <w:u w:val="single"/>
          <w:lang w:eastAsia="en-GB"/>
        </w:rPr>
      </w:pPr>
      <w:r w:rsidRPr="0028230D">
        <w:rPr>
          <w:rFonts w:asciiTheme="majorHAnsi" w:eastAsia="Times New Roman" w:hAnsiTheme="majorHAnsi" w:cstheme="majorHAnsi"/>
          <w:b/>
          <w:sz w:val="24"/>
          <w:szCs w:val="24"/>
          <w:u w:val="single"/>
          <w:lang w:eastAsia="en-GB"/>
        </w:rPr>
        <w:lastRenderedPageBreak/>
        <w:t xml:space="preserve">Reception Baseline - How it works – When </w:t>
      </w:r>
      <w:r w:rsidR="0028230D">
        <w:rPr>
          <w:rFonts w:asciiTheme="majorHAnsi" w:eastAsia="Times New Roman" w:hAnsiTheme="majorHAnsi" w:cstheme="majorHAnsi"/>
          <w:b/>
          <w:sz w:val="24"/>
          <w:szCs w:val="24"/>
          <w:u w:val="single"/>
          <w:lang w:eastAsia="en-GB"/>
        </w:rPr>
        <w:t xml:space="preserve">we </w:t>
      </w:r>
      <w:r w:rsidRPr="0028230D">
        <w:rPr>
          <w:rFonts w:asciiTheme="majorHAnsi" w:eastAsia="Times New Roman" w:hAnsiTheme="majorHAnsi" w:cstheme="majorHAnsi"/>
          <w:b/>
          <w:sz w:val="24"/>
          <w:szCs w:val="24"/>
          <w:u w:val="single"/>
          <w:lang w:eastAsia="en-GB"/>
        </w:rPr>
        <w:t>do it</w:t>
      </w:r>
    </w:p>
    <w:p w:rsidR="0028230D" w:rsidRPr="0028230D" w:rsidRDefault="0028230D" w:rsidP="001946BE">
      <w:pPr>
        <w:spacing w:after="0" w:line="240" w:lineRule="auto"/>
        <w:textAlignment w:val="baseline"/>
        <w:rPr>
          <w:rFonts w:asciiTheme="majorHAnsi" w:eastAsia="Times New Roman" w:hAnsiTheme="majorHAnsi" w:cstheme="majorHAnsi"/>
          <w:b/>
          <w:sz w:val="24"/>
          <w:szCs w:val="24"/>
          <w:u w:val="single"/>
          <w:lang w:eastAsia="en-GB"/>
        </w:rPr>
      </w:pPr>
    </w:p>
    <w:p w:rsidR="001946BE" w:rsidRPr="001946BE" w:rsidRDefault="0028230D" w:rsidP="001946BE">
      <w:pPr>
        <w:spacing w:after="0" w:line="240" w:lineRule="auto"/>
        <w:textAlignment w:val="baseline"/>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We need </w:t>
      </w:r>
      <w:r w:rsidR="001946BE" w:rsidRPr="001946BE">
        <w:rPr>
          <w:rFonts w:asciiTheme="majorHAnsi" w:eastAsia="Times New Roman" w:hAnsiTheme="majorHAnsi" w:cstheme="majorHAnsi"/>
          <w:sz w:val="24"/>
          <w:szCs w:val="24"/>
          <w:lang w:eastAsia="en-GB"/>
        </w:rPr>
        <w:t>to carry out the assessment within the fi</w:t>
      </w:r>
      <w:r>
        <w:rPr>
          <w:rFonts w:asciiTheme="majorHAnsi" w:eastAsia="Times New Roman" w:hAnsiTheme="majorHAnsi" w:cstheme="majorHAnsi"/>
          <w:sz w:val="24"/>
          <w:szCs w:val="24"/>
          <w:lang w:eastAsia="en-GB"/>
        </w:rPr>
        <w:t xml:space="preserve">rst 6 weeks of a pupil joining </w:t>
      </w:r>
      <w:r w:rsidR="001946BE" w:rsidRPr="001946BE">
        <w:rPr>
          <w:rFonts w:asciiTheme="majorHAnsi" w:eastAsia="Times New Roman" w:hAnsiTheme="majorHAnsi" w:cstheme="majorHAnsi"/>
          <w:sz w:val="24"/>
          <w:szCs w:val="24"/>
          <w:lang w:eastAsia="en-GB"/>
        </w:rPr>
        <w:t>our reception (now from September 2021 onwards).</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This is regardless of when they join the class, unless they have been assessed previously.</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It's carried out 1-to-1 and takes up to 20 minutes per pupil to complete. There's no need to prepare pupils for the assessment.</w:t>
      </w:r>
    </w:p>
    <w:p w:rsidR="001946BE" w:rsidRPr="001946BE" w:rsidRDefault="0028230D" w:rsidP="001946BE">
      <w:pPr>
        <w:spacing w:after="0" w:line="240" w:lineRule="auto"/>
        <w:textAlignment w:val="baseline"/>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T</w:t>
      </w:r>
      <w:r w:rsidR="001946BE" w:rsidRPr="001946BE">
        <w:rPr>
          <w:rFonts w:asciiTheme="majorHAnsi" w:eastAsia="Times New Roman" w:hAnsiTheme="majorHAnsi" w:cstheme="majorHAnsi"/>
          <w:sz w:val="24"/>
          <w:szCs w:val="24"/>
          <w:lang w:eastAsia="en-GB"/>
        </w:rPr>
        <w:t>he assessments must be administered by one of the following:</w:t>
      </w:r>
    </w:p>
    <w:p w:rsidR="001946BE" w:rsidRPr="001946BE" w:rsidRDefault="001946BE" w:rsidP="001946BE">
      <w:pPr>
        <w:numPr>
          <w:ilvl w:val="0"/>
          <w:numId w:val="14"/>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 reception teacher</w:t>
      </w:r>
    </w:p>
    <w:p w:rsidR="001946BE" w:rsidRPr="001946BE" w:rsidRDefault="001946BE" w:rsidP="001946BE">
      <w:pPr>
        <w:numPr>
          <w:ilvl w:val="0"/>
          <w:numId w:val="14"/>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 reception teaching assistant</w:t>
      </w:r>
    </w:p>
    <w:p w:rsidR="001946BE" w:rsidRPr="001946BE" w:rsidRDefault="001946BE" w:rsidP="001946BE">
      <w:pPr>
        <w:numPr>
          <w:ilvl w:val="0"/>
          <w:numId w:val="14"/>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 suitably qualified practitioner (e.g. early years lead or SENCO)</w:t>
      </w:r>
    </w:p>
    <w:p w:rsid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They should be familiar to the pupil, and be fully trained and familiar with the materials.</w:t>
      </w:r>
    </w:p>
    <w:p w:rsidR="0028230D" w:rsidRDefault="0028230D" w:rsidP="001946BE">
      <w:pPr>
        <w:spacing w:after="0" w:line="240" w:lineRule="auto"/>
        <w:textAlignment w:val="baseline"/>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Mrs Faircloth, the teachers and I will be administering the assessment and teachers have all had initial training on the system.</w:t>
      </w:r>
    </w:p>
    <w:p w:rsidR="0028230D" w:rsidRPr="001946BE" w:rsidRDefault="0028230D" w:rsidP="001946BE">
      <w:pPr>
        <w:spacing w:after="0" w:line="240" w:lineRule="auto"/>
        <w:textAlignment w:val="baseline"/>
        <w:rPr>
          <w:rFonts w:asciiTheme="majorHAnsi" w:eastAsia="Times New Roman" w:hAnsiTheme="majorHAnsi" w:cstheme="majorHAnsi"/>
          <w:sz w:val="24"/>
          <w:szCs w:val="24"/>
          <w:lang w:eastAsia="en-GB"/>
        </w:rPr>
      </w:pP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The assessment consists of:</w:t>
      </w:r>
    </w:p>
    <w:p w:rsidR="001946BE" w:rsidRPr="001946BE" w:rsidRDefault="001946BE" w:rsidP="001946BE">
      <w:pPr>
        <w:numPr>
          <w:ilvl w:val="0"/>
          <w:numId w:val="15"/>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 series of practical tasks using physical resources (including oral responses, pointing, and ordering or moving objects)</w:t>
      </w:r>
    </w:p>
    <w:p w:rsidR="001946BE" w:rsidRPr="001946BE" w:rsidRDefault="001946BE" w:rsidP="001946BE">
      <w:pPr>
        <w:numPr>
          <w:ilvl w:val="0"/>
          <w:numId w:val="15"/>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An online system that provides administrative instructions for each task</w:t>
      </w:r>
    </w:p>
    <w:p w:rsidR="001946BE" w:rsidRPr="001946BE" w:rsidRDefault="001946BE" w:rsidP="001946BE">
      <w:pPr>
        <w:numPr>
          <w:ilvl w:val="0"/>
          <w:numId w:val="15"/>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An online scoring system for the person carrying out the assessment to complete as the pupil engages with the tasks</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Each task is made up of a small number of activities with varying marks, and the practitioner makes a 'yes/no' decision for each one.</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The assessment is 'routed', meaning the system won't present pupils with too many activities that they're unlikely to be successful in. This means:</w:t>
      </w:r>
    </w:p>
    <w:p w:rsidR="001946BE" w:rsidRPr="001946BE" w:rsidRDefault="001946BE" w:rsidP="001946BE">
      <w:pPr>
        <w:numPr>
          <w:ilvl w:val="0"/>
          <w:numId w:val="16"/>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Not all pupils will be asked to complete all the activities</w:t>
      </w:r>
    </w:p>
    <w:p w:rsidR="001946BE" w:rsidRPr="001946BE" w:rsidRDefault="001946BE" w:rsidP="001946BE">
      <w:pPr>
        <w:numPr>
          <w:ilvl w:val="0"/>
          <w:numId w:val="16"/>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Some pupils will finish the assessment sooner than others</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The assessment is designed to allow pupils with special educational needs (SEN) or disabilities, and/or pupils with English as an additional language (EAL) to participate in the standard format. Modified resources are available for pupils with a visual impairment.</w:t>
      </w:r>
    </w:p>
    <w:p w:rsidR="001946BE" w:rsidRPr="001946BE" w:rsidRDefault="0028230D" w:rsidP="001946BE">
      <w:pPr>
        <w:spacing w:after="0" w:line="240" w:lineRule="auto"/>
        <w:textAlignment w:val="baseline"/>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The school will recieve</w:t>
      </w:r>
      <w:r w:rsidR="001946BE" w:rsidRPr="001946BE">
        <w:rPr>
          <w:rFonts w:asciiTheme="majorHAnsi" w:eastAsia="Times New Roman" w:hAnsiTheme="majorHAnsi" w:cstheme="majorHAnsi"/>
          <w:sz w:val="24"/>
          <w:szCs w:val="24"/>
          <w:lang w:eastAsia="en-GB"/>
        </w:rPr>
        <w:t xml:space="preserve"> a series of 'narrative statements', describing how each pupil performed. These can be used to inform teaching within the first term.</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However, </w:t>
      </w:r>
      <w:r w:rsidR="0028230D">
        <w:rPr>
          <w:rFonts w:asciiTheme="majorHAnsi" w:eastAsia="Times New Roman" w:hAnsiTheme="majorHAnsi" w:cstheme="majorHAnsi"/>
          <w:sz w:val="24"/>
          <w:szCs w:val="24"/>
          <w:lang w:eastAsia="en-GB"/>
        </w:rPr>
        <w:t>we</w:t>
      </w:r>
      <w:r w:rsidRPr="001946BE">
        <w:rPr>
          <w:rFonts w:asciiTheme="majorHAnsi" w:eastAsia="Times New Roman" w:hAnsiTheme="majorHAnsi" w:cstheme="majorHAnsi"/>
          <w:sz w:val="24"/>
          <w:szCs w:val="24"/>
          <w:lang w:eastAsia="en-GB"/>
        </w:rPr>
        <w:t xml:space="preserve"> won't get the raw score that pupils receive. These will be kept in a national pupil database and will only be used to create a cohort-level progress measure for your school at the end of Key Stage (KS) 2.</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There is no pass mark.</w:t>
      </w:r>
    </w:p>
    <w:p w:rsidR="0028230D" w:rsidRDefault="0028230D" w:rsidP="001946BE">
      <w:pPr>
        <w:spacing w:after="0" w:line="240" w:lineRule="auto"/>
        <w:textAlignment w:val="baseline"/>
        <w:rPr>
          <w:rFonts w:asciiTheme="majorHAnsi" w:eastAsia="Times New Roman" w:hAnsiTheme="majorHAnsi" w:cstheme="majorHAnsi"/>
          <w:b/>
          <w:bCs/>
          <w:sz w:val="24"/>
          <w:szCs w:val="24"/>
          <w:lang w:eastAsia="en-GB"/>
        </w:rPr>
      </w:pP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b/>
          <w:bCs/>
          <w:sz w:val="24"/>
          <w:szCs w:val="24"/>
          <w:lang w:eastAsia="en-GB"/>
        </w:rPr>
        <w:t>What's being assessed </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Pupils' starting points in:</w:t>
      </w:r>
    </w:p>
    <w:p w:rsidR="001946BE" w:rsidRPr="001946BE" w:rsidRDefault="001946BE" w:rsidP="001946BE">
      <w:pPr>
        <w:numPr>
          <w:ilvl w:val="0"/>
          <w:numId w:val="1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Language, communication and literacy, including:</w:t>
      </w:r>
    </w:p>
    <w:p w:rsidR="001946BE" w:rsidRPr="001946BE" w:rsidRDefault="001946BE" w:rsidP="001946BE">
      <w:pPr>
        <w:numPr>
          <w:ilvl w:val="1"/>
          <w:numId w:val="1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Early vocabulary</w:t>
      </w:r>
    </w:p>
    <w:p w:rsidR="001946BE" w:rsidRPr="001946BE" w:rsidRDefault="001946BE" w:rsidP="001946BE">
      <w:pPr>
        <w:numPr>
          <w:ilvl w:val="1"/>
          <w:numId w:val="1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Phonological awareness</w:t>
      </w:r>
    </w:p>
    <w:p w:rsidR="001946BE" w:rsidRPr="001946BE" w:rsidRDefault="001946BE" w:rsidP="001946BE">
      <w:pPr>
        <w:numPr>
          <w:ilvl w:val="1"/>
          <w:numId w:val="1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Early comprehension</w:t>
      </w:r>
    </w:p>
    <w:p w:rsidR="001946BE" w:rsidRPr="001946BE" w:rsidRDefault="001946BE" w:rsidP="001946BE">
      <w:pPr>
        <w:numPr>
          <w:ilvl w:val="0"/>
          <w:numId w:val="1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Maths, including:</w:t>
      </w:r>
    </w:p>
    <w:p w:rsidR="001946BE" w:rsidRPr="001946BE" w:rsidRDefault="001946BE" w:rsidP="001946BE">
      <w:pPr>
        <w:numPr>
          <w:ilvl w:val="1"/>
          <w:numId w:val="1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Early numbers</w:t>
      </w:r>
    </w:p>
    <w:p w:rsidR="001946BE" w:rsidRPr="001946BE" w:rsidRDefault="001946BE" w:rsidP="001946BE">
      <w:pPr>
        <w:numPr>
          <w:ilvl w:val="1"/>
          <w:numId w:val="1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Early calculation (i.e. early addition and subtraction)</w:t>
      </w:r>
    </w:p>
    <w:p w:rsidR="001946BE" w:rsidRPr="001946BE" w:rsidRDefault="001946BE" w:rsidP="001946BE">
      <w:pPr>
        <w:numPr>
          <w:ilvl w:val="1"/>
          <w:numId w:val="1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Mathematical language</w:t>
      </w:r>
    </w:p>
    <w:p w:rsidR="001946BE" w:rsidRPr="001946BE" w:rsidRDefault="001946BE" w:rsidP="001946BE">
      <w:pPr>
        <w:numPr>
          <w:ilvl w:val="1"/>
          <w:numId w:val="1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lastRenderedPageBreak/>
        <w:t>Early understanding of patterns</w:t>
      </w:r>
    </w:p>
    <w:p w:rsidR="001946BE" w:rsidRP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Once this baseline assessment is fully established, the government will make SATs and teacher assessments at the end of KS1 non-statutory from September 2022 (at the earliest).</w:t>
      </w:r>
    </w:p>
    <w:p w:rsidR="001946BE" w:rsidRDefault="001946BE" w:rsidP="001946BE">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It won't affect the Early Years Foundation Stage </w:t>
      </w:r>
      <w:hyperlink r:id="rId7" w:tgtFrame="_blank" w:tooltip="EYFS profile" w:history="1">
        <w:r w:rsidRPr="001946BE">
          <w:rPr>
            <w:rStyle w:val="Hyperlink"/>
            <w:rFonts w:asciiTheme="majorHAnsi" w:eastAsia="Times New Roman" w:hAnsiTheme="majorHAnsi" w:cstheme="majorHAnsi"/>
            <w:sz w:val="24"/>
            <w:szCs w:val="24"/>
            <w:lang w:eastAsia="en-GB"/>
          </w:rPr>
          <w:t>(EYFS) profile</w:t>
        </w:r>
      </w:hyperlink>
      <w:r w:rsidRPr="001946BE">
        <w:rPr>
          <w:rFonts w:asciiTheme="majorHAnsi" w:eastAsia="Times New Roman" w:hAnsiTheme="majorHAnsi" w:cstheme="majorHAnsi"/>
          <w:sz w:val="24"/>
          <w:szCs w:val="24"/>
          <w:lang w:eastAsia="en-GB"/>
        </w:rPr>
        <w:t> assessment, which will remain statutory.</w:t>
      </w:r>
    </w:p>
    <w:p w:rsidR="0028230D" w:rsidRDefault="0028230D" w:rsidP="001946BE">
      <w:pPr>
        <w:spacing w:after="0" w:line="240" w:lineRule="auto"/>
        <w:textAlignment w:val="baseline"/>
        <w:rPr>
          <w:rFonts w:asciiTheme="majorHAnsi" w:eastAsia="Times New Roman" w:hAnsiTheme="majorHAnsi" w:cstheme="majorHAnsi"/>
          <w:sz w:val="24"/>
          <w:szCs w:val="24"/>
          <w:lang w:eastAsia="en-GB"/>
        </w:rPr>
      </w:pPr>
    </w:p>
    <w:p w:rsidR="0028230D" w:rsidRPr="001946BE" w:rsidRDefault="0028230D" w:rsidP="001946BE">
      <w:pPr>
        <w:spacing w:after="0" w:line="240" w:lineRule="auto"/>
        <w:textAlignment w:val="baseline"/>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The reception parent meeting will cover this and they will receive the DFE’S information leaflet too. </w:t>
      </w:r>
    </w:p>
    <w:p w:rsidR="001946BE" w:rsidRDefault="001946BE" w:rsidP="001946BE">
      <w:pPr>
        <w:spacing w:after="0" w:line="240" w:lineRule="auto"/>
        <w:textAlignment w:val="baseline"/>
        <w:rPr>
          <w:rFonts w:asciiTheme="majorHAnsi" w:eastAsia="Times New Roman" w:hAnsiTheme="majorHAnsi" w:cstheme="majorHAnsi"/>
          <w:sz w:val="24"/>
          <w:szCs w:val="24"/>
          <w:lang w:eastAsia="en-GB"/>
        </w:rPr>
      </w:pPr>
    </w:p>
    <w:p w:rsidR="0063684D" w:rsidRPr="001946BE" w:rsidRDefault="0063684D" w:rsidP="0063684D">
      <w:pPr>
        <w:spacing w:after="0" w:line="240" w:lineRule="auto"/>
        <w:textAlignment w:val="baseline"/>
        <w:rPr>
          <w:rFonts w:asciiTheme="majorHAnsi" w:eastAsia="Times New Roman" w:hAnsiTheme="majorHAnsi" w:cstheme="majorHAnsi"/>
          <w:b/>
          <w:sz w:val="24"/>
          <w:szCs w:val="24"/>
          <w:u w:val="single"/>
          <w:lang w:eastAsia="en-GB"/>
        </w:rPr>
      </w:pPr>
      <w:r w:rsidRPr="001946BE">
        <w:rPr>
          <w:rFonts w:asciiTheme="majorHAnsi" w:eastAsia="Times New Roman" w:hAnsiTheme="majorHAnsi" w:cstheme="majorHAnsi"/>
          <w:b/>
          <w:sz w:val="24"/>
          <w:szCs w:val="24"/>
          <w:u w:val="single"/>
          <w:lang w:eastAsia="en-GB"/>
        </w:rPr>
        <w:t xml:space="preserve">OFSTED </w:t>
      </w:r>
      <w:r w:rsidR="004351C3" w:rsidRPr="001946BE">
        <w:rPr>
          <w:rFonts w:asciiTheme="majorHAnsi" w:eastAsia="Times New Roman" w:hAnsiTheme="majorHAnsi" w:cstheme="majorHAnsi"/>
          <w:b/>
          <w:sz w:val="24"/>
          <w:szCs w:val="24"/>
          <w:u w:val="single"/>
          <w:lang w:eastAsia="en-GB"/>
        </w:rPr>
        <w:t xml:space="preserve">- </w:t>
      </w:r>
      <w:r w:rsidRPr="001946BE">
        <w:rPr>
          <w:rFonts w:asciiTheme="majorHAnsi" w:eastAsia="Times New Roman" w:hAnsiTheme="majorHAnsi" w:cstheme="majorHAnsi"/>
          <w:b/>
          <w:sz w:val="24"/>
          <w:szCs w:val="24"/>
          <w:u w:val="single"/>
          <w:lang w:eastAsia="en-GB"/>
        </w:rPr>
        <w:t>What are the changes for September 2021?</w:t>
      </w:r>
    </w:p>
    <w:p w:rsidR="004351C3" w:rsidRPr="001946BE" w:rsidRDefault="004351C3" w:rsidP="0063684D">
      <w:pPr>
        <w:spacing w:after="0" w:line="240" w:lineRule="auto"/>
        <w:textAlignment w:val="baseline"/>
        <w:rPr>
          <w:rFonts w:asciiTheme="majorHAnsi" w:eastAsia="Times New Roman" w:hAnsiTheme="majorHAnsi" w:cstheme="majorHAnsi"/>
          <w:b/>
          <w:sz w:val="24"/>
          <w:szCs w:val="24"/>
          <w:u w:val="single"/>
          <w:lang w:eastAsia="en-GB"/>
        </w:rPr>
      </w:pP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Ofsted's transitional period will last until March 2022 at least</w:t>
      </w: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COVID-19 adaptations in your school</w:t>
      </w: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 new section on harmful sexual behaviour in the School Inspection Handbook (paragraphs 306 to 310)</w:t>
      </w: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Extended inspection intervals of up to 6 terms for the first inspection following the pandemic</w:t>
      </w: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Removal of the risk assessment process for the first inspection following the pandemic for formerly exempt schools</w:t>
      </w: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New section on careers information, education, advice and guidance (CIEAG) in the School Inspection Handbook (paragraphs 256 to 259)</w:t>
      </w: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Section 8 inspection handbook changes</w:t>
      </w: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Early Years Foundation Stage (EYFS) changes</w:t>
      </w: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Ofsted won't use teacher-assessed grades from 2020 and 2021</w:t>
      </w: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Inspectors will look at how your school uses tutors, if it has deployed them to support education recovery</w:t>
      </w: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Ofsted will look at how your school supports staff teaching outside of their subject expertise</w:t>
      </w:r>
    </w:p>
    <w:p w:rsidR="0063684D" w:rsidRPr="001946BE" w:rsidRDefault="0063684D" w:rsidP="0063684D">
      <w:pPr>
        <w:numPr>
          <w:ilvl w:val="0"/>
          <w:numId w:val="2"/>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References to early career teachers (ECTs) instead of newly-qualified teachers (NQTs)</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The majority of th</w:t>
      </w:r>
      <w:r w:rsidR="004351C3" w:rsidRPr="001946BE">
        <w:rPr>
          <w:rFonts w:asciiTheme="majorHAnsi" w:eastAsia="Times New Roman" w:hAnsiTheme="majorHAnsi" w:cstheme="majorHAnsi"/>
          <w:sz w:val="24"/>
          <w:szCs w:val="24"/>
          <w:lang w:eastAsia="en-GB"/>
        </w:rPr>
        <w:t>is</w:t>
      </w:r>
      <w:r w:rsidRPr="001946BE">
        <w:rPr>
          <w:rFonts w:asciiTheme="majorHAnsi" w:eastAsia="Times New Roman" w:hAnsiTheme="majorHAnsi" w:cstheme="majorHAnsi"/>
          <w:sz w:val="24"/>
          <w:szCs w:val="24"/>
          <w:lang w:eastAsia="en-GB"/>
        </w:rPr>
        <w:t xml:space="preserve"> guidance </w:t>
      </w:r>
      <w:r w:rsidR="004351C3" w:rsidRPr="001946BE">
        <w:rPr>
          <w:rFonts w:asciiTheme="majorHAnsi" w:eastAsia="Times New Roman" w:hAnsiTheme="majorHAnsi" w:cstheme="majorHAnsi"/>
          <w:sz w:val="24"/>
          <w:szCs w:val="24"/>
          <w:lang w:eastAsia="en-GB"/>
        </w:rPr>
        <w:t>is</w:t>
      </w:r>
      <w:r w:rsidRPr="001946BE">
        <w:rPr>
          <w:rFonts w:asciiTheme="majorHAnsi" w:eastAsia="Times New Roman" w:hAnsiTheme="majorHAnsi" w:cstheme="majorHAnsi"/>
          <w:sz w:val="24"/>
          <w:szCs w:val="24"/>
          <w:lang w:eastAsia="en-GB"/>
        </w:rPr>
        <w:t xml:space="preserve"> set out</w:t>
      </w:r>
      <w:r w:rsidR="004351C3" w:rsidRPr="001946BE">
        <w:rPr>
          <w:rFonts w:asciiTheme="majorHAnsi" w:eastAsia="Times New Roman" w:hAnsiTheme="majorHAnsi" w:cstheme="majorHAnsi"/>
          <w:sz w:val="24"/>
          <w:szCs w:val="24"/>
          <w:lang w:eastAsia="en-GB"/>
        </w:rPr>
        <w:t xml:space="preserve"> in </w:t>
      </w:r>
      <w:r w:rsidRPr="001946BE">
        <w:rPr>
          <w:rFonts w:asciiTheme="majorHAnsi" w:eastAsia="Times New Roman" w:hAnsiTheme="majorHAnsi" w:cstheme="majorHAnsi"/>
          <w:sz w:val="24"/>
          <w:szCs w:val="24"/>
          <w:lang w:eastAsia="en-GB"/>
        </w:rPr>
        <w:t>the </w:t>
      </w:r>
      <w:hyperlink r:id="rId8" w:tgtFrame="_blank" w:tooltip="school inspection handbook" w:history="1">
        <w:r w:rsidRPr="001946BE">
          <w:rPr>
            <w:rStyle w:val="Hyperlink"/>
            <w:rFonts w:asciiTheme="majorHAnsi" w:eastAsia="Times New Roman" w:hAnsiTheme="majorHAnsi" w:cstheme="majorHAnsi"/>
            <w:sz w:val="24"/>
            <w:szCs w:val="24"/>
            <w:lang w:eastAsia="en-GB"/>
          </w:rPr>
          <w:t>School Inspection Handbook</w:t>
        </w:r>
      </w:hyperlink>
      <w:r w:rsidRPr="001946BE">
        <w:rPr>
          <w:rFonts w:asciiTheme="majorHAnsi" w:eastAsia="Times New Roman" w:hAnsiTheme="majorHAnsi" w:cstheme="majorHAnsi"/>
          <w:sz w:val="24"/>
          <w:szCs w:val="24"/>
          <w:lang w:eastAsia="en-GB"/>
        </w:rPr>
        <w:t>, unless specified (e.g. the Early Years Inspection Handbook or section 8 handbook).</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Ofsted transitional period until March 2022 at least</w:t>
      </w:r>
    </w:p>
    <w:p w:rsidR="0063684D" w:rsidRPr="001946BE" w:rsidRDefault="0063684D" w:rsidP="0063684D">
      <w:pPr>
        <w:numPr>
          <w:ilvl w:val="0"/>
          <w:numId w:val="3"/>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The transitional period refers to Ofsted's </w:t>
      </w:r>
      <w:hyperlink r:id="rId9" w:tgtFrame="_blank" w:tooltip="curriculum transition arrangements" w:history="1">
        <w:r w:rsidRPr="001946BE">
          <w:rPr>
            <w:rStyle w:val="Hyperlink"/>
            <w:rFonts w:asciiTheme="majorHAnsi" w:eastAsia="Times New Roman" w:hAnsiTheme="majorHAnsi" w:cstheme="majorHAnsi"/>
            <w:sz w:val="24"/>
            <w:szCs w:val="24"/>
            <w:lang w:eastAsia="en-GB"/>
          </w:rPr>
          <w:t>curriculum transition arrangements</w:t>
        </w:r>
      </w:hyperlink>
      <w:r w:rsidRPr="001946BE">
        <w:rPr>
          <w:rFonts w:asciiTheme="majorHAnsi" w:eastAsia="Times New Roman" w:hAnsiTheme="majorHAnsi" w:cstheme="majorHAnsi"/>
          <w:sz w:val="24"/>
          <w:szCs w:val="24"/>
          <w:lang w:eastAsia="en-GB"/>
        </w:rPr>
        <w:t>, which were put in place to help schools transition to the 2019 framework. These arrangements were previously extended to July 2021</w:t>
      </w:r>
    </w:p>
    <w:p w:rsidR="0063684D" w:rsidRPr="001946BE" w:rsidRDefault="0063684D" w:rsidP="0063684D">
      <w:pPr>
        <w:numPr>
          <w:ilvl w:val="0"/>
          <w:numId w:val="3"/>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Ofsted will review these transitional arrangements and statements in March 2022</w:t>
      </w:r>
    </w:p>
    <w:p w:rsidR="0063684D" w:rsidRPr="001946BE" w:rsidRDefault="0063684D" w:rsidP="0063684D">
      <w:pPr>
        <w:numPr>
          <w:ilvl w:val="0"/>
          <w:numId w:val="3"/>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During the preparation phone call, the lead inspector will ask your headteacher about the specific </w:t>
      </w:r>
      <w:hyperlink r:id="rId10" w:history="1">
        <w:r w:rsidRPr="001946BE">
          <w:rPr>
            <w:rStyle w:val="Hyperlink"/>
            <w:rFonts w:asciiTheme="majorHAnsi" w:eastAsia="Times New Roman" w:hAnsiTheme="majorHAnsi" w:cstheme="majorHAnsi"/>
            <w:sz w:val="24"/>
            <w:szCs w:val="24"/>
            <w:lang w:eastAsia="en-GB"/>
          </w:rPr>
          <w:t>impact of COVID-19</w:t>
        </w:r>
      </w:hyperlink>
      <w:r w:rsidRPr="001946BE">
        <w:rPr>
          <w:rFonts w:asciiTheme="majorHAnsi" w:eastAsia="Times New Roman" w:hAnsiTheme="majorHAnsi" w:cstheme="majorHAnsi"/>
          <w:sz w:val="24"/>
          <w:szCs w:val="24"/>
          <w:lang w:eastAsia="en-GB"/>
        </w:rPr>
        <w:t> on your school community and how your headteacher has responded, including any specific plans they have for the transitional period</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See paragraph 7 and footnote 3, and paragraph 9 of the School Inspection Handbook linked above.</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Mention of the transitional period within grade descriptors</w:t>
      </w:r>
    </w:p>
    <w:p w:rsidR="0063684D" w:rsidRPr="001946BE" w:rsidRDefault="0063684D" w:rsidP="0063684D">
      <w:pPr>
        <w:numPr>
          <w:ilvl w:val="0"/>
          <w:numId w:val="4"/>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'Good' leadership and management:</w:t>
      </w:r>
    </w:p>
    <w:p w:rsidR="0063684D" w:rsidRPr="001946BE" w:rsidRDefault="0063684D" w:rsidP="0063684D">
      <w:pPr>
        <w:numPr>
          <w:ilvl w:val="1"/>
          <w:numId w:val="4"/>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 xml:space="preserve">'Leaders have a clear and ambitious vision for providing high-quality education to all pupils. This is realised through strong, shared values, policies and </w:t>
      </w:r>
      <w:r w:rsidRPr="001946BE">
        <w:rPr>
          <w:rFonts w:asciiTheme="majorHAnsi" w:eastAsia="Times New Roman" w:hAnsiTheme="majorHAnsi" w:cstheme="majorHAnsi"/>
          <w:sz w:val="24"/>
          <w:szCs w:val="24"/>
          <w:lang w:eastAsia="en-GB"/>
        </w:rPr>
        <w:lastRenderedPageBreak/>
        <w:t>practice. This vision has been maintained throughout the pandemic and beyond/during the transitional period'</w:t>
      </w:r>
    </w:p>
    <w:p w:rsidR="0063684D" w:rsidRPr="001946BE" w:rsidRDefault="0063684D" w:rsidP="0063684D">
      <w:pPr>
        <w:numPr>
          <w:ilvl w:val="1"/>
          <w:numId w:val="4"/>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'Leaders engage with their staff and are aware and take account of the main pressures on them. They are realistic and constructive in the way they manage staff, including their workload. This includes managing staff workloads proactively in response to COVID-19 and beyond/during the transitional period'</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See below paragraph 323 of the inspection handbook linked above.</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The updated School Inspection Handbook for September 2021 includes the curriculum transition statements in the 'good' grade descriptors for curriculum intent that were also present in the previous handbook. See below paragraph 225 of the handbook.</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COVID-19 adaptations in your school</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Inspectors will look at how:</w:t>
      </w:r>
    </w:p>
    <w:p w:rsidR="0063684D" w:rsidRPr="001946BE" w:rsidRDefault="0063684D" w:rsidP="0063684D">
      <w:pPr>
        <w:numPr>
          <w:ilvl w:val="0"/>
          <w:numId w:val="5"/>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school's decisions about remote education have led to changes or adaptations to its curriculum</w:t>
      </w:r>
    </w:p>
    <w:p w:rsidR="0063684D" w:rsidRPr="001946BE" w:rsidRDefault="0063684D" w:rsidP="0063684D">
      <w:pPr>
        <w:numPr>
          <w:ilvl w:val="0"/>
          <w:numId w:val="5"/>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 has adapted its school development plans as a result of COVID-19, including the rationale for any new or modified school improvement priorities</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Inspectors will also bear in mind that your school might only be part way through the process of adopting or redeveloping its curriculum.</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They'll evaluate your school's curriculum intent 'favourably' if:</w:t>
      </w:r>
    </w:p>
    <w:p w:rsidR="0063684D" w:rsidRPr="001946BE" w:rsidRDefault="0063684D" w:rsidP="0063684D">
      <w:pPr>
        <w:numPr>
          <w:ilvl w:val="0"/>
          <w:numId w:val="6"/>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 leaders have an accurate, evaluative understanding of current curriculum practice in your school</w:t>
      </w:r>
    </w:p>
    <w:p w:rsidR="0063684D" w:rsidRPr="001946BE" w:rsidRDefault="0063684D" w:rsidP="0063684D">
      <w:pPr>
        <w:numPr>
          <w:ilvl w:val="0"/>
          <w:numId w:val="6"/>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 leaders have identified appropriate next steps (taking into account any impact of COVID-19 ) to improve your school's curriculum quality and develop curriculum expertise across your school</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See paragraphs 14, 23 and 205 of the School Inspection Handbook linked above.</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Harmful sexual behaviour</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Following Ofsted's review of sexual abuse in schools and colleges (see </w:t>
      </w:r>
      <w:hyperlink r:id="rId11" w:history="1">
        <w:r w:rsidRPr="001946BE">
          <w:rPr>
            <w:rStyle w:val="Hyperlink"/>
            <w:rFonts w:asciiTheme="majorHAnsi" w:eastAsia="Times New Roman" w:hAnsiTheme="majorHAnsi" w:cstheme="majorHAnsi"/>
            <w:sz w:val="24"/>
            <w:szCs w:val="24"/>
            <w:lang w:eastAsia="en-GB"/>
          </w:rPr>
          <w:t>our summary</w:t>
        </w:r>
      </w:hyperlink>
      <w:r w:rsidRPr="001946BE">
        <w:rPr>
          <w:rFonts w:asciiTheme="majorHAnsi" w:eastAsia="Times New Roman" w:hAnsiTheme="majorHAnsi" w:cstheme="majorHAnsi"/>
          <w:sz w:val="24"/>
          <w:szCs w:val="24"/>
          <w:lang w:eastAsia="en-GB"/>
        </w:rPr>
        <w:t>), Ofsted has added a new section on harmful sexual behaviour. Harmful sexual behaviour includes sexual harassment, online sexual abuse, sexual violence and sexualised language.</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Ofsted will consider how you address it in your school</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Inspectors will consider how your school handles allegations and instances.</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They'll also check that:</w:t>
      </w:r>
    </w:p>
    <w:p w:rsidR="0063684D" w:rsidRPr="001946BE" w:rsidRDefault="0063684D" w:rsidP="0063684D">
      <w:pPr>
        <w:numPr>
          <w:ilvl w:val="0"/>
          <w:numId w:val="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 has appropriate school-wide policies and sanctions in place</w:t>
      </w:r>
    </w:p>
    <w:p w:rsidR="0063684D" w:rsidRPr="001946BE" w:rsidRDefault="0063684D" w:rsidP="0063684D">
      <w:pPr>
        <w:numPr>
          <w:ilvl w:val="0"/>
          <w:numId w:val="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school's policies are reflected in your school's curriculum (see the </w:t>
      </w:r>
      <w:hyperlink r:id="rId12" w:anchor="RSE" w:tgtFrame="_blank" w:history="1">
        <w:r w:rsidRPr="001946BE">
          <w:rPr>
            <w:rStyle w:val="Hyperlink"/>
            <w:rFonts w:asciiTheme="majorHAnsi" w:eastAsia="Times New Roman" w:hAnsiTheme="majorHAnsi" w:cstheme="majorHAnsi"/>
            <w:sz w:val="24"/>
            <w:szCs w:val="24"/>
            <w:lang w:eastAsia="en-GB"/>
          </w:rPr>
          <w:t>‘relationships, sex and health education’ section</w:t>
        </w:r>
      </w:hyperlink>
      <w:r w:rsidRPr="001946BE">
        <w:rPr>
          <w:rFonts w:asciiTheme="majorHAnsi" w:eastAsia="Times New Roman" w:hAnsiTheme="majorHAnsi" w:cstheme="majorHAnsi"/>
          <w:sz w:val="24"/>
          <w:szCs w:val="24"/>
          <w:lang w:eastAsia="en-GB"/>
        </w:rPr>
        <w:t> of the School Inspection Handbook)</w:t>
      </w:r>
    </w:p>
    <w:p w:rsidR="0063684D" w:rsidRPr="001946BE" w:rsidRDefault="0063684D" w:rsidP="0063684D">
      <w:pPr>
        <w:numPr>
          <w:ilvl w:val="0"/>
          <w:numId w:val="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school's staff have appropriate knowledge of part 5 of the government’s </w:t>
      </w:r>
      <w:hyperlink r:id="rId13" w:tgtFrame="_blank" w:history="1">
        <w:r w:rsidRPr="001946BE">
          <w:rPr>
            <w:rStyle w:val="Hyperlink"/>
            <w:rFonts w:asciiTheme="majorHAnsi" w:eastAsia="Times New Roman" w:hAnsiTheme="majorHAnsi" w:cstheme="majorHAnsi"/>
            <w:sz w:val="24"/>
            <w:szCs w:val="24"/>
            <w:lang w:eastAsia="en-GB"/>
          </w:rPr>
          <w:t>‘Keeping children safe in education’</w:t>
        </w:r>
      </w:hyperlink>
      <w:r w:rsidRPr="001946BE">
        <w:rPr>
          <w:rFonts w:asciiTheme="majorHAnsi" w:eastAsia="Times New Roman" w:hAnsiTheme="majorHAnsi" w:cstheme="majorHAnsi"/>
          <w:sz w:val="24"/>
          <w:szCs w:val="24"/>
          <w:lang w:eastAsia="en-GB"/>
        </w:rPr>
        <w:t> guidance</w:t>
      </w:r>
    </w:p>
    <w:p w:rsidR="0063684D" w:rsidRPr="001946BE" w:rsidRDefault="0063684D" w:rsidP="0063684D">
      <w:pPr>
        <w:numPr>
          <w:ilvl w:val="0"/>
          <w:numId w:val="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 supports all pupils to report concerns about harmful sexual behaviour freely</w:t>
      </w:r>
    </w:p>
    <w:p w:rsidR="0063684D" w:rsidRPr="001946BE" w:rsidRDefault="0063684D" w:rsidP="0063684D">
      <w:pPr>
        <w:numPr>
          <w:ilvl w:val="0"/>
          <w:numId w:val="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 takes concerns seriously and deals with them swiftly and appropriately, and pupils are confident this is the case</w:t>
      </w:r>
    </w:p>
    <w:p w:rsidR="0063684D" w:rsidRPr="001946BE" w:rsidRDefault="0063684D" w:rsidP="0063684D">
      <w:pPr>
        <w:numPr>
          <w:ilvl w:val="0"/>
          <w:numId w:val="7"/>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 keeps comprehensive records of all allegations</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b/>
          <w:bCs/>
          <w:sz w:val="24"/>
          <w:szCs w:val="24"/>
          <w:lang w:eastAsia="en-GB"/>
        </w:rPr>
        <w:t>Inspectors will look at how your school leaders work to prevent harmful sexual behaviour in your school</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This might be through a whole-school approach that includes:</w:t>
      </w:r>
    </w:p>
    <w:p w:rsidR="0063684D" w:rsidRPr="001946BE" w:rsidRDefault="0063684D" w:rsidP="0063684D">
      <w:pPr>
        <w:numPr>
          <w:ilvl w:val="0"/>
          <w:numId w:val="8"/>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An effective behaviour policy</w:t>
      </w:r>
    </w:p>
    <w:p w:rsidR="0063684D" w:rsidRPr="001946BE" w:rsidRDefault="0063684D" w:rsidP="0063684D">
      <w:pPr>
        <w:numPr>
          <w:ilvl w:val="0"/>
          <w:numId w:val="8"/>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lastRenderedPageBreak/>
        <w:t>Pastoral support</w:t>
      </w:r>
    </w:p>
    <w:p w:rsidR="0063684D" w:rsidRPr="001946BE" w:rsidRDefault="0063684D" w:rsidP="0063684D">
      <w:pPr>
        <w:numPr>
          <w:ilvl w:val="0"/>
          <w:numId w:val="8"/>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 carefully planned relationships, sex and health education (RSE) curriculum (read about </w:t>
      </w:r>
      <w:hyperlink r:id="rId14" w:history="1">
        <w:r w:rsidRPr="001946BE">
          <w:rPr>
            <w:rStyle w:val="Hyperlink"/>
            <w:rFonts w:asciiTheme="majorHAnsi" w:eastAsia="Times New Roman" w:hAnsiTheme="majorHAnsi" w:cstheme="majorHAnsi"/>
            <w:sz w:val="24"/>
            <w:szCs w:val="24"/>
            <w:lang w:eastAsia="en-GB"/>
          </w:rPr>
          <w:t>how Ofsted will assess RSE</w:t>
        </w:r>
      </w:hyperlink>
      <w:r w:rsidRPr="001946BE">
        <w:rPr>
          <w:rFonts w:asciiTheme="majorHAnsi" w:eastAsia="Times New Roman" w:hAnsiTheme="majorHAnsi" w:cstheme="majorHAnsi"/>
          <w:sz w:val="24"/>
          <w:szCs w:val="24"/>
          <w:lang w:eastAsia="en-GB"/>
        </w:rPr>
        <w:t> in primary schools – we're working on creating a secondary version in due course)</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 leaders are also expected to be alert to factors that can make pupils more vulnerable, such as:</w:t>
      </w:r>
    </w:p>
    <w:p w:rsidR="0063684D" w:rsidRPr="001946BE" w:rsidRDefault="0063684D" w:rsidP="0063684D">
      <w:pPr>
        <w:numPr>
          <w:ilvl w:val="0"/>
          <w:numId w:val="9"/>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Mental ill health</w:t>
      </w:r>
    </w:p>
    <w:p w:rsidR="0063684D" w:rsidRPr="001946BE" w:rsidRDefault="0063684D" w:rsidP="0063684D">
      <w:pPr>
        <w:numPr>
          <w:ilvl w:val="0"/>
          <w:numId w:val="9"/>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Domestic abuse</w:t>
      </w:r>
    </w:p>
    <w:p w:rsidR="0063684D" w:rsidRPr="001946BE" w:rsidRDefault="0063684D" w:rsidP="0063684D">
      <w:pPr>
        <w:numPr>
          <w:ilvl w:val="0"/>
          <w:numId w:val="9"/>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Pupils with additional needs</w:t>
      </w:r>
    </w:p>
    <w:p w:rsidR="0063684D" w:rsidRPr="001946BE" w:rsidRDefault="0063684D" w:rsidP="0063684D">
      <w:pPr>
        <w:numPr>
          <w:ilvl w:val="0"/>
          <w:numId w:val="9"/>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Groups at greater risk of exploitation and/or who feel unable to report abuse (e.g. girls and LGBT children)</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Inspectors will also seek to understand how your school identifies and addresses any barriers that could prevent a pupil from making a disclosure, such as communication needs.</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 leaders should assume that harmful sexual behaviour is happening in your school</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Even when there are no specific reports, your school should put in place a whole-school approach to address them.</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This is set out in </w:t>
      </w:r>
      <w:hyperlink r:id="rId15" w:tgtFrame="_blank" w:history="1">
        <w:r w:rsidRPr="001946BE">
          <w:rPr>
            <w:rStyle w:val="Hyperlink"/>
            <w:rFonts w:asciiTheme="majorHAnsi" w:eastAsia="Times New Roman" w:hAnsiTheme="majorHAnsi" w:cstheme="majorHAnsi"/>
            <w:sz w:val="24"/>
            <w:szCs w:val="24"/>
            <w:lang w:eastAsia="en-GB"/>
          </w:rPr>
          <w:t>‘Inspecting safeguarding in early years, education and skills settings’</w:t>
        </w:r>
      </w:hyperlink>
      <w:r w:rsidRPr="001946BE">
        <w:rPr>
          <w:rFonts w:asciiTheme="majorHAnsi" w:eastAsia="Times New Roman" w:hAnsiTheme="majorHAnsi" w:cstheme="majorHAnsi"/>
          <w:sz w:val="24"/>
          <w:szCs w:val="24"/>
          <w:lang w:eastAsia="en-GB"/>
        </w:rPr>
        <w:t>.</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 leaders are also expected to:</w:t>
      </w:r>
    </w:p>
    <w:p w:rsidR="0063684D" w:rsidRPr="001946BE" w:rsidRDefault="0063684D" w:rsidP="0063684D">
      <w:pPr>
        <w:numPr>
          <w:ilvl w:val="0"/>
          <w:numId w:val="10"/>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Understand how to handle reports where incidents are reported, and train staff accordingly (this includes teachers delivering relationships, sex and health education)</w:t>
      </w:r>
    </w:p>
    <w:p w:rsidR="0063684D" w:rsidRPr="001946BE" w:rsidRDefault="0063684D" w:rsidP="0063684D">
      <w:pPr>
        <w:numPr>
          <w:ilvl w:val="0"/>
          <w:numId w:val="10"/>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Have good awareness of the signs that a child is being neglected or abused, as described in </w:t>
      </w:r>
      <w:hyperlink r:id="rId16" w:tgtFrame="_blank" w:history="1">
        <w:r w:rsidRPr="001946BE">
          <w:rPr>
            <w:rStyle w:val="Hyperlink"/>
            <w:rFonts w:asciiTheme="majorHAnsi" w:eastAsia="Times New Roman" w:hAnsiTheme="majorHAnsi" w:cstheme="majorHAnsi"/>
            <w:sz w:val="24"/>
            <w:szCs w:val="24"/>
            <w:lang w:eastAsia="en-GB"/>
          </w:rPr>
          <w:t>‘What to do if you’re worried a child is being abused’</w:t>
        </w:r>
      </w:hyperlink>
    </w:p>
    <w:p w:rsidR="0063684D" w:rsidRPr="001946BE" w:rsidRDefault="0063684D" w:rsidP="0063684D">
      <w:pPr>
        <w:numPr>
          <w:ilvl w:val="0"/>
          <w:numId w:val="10"/>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Be confident about what to do if a child reports they have been sexually abused by another child</w:t>
      </w:r>
    </w:p>
    <w:p w:rsidR="0063684D" w:rsidRPr="001946BE" w:rsidRDefault="0063684D" w:rsidP="0063684D">
      <w:pPr>
        <w:numPr>
          <w:ilvl w:val="0"/>
          <w:numId w:val="10"/>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Make sure pupils are taught about safeguarding risks, including online risks</w:t>
      </w:r>
    </w:p>
    <w:p w:rsidR="0063684D" w:rsidRPr="001946BE" w:rsidRDefault="0063684D" w:rsidP="0063684D">
      <w:pPr>
        <w:numPr>
          <w:ilvl w:val="0"/>
          <w:numId w:val="10"/>
        </w:num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Support pupils to understand what makes a healthy relationship, both online and offline</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b/>
          <w:bCs/>
          <w:sz w:val="24"/>
          <w:szCs w:val="24"/>
          <w:lang w:eastAsia="en-GB"/>
        </w:rPr>
        <w:t>Inspectors will make sure allegations are reported to the appropriate authority</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However, they won't investigate allegations of harmful sexual behaviour themselves.</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Your school's processes will impact safeguarding and the 'leadership and management' judgement</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This means if your school's processes are not adequate, your school's safeguarding is likely to be considered ineffective. This in turn is likely to lead to an inadequate leadership and management judgement.</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Inspectors may also use your school's processes as evidence when considering personal development, and behaviour and attitude judgements (particularly in respect of pastoral support and pupils feeling safe respectively).</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See paragraphs 306 to 310 of the </w:t>
      </w:r>
      <w:hyperlink r:id="rId17" w:tgtFrame="_blank" w:tooltip="School Inspection Handbook" w:history="1">
        <w:r w:rsidRPr="001946BE">
          <w:rPr>
            <w:rStyle w:val="Hyperlink"/>
            <w:rFonts w:asciiTheme="majorHAnsi" w:eastAsia="Times New Roman" w:hAnsiTheme="majorHAnsi" w:cstheme="majorHAnsi"/>
            <w:sz w:val="24"/>
            <w:szCs w:val="24"/>
            <w:lang w:eastAsia="en-GB"/>
          </w:rPr>
          <w:t>School Inspection Handbook</w:t>
        </w:r>
      </w:hyperlink>
      <w:r w:rsidRPr="001946BE">
        <w:rPr>
          <w:rFonts w:asciiTheme="majorHAnsi" w:eastAsia="Times New Roman" w:hAnsiTheme="majorHAnsi" w:cstheme="majorHAnsi"/>
          <w:sz w:val="24"/>
          <w:szCs w:val="24"/>
          <w:lang w:eastAsia="en-GB"/>
        </w:rPr>
        <w:t>.</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More support from The Key</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See our articles on:</w:t>
      </w:r>
    </w:p>
    <w:p w:rsidR="0063684D" w:rsidRPr="001946BE" w:rsidRDefault="00D15390" w:rsidP="0063684D">
      <w:pPr>
        <w:numPr>
          <w:ilvl w:val="0"/>
          <w:numId w:val="11"/>
        </w:numPr>
        <w:spacing w:after="0" w:line="240" w:lineRule="auto"/>
        <w:textAlignment w:val="baseline"/>
        <w:rPr>
          <w:rFonts w:asciiTheme="majorHAnsi" w:eastAsia="Times New Roman" w:hAnsiTheme="majorHAnsi" w:cstheme="majorHAnsi"/>
          <w:sz w:val="24"/>
          <w:szCs w:val="24"/>
          <w:lang w:eastAsia="en-GB"/>
        </w:rPr>
      </w:pPr>
      <w:hyperlink r:id="rId18" w:history="1">
        <w:r w:rsidR="0063684D" w:rsidRPr="001946BE">
          <w:rPr>
            <w:rStyle w:val="Hyperlink"/>
            <w:rFonts w:asciiTheme="majorHAnsi" w:eastAsia="Times New Roman" w:hAnsiTheme="majorHAnsi" w:cstheme="majorHAnsi"/>
            <w:sz w:val="24"/>
            <w:szCs w:val="24"/>
            <w:lang w:eastAsia="en-GB"/>
          </w:rPr>
          <w:t>Summarising sexual violence and sexual harassment between children</w:t>
        </w:r>
      </w:hyperlink>
    </w:p>
    <w:p w:rsidR="0063684D" w:rsidRPr="001946BE" w:rsidRDefault="00D15390" w:rsidP="0063684D">
      <w:pPr>
        <w:numPr>
          <w:ilvl w:val="0"/>
          <w:numId w:val="11"/>
        </w:numPr>
        <w:spacing w:after="0" w:line="240" w:lineRule="auto"/>
        <w:textAlignment w:val="baseline"/>
        <w:rPr>
          <w:rFonts w:asciiTheme="majorHAnsi" w:eastAsia="Times New Roman" w:hAnsiTheme="majorHAnsi" w:cstheme="majorHAnsi"/>
          <w:sz w:val="24"/>
          <w:szCs w:val="24"/>
          <w:lang w:eastAsia="en-GB"/>
        </w:rPr>
      </w:pPr>
      <w:hyperlink r:id="rId19" w:history="1">
        <w:r w:rsidR="0063684D" w:rsidRPr="001946BE">
          <w:rPr>
            <w:rStyle w:val="Hyperlink"/>
            <w:rFonts w:asciiTheme="majorHAnsi" w:eastAsia="Times New Roman" w:hAnsiTheme="majorHAnsi" w:cstheme="majorHAnsi"/>
            <w:sz w:val="24"/>
            <w:szCs w:val="24"/>
            <w:lang w:eastAsia="en-GB"/>
          </w:rPr>
          <w:t>Your role in preventing peer-on-peer abuse</w:t>
        </w:r>
      </w:hyperlink>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b/>
          <w:bCs/>
          <w:sz w:val="24"/>
          <w:szCs w:val="24"/>
          <w:lang w:eastAsia="en-GB"/>
        </w:rPr>
        <w:t>Inspection intervals extended by up to 6 terms </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Section 5 inspections</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'Good' and 'outstanding' schools</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Maintained schools that become academies</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'Requires improvement' schools</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lastRenderedPageBreak/>
        <w:t>Schools causing concern</w:t>
      </w:r>
    </w:p>
    <w:p w:rsidR="0063684D" w:rsidRPr="001946BE" w:rsidRDefault="0063684D" w:rsidP="0063684D">
      <w:pPr>
        <w:spacing w:after="0" w:line="240" w:lineRule="auto"/>
        <w:textAlignment w:val="baseline"/>
        <w:rPr>
          <w:rFonts w:asciiTheme="majorHAnsi" w:eastAsia="Times New Roman" w:hAnsiTheme="majorHAnsi" w:cstheme="majorHAnsi"/>
          <w:sz w:val="24"/>
          <w:szCs w:val="24"/>
          <w:lang w:eastAsia="en-GB"/>
        </w:rPr>
      </w:pPr>
      <w:r w:rsidRPr="001946BE">
        <w:rPr>
          <w:rFonts w:asciiTheme="majorHAnsi" w:eastAsia="Times New Roman" w:hAnsiTheme="majorHAnsi" w:cstheme="majorHAnsi"/>
          <w:sz w:val="24"/>
          <w:szCs w:val="24"/>
          <w:lang w:eastAsia="en-GB"/>
        </w:rPr>
        <w:t>Academies judged to have serious weaknesses</w:t>
      </w:r>
    </w:p>
    <w:p w:rsidR="0063684D" w:rsidRDefault="0063684D" w:rsidP="00364194">
      <w:pPr>
        <w:spacing w:after="0" w:line="240" w:lineRule="auto"/>
        <w:textAlignment w:val="baseline"/>
        <w:rPr>
          <w:rFonts w:asciiTheme="majorHAnsi" w:eastAsia="Times New Roman" w:hAnsiTheme="majorHAnsi" w:cstheme="majorHAnsi"/>
          <w:sz w:val="24"/>
          <w:szCs w:val="24"/>
          <w:lang w:eastAsia="en-GB"/>
        </w:rPr>
      </w:pPr>
    </w:p>
    <w:p w:rsidR="0063684D" w:rsidRPr="001946BE" w:rsidRDefault="0063684D" w:rsidP="00364194">
      <w:pPr>
        <w:spacing w:after="0" w:line="240" w:lineRule="auto"/>
        <w:textAlignment w:val="baseline"/>
        <w:rPr>
          <w:rFonts w:asciiTheme="majorHAnsi" w:eastAsia="Times New Roman" w:hAnsiTheme="majorHAnsi" w:cstheme="majorHAnsi"/>
          <w:sz w:val="24"/>
          <w:szCs w:val="24"/>
          <w:lang w:eastAsia="en-GB"/>
        </w:rPr>
      </w:pPr>
    </w:p>
    <w:p w:rsidR="00A019A7" w:rsidRDefault="00A019A7" w:rsidP="00364194">
      <w:pPr>
        <w:spacing w:after="0" w:line="240" w:lineRule="auto"/>
        <w:textAlignment w:val="baseline"/>
        <w:rPr>
          <w:rFonts w:asciiTheme="majorHAnsi" w:eastAsia="Times New Roman" w:hAnsiTheme="majorHAnsi" w:cstheme="majorHAnsi"/>
          <w:b/>
          <w:sz w:val="24"/>
          <w:szCs w:val="24"/>
          <w:u w:val="single"/>
          <w:lang w:eastAsia="en-GB"/>
        </w:rPr>
      </w:pPr>
      <w:r w:rsidRPr="00A019A7">
        <w:rPr>
          <w:rFonts w:asciiTheme="majorHAnsi" w:eastAsia="Times New Roman" w:hAnsiTheme="majorHAnsi" w:cstheme="majorHAnsi"/>
          <w:b/>
          <w:sz w:val="24"/>
          <w:szCs w:val="24"/>
          <w:u w:val="single"/>
          <w:lang w:eastAsia="en-GB"/>
        </w:rPr>
        <w:t>Staffing</w:t>
      </w:r>
    </w:p>
    <w:p w:rsidR="00A019A7" w:rsidRDefault="00A019A7" w:rsidP="00364194">
      <w:pPr>
        <w:spacing w:after="0" w:line="240" w:lineRule="auto"/>
        <w:textAlignment w:val="baseline"/>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While</w:t>
      </w:r>
      <w:r w:rsidRPr="00A019A7">
        <w:rPr>
          <w:rFonts w:asciiTheme="majorHAnsi" w:eastAsia="Times New Roman" w:hAnsiTheme="majorHAnsi" w:cstheme="majorHAnsi"/>
          <w:sz w:val="24"/>
          <w:szCs w:val="24"/>
          <w:lang w:eastAsia="en-GB"/>
        </w:rPr>
        <w:t xml:space="preserve"> we are busy inducting our new staff we are also busy planning how to co</w:t>
      </w:r>
      <w:r w:rsidR="00E01F40">
        <w:rPr>
          <w:rFonts w:asciiTheme="majorHAnsi" w:eastAsia="Times New Roman" w:hAnsiTheme="majorHAnsi" w:cstheme="majorHAnsi"/>
          <w:sz w:val="24"/>
          <w:szCs w:val="24"/>
          <w:lang w:eastAsia="en-GB"/>
        </w:rPr>
        <w:t>ver two maternity leaves, both of these are in t</w:t>
      </w:r>
      <w:r w:rsidRPr="00A019A7">
        <w:rPr>
          <w:rFonts w:asciiTheme="majorHAnsi" w:eastAsia="Times New Roman" w:hAnsiTheme="majorHAnsi" w:cstheme="majorHAnsi"/>
          <w:sz w:val="24"/>
          <w:szCs w:val="24"/>
          <w:lang w:eastAsia="en-GB"/>
        </w:rPr>
        <w:t xml:space="preserve">he same class! We shall be requiring a </w:t>
      </w:r>
      <w:r w:rsidR="00B819D7">
        <w:rPr>
          <w:rFonts w:asciiTheme="majorHAnsi" w:eastAsia="Times New Roman" w:hAnsiTheme="majorHAnsi" w:cstheme="majorHAnsi"/>
          <w:sz w:val="24"/>
          <w:szCs w:val="24"/>
          <w:lang w:eastAsia="en-GB"/>
        </w:rPr>
        <w:t>part-time (3days) t</w:t>
      </w:r>
      <w:r w:rsidRPr="00A019A7">
        <w:rPr>
          <w:rFonts w:asciiTheme="majorHAnsi" w:eastAsia="Times New Roman" w:hAnsiTheme="majorHAnsi" w:cstheme="majorHAnsi"/>
          <w:sz w:val="24"/>
          <w:szCs w:val="24"/>
          <w:lang w:eastAsia="en-GB"/>
        </w:rPr>
        <w:t xml:space="preserve">wo </w:t>
      </w:r>
      <w:r w:rsidR="00E01F40" w:rsidRPr="00A019A7">
        <w:rPr>
          <w:rFonts w:asciiTheme="majorHAnsi" w:eastAsia="Times New Roman" w:hAnsiTheme="majorHAnsi" w:cstheme="majorHAnsi"/>
          <w:sz w:val="24"/>
          <w:szCs w:val="24"/>
          <w:lang w:eastAsia="en-GB"/>
        </w:rPr>
        <w:t>term</w:t>
      </w:r>
      <w:r w:rsidRPr="00A019A7">
        <w:rPr>
          <w:rFonts w:asciiTheme="majorHAnsi" w:eastAsia="Times New Roman" w:hAnsiTheme="majorHAnsi" w:cstheme="majorHAnsi"/>
          <w:sz w:val="24"/>
          <w:szCs w:val="24"/>
          <w:lang w:eastAsia="en-GB"/>
        </w:rPr>
        <w:t xml:space="preserve"> </w:t>
      </w:r>
      <w:r w:rsidR="00E01F40" w:rsidRPr="00A019A7">
        <w:rPr>
          <w:rFonts w:asciiTheme="majorHAnsi" w:eastAsia="Times New Roman" w:hAnsiTheme="majorHAnsi" w:cstheme="majorHAnsi"/>
          <w:sz w:val="24"/>
          <w:szCs w:val="24"/>
          <w:lang w:eastAsia="en-GB"/>
        </w:rPr>
        <w:t>temporary</w:t>
      </w:r>
      <w:r w:rsidR="00E01F40">
        <w:rPr>
          <w:rFonts w:asciiTheme="majorHAnsi" w:eastAsia="Times New Roman" w:hAnsiTheme="majorHAnsi" w:cstheme="majorHAnsi"/>
          <w:sz w:val="24"/>
          <w:szCs w:val="24"/>
          <w:lang w:eastAsia="en-GB"/>
        </w:rPr>
        <w:t xml:space="preserve"> maternity post</w:t>
      </w:r>
      <w:r w:rsidRPr="00A019A7">
        <w:rPr>
          <w:rFonts w:asciiTheme="majorHAnsi" w:eastAsia="Times New Roman" w:hAnsiTheme="majorHAnsi" w:cstheme="majorHAnsi"/>
          <w:sz w:val="24"/>
          <w:szCs w:val="24"/>
          <w:lang w:eastAsia="en-GB"/>
        </w:rPr>
        <w:t xml:space="preserve"> from January through until the end of July</w:t>
      </w:r>
      <w:r w:rsidR="00B819D7">
        <w:rPr>
          <w:rFonts w:asciiTheme="majorHAnsi" w:eastAsia="Times New Roman" w:hAnsiTheme="majorHAnsi" w:cstheme="majorHAnsi"/>
          <w:sz w:val="24"/>
          <w:szCs w:val="24"/>
          <w:lang w:eastAsia="en-GB"/>
        </w:rPr>
        <w:t>.</w:t>
      </w:r>
      <w:r w:rsidRPr="00A019A7">
        <w:rPr>
          <w:rFonts w:asciiTheme="majorHAnsi" w:eastAsia="Times New Roman" w:hAnsiTheme="majorHAnsi" w:cstheme="majorHAnsi"/>
          <w:sz w:val="24"/>
          <w:szCs w:val="24"/>
          <w:lang w:eastAsia="en-GB"/>
        </w:rPr>
        <w:t xml:space="preserve"> </w:t>
      </w:r>
      <w:r w:rsidR="00E01F40">
        <w:rPr>
          <w:rFonts w:asciiTheme="majorHAnsi" w:eastAsia="Times New Roman" w:hAnsiTheme="majorHAnsi" w:cstheme="majorHAnsi"/>
          <w:sz w:val="24"/>
          <w:szCs w:val="24"/>
          <w:lang w:eastAsia="en-GB"/>
        </w:rPr>
        <w:t xml:space="preserve"> Parents will be informed </w:t>
      </w:r>
      <w:r w:rsidR="00B819D7">
        <w:rPr>
          <w:rFonts w:asciiTheme="majorHAnsi" w:eastAsia="Times New Roman" w:hAnsiTheme="majorHAnsi" w:cstheme="majorHAnsi"/>
          <w:sz w:val="24"/>
          <w:szCs w:val="24"/>
          <w:lang w:eastAsia="en-GB"/>
        </w:rPr>
        <w:t>within the next few weeks.</w:t>
      </w:r>
      <w:r w:rsidR="00E01F40">
        <w:rPr>
          <w:rFonts w:asciiTheme="majorHAnsi" w:eastAsia="Times New Roman" w:hAnsiTheme="majorHAnsi" w:cstheme="majorHAnsi"/>
          <w:sz w:val="24"/>
          <w:szCs w:val="24"/>
          <w:lang w:eastAsia="en-GB"/>
        </w:rPr>
        <w:t xml:space="preserve"> </w:t>
      </w:r>
    </w:p>
    <w:p w:rsidR="00E01F40" w:rsidRDefault="00E01F40" w:rsidP="00364194">
      <w:pPr>
        <w:spacing w:after="0" w:line="240" w:lineRule="auto"/>
        <w:textAlignment w:val="baseline"/>
        <w:rPr>
          <w:rFonts w:asciiTheme="majorHAnsi" w:eastAsia="Times New Roman" w:hAnsiTheme="majorHAnsi" w:cstheme="majorHAnsi"/>
          <w:sz w:val="24"/>
          <w:szCs w:val="24"/>
          <w:lang w:eastAsia="en-GB"/>
        </w:rPr>
      </w:pPr>
    </w:p>
    <w:p w:rsidR="00E01F40" w:rsidRDefault="00E01F40" w:rsidP="00364194">
      <w:pPr>
        <w:spacing w:after="0" w:line="240" w:lineRule="auto"/>
        <w:textAlignment w:val="baseline"/>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One of our long standing lunchtime supervisors is still signed off following a critical illness, although they are hoping to return soon which is great news.  However, I have also received a resignation from another meaning that recruitment is required again! </w:t>
      </w:r>
    </w:p>
    <w:p w:rsidR="00E01F40" w:rsidRDefault="00E01F40" w:rsidP="00364194">
      <w:pPr>
        <w:spacing w:after="0" w:line="240" w:lineRule="auto"/>
        <w:textAlignment w:val="baseline"/>
        <w:rPr>
          <w:rFonts w:asciiTheme="majorHAnsi" w:eastAsia="Times New Roman" w:hAnsiTheme="majorHAnsi" w:cstheme="majorHAnsi"/>
          <w:sz w:val="24"/>
          <w:szCs w:val="24"/>
          <w:lang w:eastAsia="en-GB"/>
        </w:rPr>
      </w:pPr>
    </w:p>
    <w:p w:rsidR="00E01F40" w:rsidRPr="00A019A7" w:rsidRDefault="00E01F40" w:rsidP="00364194">
      <w:pPr>
        <w:spacing w:after="0" w:line="240" w:lineRule="auto"/>
        <w:textAlignment w:val="baseline"/>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Performance management of teachers is set to start soon with my own being planned for after the October break. Our school STEP will again provide the external support for the GB to carry out this review and to set new targets for the coming year. </w:t>
      </w:r>
    </w:p>
    <w:p w:rsidR="00E01F40" w:rsidRDefault="00E01F40" w:rsidP="00364194">
      <w:pPr>
        <w:spacing w:after="0" w:line="240" w:lineRule="auto"/>
        <w:textAlignment w:val="baseline"/>
        <w:rPr>
          <w:rFonts w:asciiTheme="majorHAnsi" w:eastAsia="Times New Roman" w:hAnsiTheme="majorHAnsi" w:cstheme="majorHAnsi"/>
          <w:sz w:val="24"/>
          <w:szCs w:val="24"/>
          <w:lang w:eastAsia="en-GB"/>
        </w:rPr>
      </w:pPr>
    </w:p>
    <w:p w:rsidR="00364194" w:rsidRPr="00364194" w:rsidRDefault="00E01F40" w:rsidP="00364194">
      <w:pPr>
        <w:spacing w:after="0" w:afterAutospacing="1" w:line="240" w:lineRule="auto"/>
        <w:textAlignment w:val="baseline"/>
        <w:rPr>
          <w:rFonts w:asciiTheme="majorHAnsi" w:eastAsia="Times New Roman" w:hAnsiTheme="majorHAnsi" w:cstheme="majorHAnsi"/>
          <w:color w:val="13263F"/>
          <w:sz w:val="24"/>
          <w:szCs w:val="24"/>
          <w:lang w:eastAsia="en-GB"/>
        </w:rPr>
      </w:pPr>
      <w:r>
        <w:rPr>
          <w:rFonts w:asciiTheme="majorHAnsi" w:eastAsia="Times New Roman" w:hAnsiTheme="majorHAnsi" w:cstheme="majorHAnsi"/>
          <w:color w:val="13263F"/>
          <w:sz w:val="24"/>
          <w:szCs w:val="24"/>
          <w:bdr w:val="none" w:sz="0" w:space="0" w:color="auto" w:frame="1"/>
          <w:lang w:eastAsia="en-GB"/>
        </w:rPr>
        <w:t>The pupil data provided within this report will not be published and ther</w:t>
      </w:r>
      <w:r w:rsidR="00D15390">
        <w:rPr>
          <w:rFonts w:asciiTheme="majorHAnsi" w:eastAsia="Times New Roman" w:hAnsiTheme="majorHAnsi" w:cstheme="majorHAnsi"/>
          <w:color w:val="13263F"/>
          <w:sz w:val="24"/>
          <w:szCs w:val="24"/>
          <w:bdr w:val="none" w:sz="0" w:space="0" w:color="auto" w:frame="1"/>
          <w:lang w:eastAsia="en-GB"/>
        </w:rPr>
        <w:t>e</w:t>
      </w:r>
      <w:bookmarkStart w:id="0" w:name="_GoBack"/>
      <w:bookmarkEnd w:id="0"/>
      <w:r>
        <w:rPr>
          <w:rFonts w:asciiTheme="majorHAnsi" w:eastAsia="Times New Roman" w:hAnsiTheme="majorHAnsi" w:cstheme="majorHAnsi"/>
          <w:color w:val="13263F"/>
          <w:sz w:val="24"/>
          <w:szCs w:val="24"/>
          <w:bdr w:val="none" w:sz="0" w:space="0" w:color="auto" w:frame="1"/>
          <w:lang w:eastAsia="en-GB"/>
        </w:rPr>
        <w:t xml:space="preserve"> are no performance tables again this year. The data provided is to help us</w:t>
      </w:r>
      <w:r w:rsidR="00364194" w:rsidRPr="00364194">
        <w:rPr>
          <w:rFonts w:asciiTheme="majorHAnsi" w:eastAsia="Times New Roman" w:hAnsiTheme="majorHAnsi" w:cstheme="majorHAnsi"/>
          <w:color w:val="13263F"/>
          <w:sz w:val="24"/>
          <w:szCs w:val="24"/>
          <w:bdr w:val="none" w:sz="0" w:space="0" w:color="auto" w:frame="1"/>
          <w:lang w:eastAsia="en-GB"/>
        </w:rPr>
        <w:t>:</w:t>
      </w:r>
    </w:p>
    <w:p w:rsidR="00364194" w:rsidRPr="00364194" w:rsidRDefault="00364194" w:rsidP="00364194">
      <w:pPr>
        <w:numPr>
          <w:ilvl w:val="0"/>
          <w:numId w:val="1"/>
        </w:numPr>
        <w:spacing w:beforeAutospacing="1" w:after="0" w:afterAutospacing="1" w:line="240" w:lineRule="auto"/>
        <w:textAlignment w:val="baseline"/>
        <w:rPr>
          <w:rFonts w:asciiTheme="majorHAnsi" w:eastAsia="Times New Roman" w:hAnsiTheme="majorHAnsi" w:cstheme="majorHAnsi"/>
          <w:color w:val="13263F"/>
          <w:sz w:val="24"/>
          <w:szCs w:val="24"/>
          <w:lang w:eastAsia="en-GB"/>
        </w:rPr>
      </w:pPr>
      <w:r w:rsidRPr="00364194">
        <w:rPr>
          <w:rFonts w:asciiTheme="majorHAnsi" w:eastAsia="Times New Roman" w:hAnsiTheme="majorHAnsi" w:cstheme="majorHAnsi"/>
          <w:color w:val="13263F"/>
          <w:sz w:val="24"/>
          <w:szCs w:val="24"/>
          <w:bdr w:val="none" w:sz="0" w:space="0" w:color="auto" w:frame="1"/>
          <w:lang w:eastAsia="en-GB"/>
        </w:rPr>
        <w:t>Compare pupils' performance across pupil groups (e.g. pupils with SEN, those who receive pupil premium, etc.)</w:t>
      </w:r>
    </w:p>
    <w:p w:rsidR="00364194" w:rsidRPr="00364194" w:rsidRDefault="00364194" w:rsidP="00012442">
      <w:pPr>
        <w:numPr>
          <w:ilvl w:val="0"/>
          <w:numId w:val="1"/>
        </w:numPr>
        <w:spacing w:beforeAutospacing="1" w:after="0" w:afterAutospacing="1" w:line="240" w:lineRule="auto"/>
        <w:textAlignment w:val="baseline"/>
        <w:rPr>
          <w:rFonts w:asciiTheme="majorHAnsi" w:eastAsia="Times New Roman" w:hAnsiTheme="majorHAnsi" w:cstheme="majorHAnsi"/>
          <w:color w:val="13263F"/>
          <w:sz w:val="24"/>
          <w:szCs w:val="24"/>
          <w:lang w:eastAsia="en-GB"/>
        </w:rPr>
      </w:pPr>
      <w:r w:rsidRPr="00364194">
        <w:rPr>
          <w:rFonts w:asciiTheme="majorHAnsi" w:eastAsia="Times New Roman" w:hAnsiTheme="majorHAnsi" w:cstheme="majorHAnsi"/>
          <w:color w:val="13263F"/>
          <w:sz w:val="24"/>
          <w:szCs w:val="24"/>
          <w:bdr w:val="none" w:sz="0" w:space="0" w:color="auto" w:frame="1"/>
          <w:lang w:eastAsia="en-GB"/>
        </w:rPr>
        <w:t>Co</w:t>
      </w:r>
      <w:r w:rsidR="00E01F40" w:rsidRPr="00E01F40">
        <w:rPr>
          <w:rFonts w:asciiTheme="majorHAnsi" w:eastAsia="Times New Roman" w:hAnsiTheme="majorHAnsi" w:cstheme="majorHAnsi"/>
          <w:color w:val="13263F"/>
          <w:sz w:val="24"/>
          <w:szCs w:val="24"/>
          <w:bdr w:val="none" w:sz="0" w:space="0" w:color="auto" w:frame="1"/>
          <w:lang w:eastAsia="en-GB"/>
        </w:rPr>
        <w:t xml:space="preserve">nsider the impact of COVID in the data as it is not possible to compare the </w:t>
      </w:r>
      <w:r w:rsidRPr="00364194">
        <w:rPr>
          <w:rFonts w:asciiTheme="majorHAnsi" w:eastAsia="Times New Roman" w:hAnsiTheme="majorHAnsi" w:cstheme="majorHAnsi"/>
          <w:color w:val="13263F"/>
          <w:sz w:val="24"/>
          <w:szCs w:val="24"/>
          <w:bdr w:val="none" w:sz="0" w:space="0" w:color="auto" w:frame="1"/>
          <w:lang w:eastAsia="en-GB"/>
        </w:rPr>
        <w:t>school's performance with previous years</w:t>
      </w:r>
      <w:r w:rsidR="00E01F40" w:rsidRPr="00E01F40">
        <w:rPr>
          <w:rFonts w:asciiTheme="majorHAnsi" w:eastAsia="Times New Roman" w:hAnsiTheme="majorHAnsi" w:cstheme="majorHAnsi"/>
          <w:color w:val="13263F"/>
          <w:sz w:val="24"/>
          <w:szCs w:val="24"/>
          <w:bdr w:val="none" w:sz="0" w:space="0" w:color="auto" w:frame="1"/>
          <w:lang w:eastAsia="en-GB"/>
        </w:rPr>
        <w:t xml:space="preserve"> as they are not in anyway the same and therefore trends are highly unlikely tio provide any reliable source of evidence.</w:t>
      </w:r>
      <w:r w:rsidRPr="00364194">
        <w:rPr>
          <w:rFonts w:asciiTheme="majorHAnsi" w:eastAsia="Times New Roman" w:hAnsiTheme="majorHAnsi" w:cstheme="majorHAnsi"/>
          <w:color w:val="13263F"/>
          <w:sz w:val="24"/>
          <w:szCs w:val="24"/>
          <w:lang w:eastAsia="en-GB"/>
        </w:rPr>
        <w:t> </w:t>
      </w:r>
    </w:p>
    <w:p w:rsidR="00364194" w:rsidRPr="00364194" w:rsidRDefault="00364194" w:rsidP="00364194">
      <w:pPr>
        <w:spacing w:after="0" w:line="240" w:lineRule="auto"/>
        <w:textAlignment w:val="baseline"/>
        <w:rPr>
          <w:rFonts w:asciiTheme="majorHAnsi" w:eastAsia="Times New Roman" w:hAnsiTheme="majorHAnsi" w:cstheme="majorHAnsi"/>
          <w:sz w:val="24"/>
          <w:szCs w:val="24"/>
          <w:lang w:eastAsia="en-GB"/>
        </w:rPr>
      </w:pPr>
    </w:p>
    <w:p w:rsidR="00364194" w:rsidRPr="00364194" w:rsidRDefault="00364194" w:rsidP="00364194">
      <w:pPr>
        <w:spacing w:after="0" w:line="240" w:lineRule="auto"/>
        <w:textAlignment w:val="baseline"/>
        <w:rPr>
          <w:rFonts w:asciiTheme="majorHAnsi" w:eastAsia="Times New Roman" w:hAnsiTheme="majorHAnsi" w:cstheme="majorHAnsi"/>
          <w:sz w:val="24"/>
          <w:szCs w:val="24"/>
          <w:lang w:eastAsia="en-GB"/>
        </w:rPr>
      </w:pPr>
      <w:r w:rsidRPr="00364194">
        <w:rPr>
          <w:rFonts w:asciiTheme="majorHAnsi" w:eastAsia="Times New Roman" w:hAnsiTheme="majorHAnsi" w:cstheme="majorHAnsi"/>
          <w:sz w:val="24"/>
          <w:szCs w:val="24"/>
          <w:lang w:eastAsia="en-GB"/>
        </w:rPr>
        <w:t>Part 2</w:t>
      </w:r>
    </w:p>
    <w:p w:rsidR="00364194" w:rsidRPr="00364194" w:rsidRDefault="00364194" w:rsidP="00364194">
      <w:pPr>
        <w:spacing w:after="0" w:line="240" w:lineRule="auto"/>
        <w:textAlignment w:val="baseline"/>
        <w:rPr>
          <w:rFonts w:asciiTheme="majorHAnsi" w:eastAsia="Times New Roman" w:hAnsiTheme="majorHAnsi" w:cstheme="majorHAnsi"/>
          <w:sz w:val="24"/>
          <w:szCs w:val="24"/>
          <w:lang w:eastAsia="en-GB"/>
        </w:rPr>
      </w:pPr>
    </w:p>
    <w:p w:rsidR="00364194" w:rsidRPr="001946BE" w:rsidRDefault="00D15390" w:rsidP="00364194">
      <w:pPr>
        <w:rPr>
          <w:rFonts w:asciiTheme="majorHAnsi" w:hAnsiTheme="majorHAnsi" w:cstheme="majorHAnsi"/>
          <w:b/>
          <w:sz w:val="24"/>
          <w:szCs w:val="24"/>
          <w:u w:val="single"/>
        </w:rPr>
      </w:pPr>
      <w:r>
        <w:rPr>
          <w:rFonts w:asciiTheme="majorHAnsi" w:hAnsiTheme="majorHAnsi" w:cstheme="majorHAnsi"/>
          <w:b/>
          <w:sz w:val="24"/>
          <w:szCs w:val="24"/>
          <w:u w:val="single"/>
        </w:rPr>
        <w:t>TBC</w:t>
      </w:r>
    </w:p>
    <w:p w:rsidR="00364194" w:rsidRPr="001946BE" w:rsidRDefault="00364194">
      <w:pPr>
        <w:jc w:val="center"/>
        <w:rPr>
          <w:rFonts w:asciiTheme="majorHAnsi" w:hAnsiTheme="majorHAnsi" w:cstheme="majorHAnsi"/>
          <w:b/>
          <w:sz w:val="24"/>
          <w:szCs w:val="24"/>
          <w:u w:val="single"/>
        </w:rPr>
      </w:pPr>
    </w:p>
    <w:sectPr w:rsidR="00364194" w:rsidRPr="00194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C8F"/>
    <w:multiLevelType w:val="multilevel"/>
    <w:tmpl w:val="A518F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3079D"/>
    <w:multiLevelType w:val="multilevel"/>
    <w:tmpl w:val="84E4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C0D86"/>
    <w:multiLevelType w:val="multilevel"/>
    <w:tmpl w:val="0D8C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301BE"/>
    <w:multiLevelType w:val="multilevel"/>
    <w:tmpl w:val="195C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1127D"/>
    <w:multiLevelType w:val="multilevel"/>
    <w:tmpl w:val="D054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A21DE"/>
    <w:multiLevelType w:val="multilevel"/>
    <w:tmpl w:val="FF68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70867"/>
    <w:multiLevelType w:val="multilevel"/>
    <w:tmpl w:val="2D42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C296D"/>
    <w:multiLevelType w:val="multilevel"/>
    <w:tmpl w:val="E7C8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AE22B4"/>
    <w:multiLevelType w:val="multilevel"/>
    <w:tmpl w:val="35E6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786690"/>
    <w:multiLevelType w:val="multilevel"/>
    <w:tmpl w:val="EA5A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E404D"/>
    <w:multiLevelType w:val="multilevel"/>
    <w:tmpl w:val="373A1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D6251"/>
    <w:multiLevelType w:val="multilevel"/>
    <w:tmpl w:val="F09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253BF7"/>
    <w:multiLevelType w:val="multilevel"/>
    <w:tmpl w:val="87AC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5B373B"/>
    <w:multiLevelType w:val="multilevel"/>
    <w:tmpl w:val="26AAC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7B5C53"/>
    <w:multiLevelType w:val="multilevel"/>
    <w:tmpl w:val="351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126ABA"/>
    <w:multiLevelType w:val="multilevel"/>
    <w:tmpl w:val="82D0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2E7D82"/>
    <w:multiLevelType w:val="multilevel"/>
    <w:tmpl w:val="589C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
  </w:num>
  <w:num w:numId="4">
    <w:abstractNumId w:val="0"/>
  </w:num>
  <w:num w:numId="5">
    <w:abstractNumId w:val="12"/>
  </w:num>
  <w:num w:numId="6">
    <w:abstractNumId w:val="9"/>
  </w:num>
  <w:num w:numId="7">
    <w:abstractNumId w:val="6"/>
  </w:num>
  <w:num w:numId="8">
    <w:abstractNumId w:val="14"/>
  </w:num>
  <w:num w:numId="9">
    <w:abstractNumId w:val="2"/>
  </w:num>
  <w:num w:numId="10">
    <w:abstractNumId w:val="16"/>
  </w:num>
  <w:num w:numId="11">
    <w:abstractNumId w:val="3"/>
  </w:num>
  <w:num w:numId="12">
    <w:abstractNumId w:val="13"/>
  </w:num>
  <w:num w:numId="13">
    <w:abstractNumId w:val="4"/>
  </w:num>
  <w:num w:numId="14">
    <w:abstractNumId w:val="15"/>
  </w:num>
  <w:num w:numId="15">
    <w:abstractNumId w:val="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94"/>
    <w:rsid w:val="0001652B"/>
    <w:rsid w:val="000E0756"/>
    <w:rsid w:val="000F68A8"/>
    <w:rsid w:val="001431C6"/>
    <w:rsid w:val="00164E78"/>
    <w:rsid w:val="001946BE"/>
    <w:rsid w:val="00246268"/>
    <w:rsid w:val="0028230D"/>
    <w:rsid w:val="00363656"/>
    <w:rsid w:val="00364194"/>
    <w:rsid w:val="004351C3"/>
    <w:rsid w:val="0063684D"/>
    <w:rsid w:val="00A019A7"/>
    <w:rsid w:val="00B819D7"/>
    <w:rsid w:val="00C126AB"/>
    <w:rsid w:val="00D15390"/>
    <w:rsid w:val="00DA3DAA"/>
    <w:rsid w:val="00E0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3D177-0408-42E4-B6B6-8E2F821E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8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98">
      <w:bodyDiv w:val="1"/>
      <w:marLeft w:val="0"/>
      <w:marRight w:val="0"/>
      <w:marTop w:val="0"/>
      <w:marBottom w:val="0"/>
      <w:divBdr>
        <w:top w:val="none" w:sz="0" w:space="0" w:color="auto"/>
        <w:left w:val="none" w:sz="0" w:space="0" w:color="auto"/>
        <w:bottom w:val="none" w:sz="0" w:space="0" w:color="auto"/>
        <w:right w:val="none" w:sz="0" w:space="0" w:color="auto"/>
      </w:divBdr>
      <w:divsChild>
        <w:div w:id="1304775302">
          <w:marLeft w:val="0"/>
          <w:marRight w:val="0"/>
          <w:marTop w:val="0"/>
          <w:marBottom w:val="0"/>
          <w:divBdr>
            <w:top w:val="none" w:sz="0" w:space="0" w:color="auto"/>
            <w:left w:val="none" w:sz="0" w:space="0" w:color="auto"/>
            <w:bottom w:val="none" w:sz="0" w:space="0" w:color="auto"/>
            <w:right w:val="none" w:sz="0" w:space="0" w:color="auto"/>
          </w:divBdr>
        </w:div>
        <w:div w:id="335574048">
          <w:marLeft w:val="0"/>
          <w:marRight w:val="0"/>
          <w:marTop w:val="0"/>
          <w:marBottom w:val="0"/>
          <w:divBdr>
            <w:top w:val="none" w:sz="0" w:space="0" w:color="auto"/>
            <w:left w:val="none" w:sz="0" w:space="0" w:color="auto"/>
            <w:bottom w:val="none" w:sz="0" w:space="0" w:color="auto"/>
            <w:right w:val="none" w:sz="0" w:space="0" w:color="auto"/>
          </w:divBdr>
        </w:div>
        <w:div w:id="170410243">
          <w:marLeft w:val="0"/>
          <w:marRight w:val="0"/>
          <w:marTop w:val="0"/>
          <w:marBottom w:val="0"/>
          <w:divBdr>
            <w:top w:val="none" w:sz="0" w:space="0" w:color="auto"/>
            <w:left w:val="none" w:sz="0" w:space="0" w:color="auto"/>
            <w:bottom w:val="none" w:sz="0" w:space="0" w:color="auto"/>
            <w:right w:val="none" w:sz="0" w:space="0" w:color="auto"/>
          </w:divBdr>
        </w:div>
        <w:div w:id="595674747">
          <w:marLeft w:val="0"/>
          <w:marRight w:val="0"/>
          <w:marTop w:val="0"/>
          <w:marBottom w:val="0"/>
          <w:divBdr>
            <w:top w:val="none" w:sz="0" w:space="0" w:color="auto"/>
            <w:left w:val="none" w:sz="0" w:space="0" w:color="auto"/>
            <w:bottom w:val="none" w:sz="0" w:space="0" w:color="auto"/>
            <w:right w:val="none" w:sz="0" w:space="0" w:color="auto"/>
          </w:divBdr>
        </w:div>
        <w:div w:id="2097896974">
          <w:marLeft w:val="0"/>
          <w:marRight w:val="0"/>
          <w:marTop w:val="0"/>
          <w:marBottom w:val="0"/>
          <w:divBdr>
            <w:top w:val="none" w:sz="0" w:space="0" w:color="auto"/>
            <w:left w:val="none" w:sz="0" w:space="0" w:color="auto"/>
            <w:bottom w:val="none" w:sz="0" w:space="0" w:color="auto"/>
            <w:right w:val="none" w:sz="0" w:space="0" w:color="auto"/>
          </w:divBdr>
        </w:div>
        <w:div w:id="1525287729">
          <w:marLeft w:val="0"/>
          <w:marRight w:val="0"/>
          <w:marTop w:val="0"/>
          <w:marBottom w:val="0"/>
          <w:divBdr>
            <w:top w:val="none" w:sz="0" w:space="0" w:color="auto"/>
            <w:left w:val="none" w:sz="0" w:space="0" w:color="auto"/>
            <w:bottom w:val="none" w:sz="0" w:space="0" w:color="auto"/>
            <w:right w:val="none" w:sz="0" w:space="0" w:color="auto"/>
          </w:divBdr>
        </w:div>
        <w:div w:id="1336876956">
          <w:marLeft w:val="0"/>
          <w:marRight w:val="0"/>
          <w:marTop w:val="0"/>
          <w:marBottom w:val="0"/>
          <w:divBdr>
            <w:top w:val="none" w:sz="0" w:space="0" w:color="auto"/>
            <w:left w:val="none" w:sz="0" w:space="0" w:color="auto"/>
            <w:bottom w:val="none" w:sz="0" w:space="0" w:color="auto"/>
            <w:right w:val="none" w:sz="0" w:space="0" w:color="auto"/>
          </w:divBdr>
        </w:div>
        <w:div w:id="772212955">
          <w:marLeft w:val="0"/>
          <w:marRight w:val="0"/>
          <w:marTop w:val="0"/>
          <w:marBottom w:val="0"/>
          <w:divBdr>
            <w:top w:val="none" w:sz="0" w:space="0" w:color="auto"/>
            <w:left w:val="none" w:sz="0" w:space="0" w:color="auto"/>
            <w:bottom w:val="none" w:sz="0" w:space="0" w:color="auto"/>
            <w:right w:val="none" w:sz="0" w:space="0" w:color="auto"/>
          </w:divBdr>
        </w:div>
        <w:div w:id="821313510">
          <w:marLeft w:val="0"/>
          <w:marRight w:val="0"/>
          <w:marTop w:val="0"/>
          <w:marBottom w:val="0"/>
          <w:divBdr>
            <w:top w:val="none" w:sz="0" w:space="0" w:color="auto"/>
            <w:left w:val="none" w:sz="0" w:space="0" w:color="auto"/>
            <w:bottom w:val="none" w:sz="0" w:space="0" w:color="auto"/>
            <w:right w:val="none" w:sz="0" w:space="0" w:color="auto"/>
          </w:divBdr>
        </w:div>
        <w:div w:id="2049715357">
          <w:marLeft w:val="0"/>
          <w:marRight w:val="0"/>
          <w:marTop w:val="0"/>
          <w:marBottom w:val="0"/>
          <w:divBdr>
            <w:top w:val="none" w:sz="0" w:space="0" w:color="auto"/>
            <w:left w:val="none" w:sz="0" w:space="0" w:color="auto"/>
            <w:bottom w:val="none" w:sz="0" w:space="0" w:color="auto"/>
            <w:right w:val="none" w:sz="0" w:space="0" w:color="auto"/>
          </w:divBdr>
        </w:div>
        <w:div w:id="597182344">
          <w:marLeft w:val="0"/>
          <w:marRight w:val="0"/>
          <w:marTop w:val="0"/>
          <w:marBottom w:val="0"/>
          <w:divBdr>
            <w:top w:val="none" w:sz="0" w:space="0" w:color="auto"/>
            <w:left w:val="none" w:sz="0" w:space="0" w:color="auto"/>
            <w:bottom w:val="none" w:sz="0" w:space="0" w:color="auto"/>
            <w:right w:val="none" w:sz="0" w:space="0" w:color="auto"/>
          </w:divBdr>
        </w:div>
        <w:div w:id="1442143777">
          <w:marLeft w:val="0"/>
          <w:marRight w:val="0"/>
          <w:marTop w:val="0"/>
          <w:marBottom w:val="0"/>
          <w:divBdr>
            <w:top w:val="none" w:sz="0" w:space="0" w:color="auto"/>
            <w:left w:val="none" w:sz="0" w:space="0" w:color="auto"/>
            <w:bottom w:val="none" w:sz="0" w:space="0" w:color="auto"/>
            <w:right w:val="none" w:sz="0" w:space="0" w:color="auto"/>
          </w:divBdr>
        </w:div>
        <w:div w:id="875775369">
          <w:marLeft w:val="0"/>
          <w:marRight w:val="0"/>
          <w:marTop w:val="0"/>
          <w:marBottom w:val="0"/>
          <w:divBdr>
            <w:top w:val="none" w:sz="0" w:space="0" w:color="auto"/>
            <w:left w:val="none" w:sz="0" w:space="0" w:color="auto"/>
            <w:bottom w:val="none" w:sz="0" w:space="0" w:color="auto"/>
            <w:right w:val="none" w:sz="0" w:space="0" w:color="auto"/>
          </w:divBdr>
        </w:div>
        <w:div w:id="1168254730">
          <w:marLeft w:val="0"/>
          <w:marRight w:val="0"/>
          <w:marTop w:val="0"/>
          <w:marBottom w:val="0"/>
          <w:divBdr>
            <w:top w:val="none" w:sz="0" w:space="0" w:color="auto"/>
            <w:left w:val="none" w:sz="0" w:space="0" w:color="auto"/>
            <w:bottom w:val="none" w:sz="0" w:space="0" w:color="auto"/>
            <w:right w:val="none" w:sz="0" w:space="0" w:color="auto"/>
          </w:divBdr>
        </w:div>
        <w:div w:id="642930952">
          <w:marLeft w:val="0"/>
          <w:marRight w:val="0"/>
          <w:marTop w:val="0"/>
          <w:marBottom w:val="0"/>
          <w:divBdr>
            <w:top w:val="none" w:sz="0" w:space="0" w:color="auto"/>
            <w:left w:val="none" w:sz="0" w:space="0" w:color="auto"/>
            <w:bottom w:val="none" w:sz="0" w:space="0" w:color="auto"/>
            <w:right w:val="none" w:sz="0" w:space="0" w:color="auto"/>
          </w:divBdr>
          <w:divsChild>
            <w:div w:id="1088648658">
              <w:marLeft w:val="0"/>
              <w:marRight w:val="0"/>
              <w:marTop w:val="0"/>
              <w:marBottom w:val="0"/>
              <w:divBdr>
                <w:top w:val="none" w:sz="0" w:space="0" w:color="auto"/>
                <w:left w:val="none" w:sz="0" w:space="0" w:color="auto"/>
                <w:bottom w:val="none" w:sz="0" w:space="0" w:color="auto"/>
                <w:right w:val="none" w:sz="0" w:space="0" w:color="auto"/>
              </w:divBdr>
            </w:div>
          </w:divsChild>
        </w:div>
        <w:div w:id="514659387">
          <w:marLeft w:val="0"/>
          <w:marRight w:val="0"/>
          <w:marTop w:val="0"/>
          <w:marBottom w:val="0"/>
          <w:divBdr>
            <w:top w:val="none" w:sz="0" w:space="0" w:color="auto"/>
            <w:left w:val="none" w:sz="0" w:space="0" w:color="auto"/>
            <w:bottom w:val="none" w:sz="0" w:space="0" w:color="auto"/>
            <w:right w:val="none" w:sz="0" w:space="0" w:color="auto"/>
          </w:divBdr>
        </w:div>
        <w:div w:id="562831572">
          <w:marLeft w:val="0"/>
          <w:marRight w:val="0"/>
          <w:marTop w:val="0"/>
          <w:marBottom w:val="0"/>
          <w:divBdr>
            <w:top w:val="none" w:sz="0" w:space="0" w:color="auto"/>
            <w:left w:val="none" w:sz="0" w:space="0" w:color="auto"/>
            <w:bottom w:val="none" w:sz="0" w:space="0" w:color="auto"/>
            <w:right w:val="none" w:sz="0" w:space="0" w:color="auto"/>
          </w:divBdr>
        </w:div>
        <w:div w:id="2114131623">
          <w:marLeft w:val="0"/>
          <w:marRight w:val="0"/>
          <w:marTop w:val="0"/>
          <w:marBottom w:val="0"/>
          <w:divBdr>
            <w:top w:val="none" w:sz="0" w:space="0" w:color="auto"/>
            <w:left w:val="none" w:sz="0" w:space="0" w:color="auto"/>
            <w:bottom w:val="none" w:sz="0" w:space="0" w:color="auto"/>
            <w:right w:val="none" w:sz="0" w:space="0" w:color="auto"/>
          </w:divBdr>
        </w:div>
        <w:div w:id="447820466">
          <w:marLeft w:val="0"/>
          <w:marRight w:val="0"/>
          <w:marTop w:val="0"/>
          <w:marBottom w:val="0"/>
          <w:divBdr>
            <w:top w:val="none" w:sz="0" w:space="0" w:color="auto"/>
            <w:left w:val="none" w:sz="0" w:space="0" w:color="auto"/>
            <w:bottom w:val="none" w:sz="0" w:space="0" w:color="auto"/>
            <w:right w:val="none" w:sz="0" w:space="0" w:color="auto"/>
          </w:divBdr>
        </w:div>
      </w:divsChild>
    </w:div>
    <w:div w:id="198008083">
      <w:bodyDiv w:val="1"/>
      <w:marLeft w:val="0"/>
      <w:marRight w:val="0"/>
      <w:marTop w:val="0"/>
      <w:marBottom w:val="0"/>
      <w:divBdr>
        <w:top w:val="none" w:sz="0" w:space="0" w:color="auto"/>
        <w:left w:val="none" w:sz="0" w:space="0" w:color="auto"/>
        <w:bottom w:val="none" w:sz="0" w:space="0" w:color="auto"/>
        <w:right w:val="none" w:sz="0" w:space="0" w:color="auto"/>
      </w:divBdr>
      <w:divsChild>
        <w:div w:id="1822696353">
          <w:marLeft w:val="0"/>
          <w:marRight w:val="0"/>
          <w:marTop w:val="0"/>
          <w:marBottom w:val="0"/>
          <w:divBdr>
            <w:top w:val="none" w:sz="0" w:space="0" w:color="auto"/>
            <w:left w:val="none" w:sz="0" w:space="0" w:color="auto"/>
            <w:bottom w:val="single" w:sz="6" w:space="0" w:color="D8DFDE"/>
            <w:right w:val="none" w:sz="0" w:space="0" w:color="auto"/>
          </w:divBdr>
        </w:div>
        <w:div w:id="1975409261">
          <w:marLeft w:val="0"/>
          <w:marRight w:val="0"/>
          <w:marTop w:val="0"/>
          <w:marBottom w:val="0"/>
          <w:divBdr>
            <w:top w:val="none" w:sz="0" w:space="0" w:color="auto"/>
            <w:left w:val="none" w:sz="0" w:space="0" w:color="auto"/>
            <w:bottom w:val="single" w:sz="6" w:space="0" w:color="D8DFDE"/>
            <w:right w:val="none" w:sz="0" w:space="0" w:color="auto"/>
          </w:divBdr>
        </w:div>
        <w:div w:id="534004101">
          <w:marLeft w:val="0"/>
          <w:marRight w:val="0"/>
          <w:marTop w:val="0"/>
          <w:marBottom w:val="0"/>
          <w:divBdr>
            <w:top w:val="none" w:sz="0" w:space="0" w:color="auto"/>
            <w:left w:val="none" w:sz="0" w:space="0" w:color="auto"/>
            <w:bottom w:val="single" w:sz="6" w:space="0" w:color="D8DFDE"/>
            <w:right w:val="none" w:sz="0" w:space="0" w:color="auto"/>
          </w:divBdr>
        </w:div>
        <w:div w:id="586621017">
          <w:marLeft w:val="0"/>
          <w:marRight w:val="0"/>
          <w:marTop w:val="0"/>
          <w:marBottom w:val="0"/>
          <w:divBdr>
            <w:top w:val="none" w:sz="0" w:space="0" w:color="auto"/>
            <w:left w:val="none" w:sz="0" w:space="0" w:color="auto"/>
            <w:bottom w:val="single" w:sz="6" w:space="0" w:color="D8DFDE"/>
            <w:right w:val="none" w:sz="0" w:space="0" w:color="auto"/>
          </w:divBdr>
        </w:div>
        <w:div w:id="2068801702">
          <w:marLeft w:val="0"/>
          <w:marRight w:val="0"/>
          <w:marTop w:val="0"/>
          <w:marBottom w:val="0"/>
          <w:divBdr>
            <w:top w:val="none" w:sz="0" w:space="0" w:color="auto"/>
            <w:left w:val="none" w:sz="0" w:space="0" w:color="auto"/>
            <w:bottom w:val="single" w:sz="6" w:space="0" w:color="D8DFDE"/>
            <w:right w:val="none" w:sz="0" w:space="0" w:color="auto"/>
          </w:divBdr>
        </w:div>
        <w:div w:id="1115632764">
          <w:marLeft w:val="0"/>
          <w:marRight w:val="0"/>
          <w:marTop w:val="0"/>
          <w:marBottom w:val="0"/>
          <w:divBdr>
            <w:top w:val="none" w:sz="0" w:space="0" w:color="auto"/>
            <w:left w:val="none" w:sz="0" w:space="0" w:color="auto"/>
            <w:bottom w:val="single" w:sz="6" w:space="0" w:color="D8DFDE"/>
            <w:right w:val="none" w:sz="0" w:space="0" w:color="auto"/>
          </w:divBdr>
        </w:div>
      </w:divsChild>
    </w:div>
    <w:div w:id="198401446">
      <w:bodyDiv w:val="1"/>
      <w:marLeft w:val="0"/>
      <w:marRight w:val="0"/>
      <w:marTop w:val="0"/>
      <w:marBottom w:val="0"/>
      <w:divBdr>
        <w:top w:val="none" w:sz="0" w:space="0" w:color="auto"/>
        <w:left w:val="none" w:sz="0" w:space="0" w:color="auto"/>
        <w:bottom w:val="none" w:sz="0" w:space="0" w:color="auto"/>
        <w:right w:val="none" w:sz="0" w:space="0" w:color="auto"/>
      </w:divBdr>
    </w:div>
    <w:div w:id="12399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inspection-handbook-eif"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schoolgovernors.thekeysupport.com/curriculum-and-pupils/pastoral-care/safeguarding/sexual-violence-and-sexual-harassment-between-children-summary/?marker=content-bod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early-years-foundation-stage-profile-handbook" TargetMode="External"/><Relationship Id="rId12" Type="http://schemas.openxmlformats.org/officeDocument/2006/relationships/hyperlink" Target="https://www.gov.uk/government/publications/school-inspection-handbook-eif/schools-inspection-handbook-for-september-2021" TargetMode="External"/><Relationship Id="rId17" Type="http://schemas.openxmlformats.org/officeDocument/2006/relationships/hyperlink" Target="https://www.gov.uk/government/publications/school-inspection-handbook-eif" TargetMode="External"/><Relationship Id="rId2" Type="http://schemas.openxmlformats.org/officeDocument/2006/relationships/styles" Target="styles.xml"/><Relationship Id="rId16" Type="http://schemas.openxmlformats.org/officeDocument/2006/relationships/hyperlink" Target="https://www.gov.uk/government/publications/what-to-do-if-youre-worried-a-child-is-being-abused--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choolgovernors.thekeysupport.com/curriculum-and-pupils/pastoral-care/safeguarding/ofsted-review-sexual-abuse-schools-summary/?marker=content-body" TargetMode="External"/><Relationship Id="rId5" Type="http://schemas.openxmlformats.org/officeDocument/2006/relationships/image" Target="media/image1.png"/><Relationship Id="rId15" Type="http://schemas.openxmlformats.org/officeDocument/2006/relationships/hyperlink" Target="https://www.gov.uk/government/publications/inspecting-safeguarding-in-early-years-education-and-skills" TargetMode="External"/><Relationship Id="rId10" Type="http://schemas.openxmlformats.org/officeDocument/2006/relationships/hyperlink" Target="https://schoolgovernors.thekeysupport.com/school-improvement-and-strategy/inspection-evaluation/routine-ofsted-inspections-autumn-2021-impact-covid-19/?marker=content-body" TargetMode="External"/><Relationship Id="rId19" Type="http://schemas.openxmlformats.org/officeDocument/2006/relationships/hyperlink" Target="https://schoolgovernors.thekeysupport.com/curriculum-and-pupils/pastoral-care/safeguarding/governors-role-preventing-peer-on-peer-abuse/?marker=content-body" TargetMode="External"/><Relationship Id="rId4" Type="http://schemas.openxmlformats.org/officeDocument/2006/relationships/webSettings" Target="webSettings.xml"/><Relationship Id="rId9" Type="http://schemas.openxmlformats.org/officeDocument/2006/relationships/hyperlink" Target="https://educationinspection.blog.gov.uk/2020/02/13/curriculum-transition-extended-for-a-year/" TargetMode="External"/><Relationship Id="rId14" Type="http://schemas.openxmlformats.org/officeDocument/2006/relationships/hyperlink" Target="https://schoolgovernors.thekeysupport.com/school-improvement-and-strategy/inspection-evaluation/inspection-framework/how-ofsted-will-assess-rse-primary/?marker=content-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Trudi Sammons</cp:lastModifiedBy>
  <cp:revision>7</cp:revision>
  <dcterms:created xsi:type="dcterms:W3CDTF">2021-09-11T07:19:00Z</dcterms:created>
  <dcterms:modified xsi:type="dcterms:W3CDTF">2021-09-13T20:19:00Z</dcterms:modified>
</cp:coreProperties>
</file>