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E9" w:rsidRPr="0094260B" w:rsidRDefault="00870CE9" w:rsidP="00870CE9">
      <w:pPr>
        <w:rPr>
          <w:b/>
          <w:u w:val="single"/>
          <w:lang w:val="en-GB"/>
        </w:rPr>
      </w:pPr>
      <w:r w:rsidRPr="0094260B">
        <w:rPr>
          <w:b/>
          <w:u w:val="single"/>
          <w:lang w:val="en-GB"/>
        </w:rPr>
        <w:t>Policies for Approval</w:t>
      </w:r>
    </w:p>
    <w:p w:rsidR="00870CE9" w:rsidRPr="0094260B" w:rsidRDefault="00870CE9" w:rsidP="00870CE9">
      <w:pPr>
        <w:rPr>
          <w:b/>
          <w:u w:val="single"/>
          <w:lang w:val="en-GB"/>
        </w:rPr>
      </w:pPr>
    </w:p>
    <w:p w:rsidR="00870CE9" w:rsidRPr="0081392B" w:rsidRDefault="00870CE9" w:rsidP="00870CE9">
      <w:pPr>
        <w:spacing w:line="360" w:lineRule="auto"/>
        <w:rPr>
          <w:bCs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510"/>
        <w:gridCol w:w="1134"/>
        <w:gridCol w:w="4820"/>
        <w:gridCol w:w="1276"/>
      </w:tblGrid>
      <w:tr w:rsidR="00870CE9" w:rsidTr="00DE7B1C">
        <w:trPr>
          <w:trHeight w:val="723"/>
        </w:trPr>
        <w:tc>
          <w:tcPr>
            <w:tcW w:w="3510" w:type="dxa"/>
          </w:tcPr>
          <w:p w:rsidR="00870CE9" w:rsidRPr="007B4620" w:rsidRDefault="00870CE9" w:rsidP="00DE7B1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Policy for Approval</w:t>
            </w:r>
          </w:p>
        </w:tc>
        <w:tc>
          <w:tcPr>
            <w:tcW w:w="1134" w:type="dxa"/>
          </w:tcPr>
          <w:p w:rsidR="00870CE9" w:rsidRPr="007B4620" w:rsidRDefault="00870CE9" w:rsidP="00DE7B1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Adopted From BF</w:t>
            </w:r>
          </w:p>
        </w:tc>
        <w:tc>
          <w:tcPr>
            <w:tcW w:w="4820" w:type="dxa"/>
          </w:tcPr>
          <w:p w:rsidR="00870CE9" w:rsidRPr="00953B91" w:rsidRDefault="00870CE9" w:rsidP="00DE7B1C">
            <w:pPr>
              <w:rPr>
                <w:b/>
                <w:lang w:val="en-GB"/>
              </w:rPr>
            </w:pPr>
            <w:r w:rsidRPr="00953B91">
              <w:rPr>
                <w:b/>
                <w:lang w:val="en-GB"/>
              </w:rPr>
              <w:t>Changes</w:t>
            </w:r>
          </w:p>
        </w:tc>
        <w:tc>
          <w:tcPr>
            <w:tcW w:w="1276" w:type="dxa"/>
          </w:tcPr>
          <w:p w:rsidR="00870CE9" w:rsidRPr="00953B91" w:rsidRDefault="00870CE9" w:rsidP="00DE7B1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Next Review Date</w:t>
            </w:r>
          </w:p>
        </w:tc>
      </w:tr>
      <w:tr w:rsidR="00870CE9" w:rsidTr="00DE7B1C">
        <w:trPr>
          <w:trHeight w:val="138"/>
        </w:trPr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Absence Management v2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See separate sheet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2022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Accessibility Plan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New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Oct 2023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Administration of Medicines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4B1826" w:rsidP="00DE7B1C">
            <w:pPr>
              <w:rPr>
                <w:lang w:val="en-GB"/>
              </w:rPr>
            </w:pPr>
            <w:r>
              <w:rPr>
                <w:lang w:val="en-GB"/>
              </w:rPr>
              <w:t>No Change</w:t>
            </w:r>
          </w:p>
        </w:tc>
        <w:tc>
          <w:tcPr>
            <w:tcW w:w="1276" w:type="dxa"/>
          </w:tcPr>
          <w:p w:rsidR="00870CE9" w:rsidRDefault="004B1826" w:rsidP="00DE7B1C">
            <w:pPr>
              <w:rPr>
                <w:lang w:val="en-GB"/>
              </w:rPr>
            </w:pPr>
            <w:r>
              <w:rPr>
                <w:lang w:val="en-GB"/>
              </w:rPr>
              <w:t>Sept 2022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Appraisal v9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See separate sheet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2022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Attendance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No Changes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2024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Before and After School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New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2022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Behaviour and Anti Bullying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 xml:space="preserve">Minor </w:t>
            </w:r>
            <w:proofErr w:type="spellStart"/>
            <w:r>
              <w:rPr>
                <w:lang w:val="en-GB"/>
              </w:rPr>
              <w:t>Covid</w:t>
            </w:r>
            <w:proofErr w:type="spellEnd"/>
            <w:r>
              <w:rPr>
                <w:lang w:val="en-GB"/>
              </w:rPr>
              <w:t xml:space="preserve"> related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2022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Capability Procedure v6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See separate sheet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2022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Charging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Amendments to After School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2022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Child Drop-Off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 xml:space="preserve">Ref to </w:t>
            </w:r>
            <w:proofErr w:type="spellStart"/>
            <w:r>
              <w:rPr>
                <w:lang w:val="en-GB"/>
              </w:rPr>
              <w:t>Covid</w:t>
            </w:r>
            <w:proofErr w:type="spellEnd"/>
            <w:r>
              <w:rPr>
                <w:lang w:val="en-GB"/>
              </w:rPr>
              <w:t xml:space="preserve"> plan added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2022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Code of Conduct v7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See separate sheet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2022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Complaints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No Changes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2024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CPD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Ref to Early Careers Teachers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2023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Data Protection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Updated by DPO see comments in doc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2023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Data Security Framework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Updated by DPO see comments in doc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2023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Disciplinary Procedure v3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See separate sheet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2022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Esafety</w:t>
            </w:r>
            <w:proofErr w:type="spellEnd"/>
            <w:r>
              <w:rPr>
                <w:lang w:val="en-GB"/>
              </w:rPr>
              <w:t xml:space="preserve"> and Data Security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Updated by DPO see comments in doc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2023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Finance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Minor changes to reflect new online banking system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2022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Grievance v2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See separate sheet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2022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Health and Safety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 xml:space="preserve">Ref to </w:t>
            </w:r>
            <w:proofErr w:type="spellStart"/>
            <w:r>
              <w:rPr>
                <w:lang w:val="en-GB"/>
              </w:rPr>
              <w:t>Covid</w:t>
            </w:r>
            <w:proofErr w:type="spellEnd"/>
            <w:r>
              <w:rPr>
                <w:lang w:val="en-GB"/>
              </w:rPr>
              <w:t xml:space="preserve"> plan added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2022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Leave of Absence during Term Time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No Change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2023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Lettings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Removal of ref to Rainbows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2022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Mobility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4B1826" w:rsidP="00DE7B1C">
            <w:pPr>
              <w:rPr>
                <w:lang w:val="en-GB"/>
              </w:rPr>
            </w:pPr>
            <w:r>
              <w:rPr>
                <w:lang w:val="en-GB"/>
              </w:rPr>
              <w:t>Removal of ref to singing assembly</w:t>
            </w:r>
          </w:p>
        </w:tc>
        <w:tc>
          <w:tcPr>
            <w:tcW w:w="1276" w:type="dxa"/>
          </w:tcPr>
          <w:p w:rsidR="00870CE9" w:rsidRDefault="004B1826" w:rsidP="00DE7B1C">
            <w:pPr>
              <w:rPr>
                <w:lang w:val="en-GB"/>
              </w:rPr>
            </w:pPr>
            <w:r>
              <w:rPr>
                <w:lang w:val="en-GB"/>
              </w:rPr>
              <w:t>Sept 2023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Nursery Admissions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4B1826" w:rsidP="00DE7B1C">
            <w:pPr>
              <w:rPr>
                <w:lang w:val="en-GB"/>
              </w:rPr>
            </w:pPr>
            <w:r>
              <w:rPr>
                <w:lang w:val="en-GB"/>
              </w:rPr>
              <w:t>Change of dates for year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2022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 xml:space="preserve">Pay 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 xml:space="preserve">Awaiting Sept pay agreement before it is updated. 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2022</w:t>
            </w:r>
          </w:p>
        </w:tc>
        <w:bookmarkStart w:id="0" w:name="_GoBack"/>
        <w:bookmarkEnd w:id="0"/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Privacy Notice for Governors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Updated by DPO see comments in doc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Privacy Notice for Pupils and Parents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Updated by DPO see comments in doc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Privacy Notice for Staff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Updated by DPO see comments in doc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Procedures for use of Procurement Card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No Change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2022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Records Management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No Change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2023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Restraint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No Change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2023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Safeguarding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Amended in line with new DFE Keeping children safe in education 2021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2022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Self-Evaluation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No Change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2023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Single Equality Scheme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New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Oct 2023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Staffing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No Change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2023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Stress at Work v6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See separate sheet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2022</w:t>
            </w:r>
          </w:p>
        </w:tc>
      </w:tr>
      <w:tr w:rsidR="00870CE9" w:rsidTr="00DE7B1C">
        <w:tc>
          <w:tcPr>
            <w:tcW w:w="351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Whistleblowing Procedure for Schools v6</w:t>
            </w:r>
          </w:p>
        </w:tc>
        <w:tc>
          <w:tcPr>
            <w:tcW w:w="1134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4820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See separate sheet</w:t>
            </w:r>
          </w:p>
        </w:tc>
        <w:tc>
          <w:tcPr>
            <w:tcW w:w="1276" w:type="dxa"/>
          </w:tcPr>
          <w:p w:rsidR="00870CE9" w:rsidRDefault="00870CE9" w:rsidP="00DE7B1C">
            <w:pPr>
              <w:rPr>
                <w:lang w:val="en-GB"/>
              </w:rPr>
            </w:pPr>
            <w:r>
              <w:rPr>
                <w:lang w:val="en-GB"/>
              </w:rPr>
              <w:t>Sept 2022</w:t>
            </w:r>
          </w:p>
        </w:tc>
      </w:tr>
    </w:tbl>
    <w:p w:rsidR="006F1E1C" w:rsidRDefault="004B1826"/>
    <w:sectPr w:rsidR="006F1E1C" w:rsidSect="00870CE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E9"/>
    <w:rsid w:val="0014794C"/>
    <w:rsid w:val="004B1826"/>
    <w:rsid w:val="006809F1"/>
    <w:rsid w:val="0087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8DEF"/>
  <w15:chartTrackingRefBased/>
  <w15:docId w15:val="{4A4E9C1A-A287-401B-B8BF-902F756D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0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CTP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Wadsworth</dc:creator>
  <cp:keywords/>
  <dc:description/>
  <cp:lastModifiedBy>Cath Wadsworth</cp:lastModifiedBy>
  <cp:revision>2</cp:revision>
  <dcterms:created xsi:type="dcterms:W3CDTF">2021-09-14T09:06:00Z</dcterms:created>
  <dcterms:modified xsi:type="dcterms:W3CDTF">2021-09-14T09:44:00Z</dcterms:modified>
</cp:coreProperties>
</file>