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65" w:rsidRDefault="00EB7C65" w:rsidP="00F529B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B7C65">
        <w:rPr>
          <w:rFonts w:cstheme="minorHAnsi"/>
          <w:b/>
          <w:sz w:val="28"/>
          <w:szCs w:val="28"/>
        </w:rPr>
        <w:t>Maths Planning at College Town</w:t>
      </w:r>
    </w:p>
    <w:p w:rsidR="00CD34E5" w:rsidRPr="00711C36" w:rsidRDefault="00CD34E5" w:rsidP="00711C36">
      <w:pPr>
        <w:pStyle w:val="BodyText"/>
        <w:rPr>
          <w:rFonts w:cs="Arial"/>
          <w:szCs w:val="24"/>
        </w:rPr>
      </w:pPr>
      <w:r w:rsidRPr="00711C36">
        <w:rPr>
          <w:rFonts w:asciiTheme="minorHAnsi" w:hAnsiTheme="minorHAnsi" w:cstheme="minorHAnsi"/>
          <w:b/>
          <w:szCs w:val="24"/>
          <w:lang w:val="en-US"/>
        </w:rPr>
        <w:t>Overview</w:t>
      </w:r>
      <w:r w:rsidR="00C31226">
        <w:rPr>
          <w:rFonts w:asciiTheme="minorHAnsi" w:hAnsiTheme="minorHAnsi" w:cstheme="minorHAnsi"/>
          <w:b/>
          <w:szCs w:val="24"/>
          <w:lang w:val="en-US"/>
        </w:rPr>
        <w:t xml:space="preserve"> </w:t>
      </w:r>
    </w:p>
    <w:p w:rsidR="00CD34E5" w:rsidRPr="00711C36" w:rsidRDefault="000E57CD" w:rsidP="00CD34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3A6889" w:rsidRPr="00711C36">
        <w:rPr>
          <w:rFonts w:cstheme="minorHAnsi"/>
          <w:sz w:val="24"/>
          <w:szCs w:val="24"/>
        </w:rPr>
        <w:t xml:space="preserve"> purpose of this document is to support </w:t>
      </w:r>
      <w:r w:rsidR="00711C36" w:rsidRPr="00711C36">
        <w:rPr>
          <w:rFonts w:cstheme="minorHAnsi"/>
          <w:sz w:val="24"/>
          <w:szCs w:val="24"/>
        </w:rPr>
        <w:t xml:space="preserve">all teaching </w:t>
      </w:r>
      <w:r w:rsidR="003A6889" w:rsidRPr="00711C36">
        <w:rPr>
          <w:rFonts w:cstheme="minorHAnsi"/>
          <w:sz w:val="24"/>
          <w:szCs w:val="24"/>
        </w:rPr>
        <w:t>staff in the planning and delivery of the maths curriculum from September 2020</w:t>
      </w:r>
      <w:r w:rsidR="00711C36" w:rsidRPr="00711C36">
        <w:rPr>
          <w:rFonts w:cstheme="minorHAnsi"/>
          <w:sz w:val="24"/>
          <w:szCs w:val="24"/>
        </w:rPr>
        <w:t xml:space="preserve"> at College Town</w:t>
      </w:r>
      <w:r w:rsidR="003A6889" w:rsidRPr="00711C36">
        <w:rPr>
          <w:rFonts w:cstheme="minorHAnsi"/>
          <w:sz w:val="24"/>
          <w:szCs w:val="24"/>
        </w:rPr>
        <w:t xml:space="preserve">. This </w:t>
      </w:r>
      <w:r w:rsidR="00711C36" w:rsidRPr="00711C36">
        <w:rPr>
          <w:rFonts w:cstheme="minorHAnsi"/>
          <w:sz w:val="24"/>
          <w:szCs w:val="24"/>
        </w:rPr>
        <w:t xml:space="preserve">is </w:t>
      </w:r>
      <w:r w:rsidR="003A6889" w:rsidRPr="00711C36">
        <w:rPr>
          <w:rFonts w:cstheme="minorHAnsi"/>
          <w:sz w:val="24"/>
          <w:szCs w:val="24"/>
        </w:rPr>
        <w:t>to ensure cont</w:t>
      </w:r>
      <w:r w:rsidR="00711C36" w:rsidRPr="00711C36">
        <w:rPr>
          <w:rFonts w:cstheme="minorHAnsi"/>
          <w:sz w:val="24"/>
          <w:szCs w:val="24"/>
        </w:rPr>
        <w:t>inuity and progression across the school</w:t>
      </w:r>
      <w:r>
        <w:rPr>
          <w:rFonts w:cstheme="minorHAnsi"/>
          <w:sz w:val="24"/>
          <w:szCs w:val="24"/>
        </w:rPr>
        <w:t>,</w:t>
      </w:r>
      <w:r w:rsidR="00711C36" w:rsidRPr="00711C36">
        <w:rPr>
          <w:rFonts w:cstheme="minorHAnsi"/>
          <w:sz w:val="24"/>
          <w:szCs w:val="24"/>
        </w:rPr>
        <w:t xml:space="preserve"> in the light of new teaching materials provided by White Rose Maths. </w:t>
      </w:r>
      <w:r w:rsidR="00711C36">
        <w:rPr>
          <w:rFonts w:cstheme="minorHAnsi"/>
          <w:sz w:val="24"/>
          <w:szCs w:val="24"/>
        </w:rPr>
        <w:t xml:space="preserve">These materials </w:t>
      </w:r>
      <w:r>
        <w:rPr>
          <w:rFonts w:cstheme="minorHAnsi"/>
          <w:sz w:val="24"/>
          <w:szCs w:val="24"/>
        </w:rPr>
        <w:t xml:space="preserve">will </w:t>
      </w:r>
      <w:r w:rsidR="00711C36">
        <w:rPr>
          <w:rFonts w:cstheme="minorHAnsi"/>
          <w:sz w:val="24"/>
          <w:szCs w:val="24"/>
        </w:rPr>
        <w:t xml:space="preserve">enable the planning to </w:t>
      </w:r>
      <w:r>
        <w:rPr>
          <w:rFonts w:cstheme="minorHAnsi"/>
          <w:sz w:val="24"/>
          <w:szCs w:val="24"/>
        </w:rPr>
        <w:t>be briefer and more consistent so that children have equality of teaching both within and across year groups.</w:t>
      </w:r>
    </w:p>
    <w:p w:rsidR="002E0CC3" w:rsidRPr="00710D7E" w:rsidRDefault="00710D7E" w:rsidP="00710D7E">
      <w:pPr>
        <w:pStyle w:val="BodyText"/>
        <w:rPr>
          <w:rFonts w:asciiTheme="minorHAnsi" w:hAnsiTheme="minorHAnsi" w:cstheme="minorHAnsi"/>
          <w:b/>
          <w:szCs w:val="24"/>
          <w:lang w:val="en-US"/>
        </w:rPr>
      </w:pPr>
      <w:r w:rsidRPr="00710D7E">
        <w:rPr>
          <w:rFonts w:asciiTheme="minorHAnsi" w:hAnsiTheme="minorHAnsi" w:cstheme="minorHAnsi"/>
          <w:b/>
          <w:szCs w:val="24"/>
          <w:lang w:val="en-US"/>
        </w:rPr>
        <w:t>Planning and Teaching Process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6"/>
        <w:gridCol w:w="4973"/>
      </w:tblGrid>
      <w:tr w:rsidR="004875F0" w:rsidRPr="00A60A5F" w:rsidTr="006735E7">
        <w:trPr>
          <w:jc w:val="center"/>
        </w:trPr>
        <w:tc>
          <w:tcPr>
            <w:tcW w:w="4596" w:type="dxa"/>
          </w:tcPr>
          <w:p w:rsidR="00710D7E" w:rsidRDefault="004875F0" w:rsidP="004875F0">
            <w:pPr>
              <w:rPr>
                <w:rFonts w:cstheme="minorHAnsi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t xml:space="preserve"> 1</w:t>
            </w:r>
            <w:r w:rsidR="00710D7E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Pr="004875F0">
              <w:rPr>
                <w:rFonts w:cstheme="minorHAnsi"/>
                <w:noProof/>
                <w:sz w:val="24"/>
                <w:szCs w:val="24"/>
                <w:lang w:val="en-US"/>
              </w:rPr>
              <w:t xml:space="preserve">Down load the </w:t>
            </w:r>
            <w:r w:rsidR="00CF687C">
              <w:rPr>
                <w:rFonts w:cstheme="minorHAnsi"/>
                <w:noProof/>
                <w:sz w:val="24"/>
                <w:szCs w:val="24"/>
                <w:lang w:val="en-US"/>
              </w:rPr>
              <w:t>Primary SOL</w:t>
            </w:r>
          </w:p>
          <w:p w:rsidR="004875F0" w:rsidRDefault="004875F0" w:rsidP="004875F0">
            <w:pPr>
              <w:rPr>
                <w:rFonts w:cstheme="minorHAnsi"/>
                <w:noProof/>
                <w:sz w:val="24"/>
                <w:szCs w:val="24"/>
                <w:lang w:val="en-US"/>
              </w:rPr>
            </w:pPr>
            <w:r w:rsidRPr="004875F0"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</w:t>
            </w:r>
            <w:r w:rsidR="00710D7E"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 </w:t>
            </w:r>
            <w:r w:rsidR="00CF687C"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val="en-US"/>
              </w:rPr>
              <w:t>from White Rose Maths</w:t>
            </w:r>
            <w:r w:rsidR="005D242E"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or </w:t>
            </w:r>
            <w:r w:rsidR="00B62419">
              <w:rPr>
                <w:rFonts w:cstheme="minorHAnsi"/>
                <w:noProof/>
                <w:sz w:val="24"/>
                <w:szCs w:val="24"/>
                <w:lang w:val="en-US"/>
              </w:rPr>
              <w:t>Staff D</w:t>
            </w:r>
            <w:r w:rsidR="005D242E">
              <w:rPr>
                <w:rFonts w:cstheme="minorHAnsi"/>
                <w:noProof/>
                <w:sz w:val="24"/>
                <w:szCs w:val="24"/>
                <w:lang w:val="en-US"/>
              </w:rPr>
              <w:t>rive</w:t>
            </w:r>
          </w:p>
          <w:p w:rsidR="004875F0" w:rsidRDefault="004875F0" w:rsidP="004875F0">
            <w:pPr>
              <w:rPr>
                <w:rFonts w:cstheme="minorHAnsi"/>
                <w:noProof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         </w:t>
            </w:r>
            <w:r w:rsidRPr="004875F0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466490" cy="835227"/>
                  <wp:effectExtent l="19050" t="0" r="36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90" cy="841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5F0" w:rsidRPr="00A60A5F" w:rsidRDefault="004875F0" w:rsidP="004875F0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en-US"/>
              </w:rPr>
              <w:t xml:space="preserve">                                                        </w:t>
            </w:r>
          </w:p>
        </w:tc>
        <w:tc>
          <w:tcPr>
            <w:tcW w:w="4973" w:type="dxa"/>
          </w:tcPr>
          <w:p w:rsidR="004875F0" w:rsidRDefault="001A3B8A" w:rsidP="004875F0">
            <w:pPr>
              <w:rPr>
                <w:rFonts w:cstheme="minorHAnsi"/>
                <w:sz w:val="24"/>
                <w:szCs w:val="24"/>
              </w:rPr>
            </w:pPr>
            <w:r w:rsidRPr="001A3B8A">
              <w:rPr>
                <w:rFonts w:cstheme="minorHAnsi"/>
                <w:sz w:val="24"/>
                <w:szCs w:val="24"/>
              </w:rPr>
              <w:t>Example</w:t>
            </w:r>
          </w:p>
          <w:p w:rsidR="005D242E" w:rsidRDefault="005D242E" w:rsidP="004875F0">
            <w:pPr>
              <w:rPr>
                <w:rFonts w:cstheme="minorHAnsi"/>
                <w:sz w:val="24"/>
                <w:szCs w:val="24"/>
              </w:rPr>
            </w:pPr>
          </w:p>
          <w:p w:rsidR="001A3B8A" w:rsidRPr="001A3B8A" w:rsidRDefault="00536513" w:rsidP="005D24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5D242E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5D242E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87388" cy="879894"/>
                  <wp:effectExtent l="1905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729" cy="88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7E" w:rsidRPr="00A60A5F" w:rsidTr="006735E7">
        <w:trPr>
          <w:jc w:val="center"/>
        </w:trPr>
        <w:tc>
          <w:tcPr>
            <w:tcW w:w="4596" w:type="dxa"/>
          </w:tcPr>
          <w:p w:rsidR="00A32438" w:rsidRDefault="00710D7E" w:rsidP="002C0FA1">
            <w:pPr>
              <w:rPr>
                <w:rFonts w:cstheme="minorHAnsi"/>
                <w:sz w:val="24"/>
                <w:szCs w:val="24"/>
              </w:rPr>
            </w:pPr>
            <w:r w:rsidRPr="002C0FA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 </w:t>
            </w:r>
            <w:r w:rsidRPr="00A32438">
              <w:rPr>
                <w:rFonts w:cstheme="minorHAnsi"/>
                <w:sz w:val="24"/>
                <w:szCs w:val="24"/>
              </w:rPr>
              <w:t>Look at the NC Objectives for the</w:t>
            </w:r>
          </w:p>
          <w:p w:rsidR="00710D7E" w:rsidRDefault="00710D7E" w:rsidP="002C0F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32438">
              <w:rPr>
                <w:rFonts w:cstheme="minorHAnsi"/>
                <w:sz w:val="24"/>
                <w:szCs w:val="24"/>
              </w:rPr>
              <w:t xml:space="preserve"> </w:t>
            </w:r>
            <w:r w:rsidR="00A32438">
              <w:rPr>
                <w:rFonts w:cstheme="minorHAnsi"/>
                <w:sz w:val="24"/>
                <w:szCs w:val="24"/>
              </w:rPr>
              <w:t xml:space="preserve">  </w:t>
            </w:r>
            <w:r w:rsidRPr="00A32438">
              <w:rPr>
                <w:rFonts w:cstheme="minorHAnsi"/>
                <w:sz w:val="24"/>
                <w:szCs w:val="24"/>
              </w:rPr>
              <w:t>block</w:t>
            </w:r>
          </w:p>
          <w:p w:rsidR="00710D7E" w:rsidRPr="002C0FA1" w:rsidRDefault="00A32438" w:rsidP="002C0F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 xml:space="preserve">         </w:t>
            </w:r>
            <w:r w:rsidR="00710D7E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21117" cy="1897657"/>
                  <wp:effectExtent l="1905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17" cy="1897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710D7E" w:rsidRDefault="00710D7E" w:rsidP="002C0FA1">
            <w:pPr>
              <w:rPr>
                <w:rFonts w:cstheme="minorHAnsi"/>
                <w:sz w:val="24"/>
                <w:szCs w:val="24"/>
              </w:rPr>
            </w:pPr>
            <w:r w:rsidRPr="00A32438">
              <w:rPr>
                <w:rFonts w:cstheme="minorHAnsi"/>
                <w:sz w:val="24"/>
                <w:szCs w:val="24"/>
              </w:rPr>
              <w:t xml:space="preserve">Then look at the </w:t>
            </w:r>
            <w:r w:rsidR="00A32438" w:rsidRPr="00A32438">
              <w:rPr>
                <w:rFonts w:cstheme="minorHAnsi"/>
                <w:sz w:val="24"/>
                <w:szCs w:val="24"/>
              </w:rPr>
              <w:t>Overview of the Small Steps</w:t>
            </w:r>
          </w:p>
          <w:p w:rsidR="00A32438" w:rsidRPr="00A32438" w:rsidRDefault="00A32438" w:rsidP="002C0FA1">
            <w:pPr>
              <w:rPr>
                <w:rFonts w:cstheme="minorHAnsi"/>
                <w:sz w:val="24"/>
                <w:szCs w:val="24"/>
              </w:rPr>
            </w:pPr>
          </w:p>
          <w:p w:rsidR="00710D7E" w:rsidRPr="002C0FA1" w:rsidRDefault="00200823" w:rsidP="0020082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5743" cy="1735181"/>
                  <wp:effectExtent l="19050" t="0" r="7907" b="0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241" cy="173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438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9508E5" w:rsidRPr="00A60A5F" w:rsidTr="006735E7">
        <w:trPr>
          <w:jc w:val="center"/>
        </w:trPr>
        <w:tc>
          <w:tcPr>
            <w:tcW w:w="4596" w:type="dxa"/>
          </w:tcPr>
          <w:p w:rsidR="009508E5" w:rsidRPr="009508E5" w:rsidRDefault="009508E5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 </w:t>
            </w:r>
            <w:r w:rsidRPr="009508E5">
              <w:rPr>
                <w:rFonts w:cstheme="minorHAnsi"/>
                <w:sz w:val="24"/>
                <w:szCs w:val="24"/>
              </w:rPr>
              <w:t>Each of the Small Steps is now supported</w:t>
            </w:r>
          </w:p>
          <w:p w:rsidR="00CE61AD" w:rsidRDefault="009508E5" w:rsidP="002C0FA1">
            <w:pPr>
              <w:rPr>
                <w:rFonts w:cstheme="minorHAnsi"/>
                <w:sz w:val="24"/>
                <w:szCs w:val="24"/>
              </w:rPr>
            </w:pPr>
            <w:r w:rsidRPr="009508E5">
              <w:rPr>
                <w:rFonts w:cstheme="minorHAnsi"/>
                <w:sz w:val="24"/>
                <w:szCs w:val="24"/>
              </w:rPr>
              <w:t xml:space="preserve">  </w:t>
            </w:r>
            <w:r w:rsidRPr="009508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508E5">
              <w:rPr>
                <w:rFonts w:cstheme="minorHAnsi"/>
                <w:sz w:val="24"/>
                <w:szCs w:val="24"/>
              </w:rPr>
              <w:t>by a complete teaching sequence</w:t>
            </w:r>
            <w:r w:rsidR="00CE61AD">
              <w:rPr>
                <w:rFonts w:cstheme="minorHAnsi"/>
                <w:sz w:val="24"/>
                <w:szCs w:val="24"/>
              </w:rPr>
              <w:t xml:space="preserve"> that</w:t>
            </w:r>
          </w:p>
          <w:p w:rsidR="00CE61AD" w:rsidRDefault="00CE61AD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can be accessed from WRH Premium </w:t>
            </w:r>
          </w:p>
          <w:p w:rsidR="009508E5" w:rsidRDefault="00CE61AD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Resources</w:t>
            </w:r>
          </w:p>
          <w:p w:rsidR="00CE61AD" w:rsidRDefault="00CE61AD" w:rsidP="002C0FA1">
            <w:pPr>
              <w:rPr>
                <w:rFonts w:cstheme="minorHAnsi"/>
                <w:sz w:val="24"/>
                <w:szCs w:val="24"/>
              </w:rPr>
            </w:pPr>
          </w:p>
          <w:p w:rsidR="0051329C" w:rsidRDefault="0051329C" w:rsidP="002C0F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59252" cy="429916"/>
                  <wp:effectExtent l="19050" t="0" r="7548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70" cy="43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61D" w:rsidRDefault="000F461D" w:rsidP="002C0F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F461D" w:rsidRPr="009508E5" w:rsidRDefault="000F461D" w:rsidP="002C0F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99863" cy="782221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083" cy="78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9508E5" w:rsidRDefault="002E39B9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these icons mean?</w:t>
            </w:r>
          </w:p>
          <w:p w:rsidR="002E39B9" w:rsidRDefault="002E39B9" w:rsidP="002C0FA1">
            <w:pPr>
              <w:rPr>
                <w:rFonts w:cstheme="minorHAnsi"/>
                <w:sz w:val="24"/>
                <w:szCs w:val="24"/>
              </w:rPr>
            </w:pPr>
            <w:r w:rsidRPr="002E39B9">
              <w:rPr>
                <w:rFonts w:cstheme="minorHAnsi"/>
                <w:b/>
                <w:sz w:val="24"/>
                <w:szCs w:val="24"/>
              </w:rPr>
              <w:t>Flashback 4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="00A36C52">
              <w:rPr>
                <w:rFonts w:cstheme="minorHAnsi"/>
                <w:sz w:val="24"/>
                <w:szCs w:val="24"/>
              </w:rPr>
              <w:t xml:space="preserve"> daily </w:t>
            </w:r>
            <w:r>
              <w:rPr>
                <w:rFonts w:cstheme="minorHAnsi"/>
                <w:sz w:val="24"/>
                <w:szCs w:val="24"/>
              </w:rPr>
              <w:t>lessons begin with a recap of previous learning, 4 questions</w:t>
            </w:r>
            <w:r w:rsidR="00A36C52">
              <w:rPr>
                <w:rFonts w:cstheme="minorHAnsi"/>
                <w:sz w:val="24"/>
                <w:szCs w:val="24"/>
              </w:rPr>
              <w:t xml:space="preserve"> on a PPT</w:t>
            </w:r>
          </w:p>
          <w:p w:rsidR="00074D85" w:rsidRDefault="00074D85" w:rsidP="002C0FA1">
            <w:pPr>
              <w:rPr>
                <w:rFonts w:cstheme="minorHAnsi"/>
                <w:sz w:val="24"/>
                <w:szCs w:val="24"/>
              </w:rPr>
            </w:pPr>
            <w:r w:rsidRPr="00074D85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37627" cy="258792"/>
                  <wp:effectExtent l="19050" t="0" r="0" b="0"/>
                  <wp:docPr id="1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78" cy="25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B9" w:rsidRPr="002E39B9" w:rsidRDefault="002E39B9" w:rsidP="002C0FA1">
            <w:pPr>
              <w:rPr>
                <w:rFonts w:cstheme="minorHAnsi"/>
                <w:b/>
                <w:sz w:val="24"/>
                <w:szCs w:val="24"/>
              </w:rPr>
            </w:pPr>
            <w:r w:rsidRPr="002E39B9">
              <w:rPr>
                <w:rFonts w:cstheme="minorHAnsi"/>
                <w:b/>
                <w:sz w:val="24"/>
                <w:szCs w:val="24"/>
              </w:rPr>
              <w:t>True Or False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E39B9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E39B9">
              <w:rPr>
                <w:rFonts w:cstheme="minorHAnsi"/>
                <w:sz w:val="24"/>
                <w:szCs w:val="24"/>
              </w:rPr>
              <w:t>questions to promote mathematical thinking, reinforce language</w:t>
            </w:r>
          </w:p>
          <w:p w:rsidR="002E39B9" w:rsidRDefault="002E39B9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08754" cy="380733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94" cy="3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39B9" w:rsidRDefault="002E39B9" w:rsidP="002C0FA1">
            <w:pPr>
              <w:rPr>
                <w:rFonts w:cstheme="minorHAnsi"/>
                <w:sz w:val="24"/>
                <w:szCs w:val="24"/>
              </w:rPr>
            </w:pPr>
            <w:r w:rsidRPr="002E39B9">
              <w:rPr>
                <w:rFonts w:cstheme="minorHAnsi"/>
                <w:b/>
                <w:sz w:val="24"/>
                <w:szCs w:val="24"/>
              </w:rPr>
              <w:t>Teaching PPT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E39B9">
              <w:rPr>
                <w:rFonts w:cstheme="minorHAnsi"/>
                <w:sz w:val="24"/>
                <w:szCs w:val="24"/>
              </w:rPr>
              <w:t>– one for every Small Step, it provides the teaching framework to deliver new concepts</w:t>
            </w:r>
            <w:r w:rsidR="008955C9">
              <w:rPr>
                <w:rFonts w:cstheme="minorHAnsi"/>
                <w:sz w:val="24"/>
                <w:szCs w:val="24"/>
              </w:rPr>
              <w:t xml:space="preserve"> for each lesson</w:t>
            </w:r>
          </w:p>
          <w:p w:rsidR="00074D85" w:rsidRDefault="00074D85" w:rsidP="002C0F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08754" cy="338492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97" cy="339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9B9" w:rsidRDefault="002E39B9" w:rsidP="002C0FA1">
            <w:pPr>
              <w:rPr>
                <w:rFonts w:cstheme="minorHAnsi"/>
                <w:sz w:val="24"/>
                <w:szCs w:val="24"/>
              </w:rPr>
            </w:pPr>
            <w:r w:rsidRPr="002E39B9">
              <w:rPr>
                <w:rFonts w:cstheme="minorHAnsi"/>
                <w:b/>
                <w:sz w:val="24"/>
                <w:szCs w:val="24"/>
              </w:rPr>
              <w:t>Worksheet Display</w:t>
            </w:r>
            <w:r>
              <w:rPr>
                <w:rFonts w:cstheme="minorHAnsi"/>
                <w:sz w:val="24"/>
                <w:szCs w:val="24"/>
              </w:rPr>
              <w:t>- display worksheet to show children the learning they will be involved in</w:t>
            </w:r>
          </w:p>
          <w:p w:rsidR="002E39B9" w:rsidRDefault="002E39B9" w:rsidP="002C0FA1">
            <w:pPr>
              <w:rPr>
                <w:rFonts w:cstheme="minorHAnsi"/>
                <w:sz w:val="24"/>
                <w:szCs w:val="24"/>
              </w:rPr>
            </w:pPr>
            <w:r w:rsidRPr="002E39B9">
              <w:rPr>
                <w:rFonts w:cstheme="minorHAnsi"/>
                <w:b/>
                <w:sz w:val="24"/>
                <w:szCs w:val="24"/>
              </w:rPr>
              <w:t>Worksheet Write On</w:t>
            </w:r>
            <w:r>
              <w:rPr>
                <w:rFonts w:cstheme="minorHAnsi"/>
                <w:sz w:val="24"/>
                <w:szCs w:val="24"/>
              </w:rPr>
              <w:t>- can be displayed and/or printed off</w:t>
            </w:r>
            <w:r w:rsidR="00074D85">
              <w:rPr>
                <w:rFonts w:cstheme="minorHAnsi"/>
                <w:sz w:val="24"/>
                <w:szCs w:val="24"/>
              </w:rPr>
              <w:t xml:space="preserve"> for children to complete</w:t>
            </w:r>
          </w:p>
          <w:p w:rsidR="00074D85" w:rsidRPr="002E39B9" w:rsidRDefault="002C54F7" w:rsidP="002C0FA1">
            <w:pPr>
              <w:rPr>
                <w:rFonts w:cstheme="minorHAnsi"/>
                <w:b/>
                <w:sz w:val="24"/>
                <w:szCs w:val="24"/>
              </w:rPr>
            </w:pPr>
            <w:r w:rsidRPr="002C54F7">
              <w:rPr>
                <w:rFonts w:cstheme="minorHAnsi"/>
                <w:b/>
                <w:sz w:val="24"/>
                <w:szCs w:val="24"/>
              </w:rPr>
              <w:t>Answers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2C54F7">
              <w:rPr>
                <w:rFonts w:cstheme="minorHAnsi"/>
                <w:sz w:val="24"/>
                <w:szCs w:val="24"/>
              </w:rPr>
              <w:t>can be discussed and shared</w:t>
            </w:r>
          </w:p>
        </w:tc>
      </w:tr>
    </w:tbl>
    <w:p w:rsidR="00AF62AF" w:rsidRDefault="00AF62AF" w:rsidP="00A35691">
      <w:pPr>
        <w:rPr>
          <w:rFonts w:ascii="Arial" w:hAnsi="Arial" w:cs="Arial"/>
          <w:b/>
          <w:u w:val="single"/>
        </w:rPr>
      </w:pPr>
    </w:p>
    <w:p w:rsidR="00EC5D90" w:rsidRDefault="00EC5D90" w:rsidP="00A35691">
      <w:pPr>
        <w:rPr>
          <w:rFonts w:ascii="Arial" w:hAnsi="Arial" w:cs="Arial"/>
          <w:b/>
          <w:u w:val="single"/>
        </w:rPr>
      </w:pPr>
    </w:p>
    <w:p w:rsidR="00EC5D90" w:rsidRDefault="00EC5D90" w:rsidP="00A35691">
      <w:pPr>
        <w:rPr>
          <w:rFonts w:ascii="Arial" w:hAnsi="Arial" w:cs="Arial"/>
          <w:b/>
          <w:u w:val="single"/>
        </w:rPr>
      </w:pPr>
    </w:p>
    <w:p w:rsidR="00EC5D90" w:rsidRPr="00EC5D90" w:rsidRDefault="00EC5D90" w:rsidP="00EC5D90">
      <w:pPr>
        <w:pStyle w:val="BodyText"/>
        <w:rPr>
          <w:rFonts w:asciiTheme="minorHAnsi" w:hAnsiTheme="minorHAnsi" w:cstheme="minorHAnsi"/>
          <w:b/>
          <w:szCs w:val="24"/>
          <w:lang w:val="en-US"/>
        </w:rPr>
      </w:pPr>
      <w:r w:rsidRPr="00EC5D90">
        <w:rPr>
          <w:rFonts w:asciiTheme="minorHAnsi" w:hAnsiTheme="minorHAnsi" w:cstheme="minorHAnsi"/>
          <w:b/>
        </w:rPr>
        <w:t xml:space="preserve">      Weekly Plans</w:t>
      </w:r>
    </w:p>
    <w:p w:rsidR="00EC5D90" w:rsidRDefault="00EC5D90" w:rsidP="00A3569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6"/>
        <w:gridCol w:w="4973"/>
      </w:tblGrid>
      <w:tr w:rsidR="00EC5D90" w:rsidRPr="002E39B9" w:rsidTr="005E77C1">
        <w:trPr>
          <w:jc w:val="center"/>
        </w:trPr>
        <w:tc>
          <w:tcPr>
            <w:tcW w:w="4596" w:type="dxa"/>
          </w:tcPr>
          <w:p w:rsidR="00EC5D90" w:rsidRDefault="009E0BE8" w:rsidP="005E77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 </w:t>
            </w:r>
            <w:r w:rsidRPr="009E0BE8">
              <w:rPr>
                <w:rFonts w:asciiTheme="majorHAnsi" w:hAnsiTheme="majorHAnsi" w:cstheme="majorHAnsi"/>
                <w:sz w:val="24"/>
                <w:szCs w:val="24"/>
              </w:rPr>
              <w:t>Front Page of Planning Document</w:t>
            </w:r>
          </w:p>
          <w:p w:rsidR="009E0BE8" w:rsidRPr="009E0BE8" w:rsidRDefault="0069528C" w:rsidP="005E77C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t xml:space="preserve">        </w:t>
            </w:r>
            <w:r w:rsidR="002C482B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18EBC57F" wp14:editId="24F8CCD3">
                  <wp:extent cx="1353105" cy="903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065" cy="90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69528C" w:rsidRDefault="0069528C" w:rsidP="005E77C1">
            <w:pPr>
              <w:rPr>
                <w:rFonts w:cstheme="minorHAnsi"/>
                <w:sz w:val="24"/>
                <w:szCs w:val="24"/>
              </w:rPr>
            </w:pPr>
            <w:r w:rsidRPr="0069528C">
              <w:rPr>
                <w:rFonts w:cstheme="minorHAnsi"/>
                <w:sz w:val="24"/>
                <w:szCs w:val="24"/>
              </w:rPr>
              <w:t>Add</w:t>
            </w:r>
            <w:r w:rsidR="00833C57">
              <w:rPr>
                <w:rFonts w:cstheme="minorHAnsi"/>
                <w:sz w:val="24"/>
                <w:szCs w:val="24"/>
              </w:rPr>
              <w:t xml:space="preserve"> admin details:</w:t>
            </w:r>
          </w:p>
          <w:p w:rsidR="0069528C" w:rsidRDefault="0069528C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group &amp; Class</w:t>
            </w:r>
          </w:p>
          <w:p w:rsidR="0069528C" w:rsidRDefault="0069528C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 Beginning- date</w:t>
            </w:r>
          </w:p>
          <w:p w:rsidR="0069528C" w:rsidRDefault="0069528C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</w:t>
            </w:r>
          </w:p>
          <w:p w:rsidR="00833C57" w:rsidRPr="0069528C" w:rsidRDefault="0069528C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Populate pupil groups- whi</w:t>
            </w:r>
            <w:r w:rsidR="00BA6B3D">
              <w:rPr>
                <w:rFonts w:cstheme="minorHAnsi"/>
                <w:sz w:val="24"/>
                <w:szCs w:val="24"/>
              </w:rPr>
              <w:t xml:space="preserve">ch match Target Tracker </w:t>
            </w:r>
            <w:r w:rsidR="00CD2C57">
              <w:rPr>
                <w:rFonts w:cstheme="minorHAnsi"/>
                <w:sz w:val="24"/>
                <w:szCs w:val="24"/>
              </w:rPr>
              <w:t>language</w:t>
            </w:r>
          </w:p>
        </w:tc>
      </w:tr>
      <w:tr w:rsidR="009E0BE8" w:rsidRPr="002E39B9" w:rsidTr="005E77C1">
        <w:trPr>
          <w:jc w:val="center"/>
        </w:trPr>
        <w:tc>
          <w:tcPr>
            <w:tcW w:w="4596" w:type="dxa"/>
          </w:tcPr>
          <w:p w:rsidR="009E0BE8" w:rsidRDefault="009E0BE8" w:rsidP="005E77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53B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 </w:t>
            </w:r>
            <w:r w:rsidR="00833C57" w:rsidRPr="00833C57">
              <w:rPr>
                <w:rFonts w:asciiTheme="majorHAnsi" w:hAnsiTheme="majorHAnsi" w:cstheme="majorHAnsi"/>
                <w:sz w:val="24"/>
                <w:szCs w:val="24"/>
              </w:rPr>
              <w:t>Add curriculum detail</w:t>
            </w:r>
            <w:r w:rsidR="00833C57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:rsidR="00833C57" w:rsidRPr="009E0BE8" w:rsidRDefault="00833C57" w:rsidP="005E77C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t xml:space="preserve">       </w:t>
            </w:r>
            <w:r w:rsidR="002C482B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5FDC8BCE" wp14:editId="2AEC5A98">
                  <wp:extent cx="1269978" cy="848431"/>
                  <wp:effectExtent l="0" t="0" r="698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248" cy="86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CA4A7B" w:rsidRPr="00625321" w:rsidRDefault="00CA4A7B" w:rsidP="005E77C1">
            <w:pPr>
              <w:rPr>
                <w:rFonts w:cstheme="minorHAnsi"/>
                <w:sz w:val="24"/>
                <w:szCs w:val="24"/>
              </w:rPr>
            </w:pPr>
            <w:r w:rsidRPr="00625321">
              <w:rPr>
                <w:rFonts w:cstheme="minorHAnsi"/>
                <w:sz w:val="24"/>
                <w:szCs w:val="24"/>
              </w:rPr>
              <w:t>Add:</w:t>
            </w:r>
          </w:p>
          <w:p w:rsidR="009E0BE8" w:rsidRDefault="00CA4A7B" w:rsidP="005E77C1">
            <w:pPr>
              <w:rPr>
                <w:rFonts w:cstheme="minorHAnsi"/>
                <w:sz w:val="24"/>
                <w:szCs w:val="24"/>
              </w:rPr>
            </w:pPr>
            <w:r w:rsidRPr="00CA4A7B">
              <w:rPr>
                <w:rFonts w:cstheme="minorHAnsi"/>
                <w:sz w:val="24"/>
                <w:szCs w:val="24"/>
              </w:rPr>
              <w:t>NC Objectives from White Rose</w:t>
            </w:r>
            <w:r>
              <w:rPr>
                <w:rFonts w:cstheme="minorHAnsi"/>
                <w:sz w:val="24"/>
                <w:szCs w:val="24"/>
              </w:rPr>
              <w:t xml:space="preserve"> Maths</w:t>
            </w:r>
            <w:r w:rsidR="005154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 for the block being taught</w:t>
            </w:r>
          </w:p>
          <w:p w:rsidR="00CA4A7B" w:rsidRDefault="00CA4A7B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Small Steps</w:t>
            </w:r>
            <w:r w:rsidR="008762D2">
              <w:rPr>
                <w:rFonts w:cstheme="minorHAnsi"/>
                <w:sz w:val="24"/>
                <w:szCs w:val="24"/>
              </w:rPr>
              <w:t xml:space="preserve"> for the week</w:t>
            </w:r>
          </w:p>
          <w:p w:rsidR="008762D2" w:rsidRDefault="008762D2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Mathematical Vocabulary to be taught in the block</w:t>
            </w:r>
          </w:p>
          <w:p w:rsidR="008762D2" w:rsidRPr="00CA4A7B" w:rsidRDefault="008762D2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Notes and guidance from WRM </w:t>
            </w:r>
            <w:r w:rsidR="00A914F6">
              <w:rPr>
                <w:rFonts w:cstheme="minorHAnsi"/>
                <w:sz w:val="24"/>
                <w:szCs w:val="24"/>
              </w:rPr>
              <w:t>(teaching)</w:t>
            </w:r>
          </w:p>
        </w:tc>
      </w:tr>
      <w:tr w:rsidR="009E0BE8" w:rsidRPr="002E39B9" w:rsidTr="005E77C1">
        <w:trPr>
          <w:jc w:val="center"/>
        </w:trPr>
        <w:tc>
          <w:tcPr>
            <w:tcW w:w="4596" w:type="dxa"/>
          </w:tcPr>
          <w:p w:rsidR="009E0BE8" w:rsidRDefault="002F6E14" w:rsidP="005E77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="008F279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53B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8F279C" w:rsidRPr="008F279C">
              <w:rPr>
                <w:rFonts w:asciiTheme="majorHAnsi" w:hAnsiTheme="majorHAnsi" w:cstheme="majorHAnsi"/>
                <w:sz w:val="24"/>
                <w:szCs w:val="24"/>
              </w:rPr>
              <w:t>Second page</w:t>
            </w:r>
            <w:r w:rsidR="008F279C">
              <w:rPr>
                <w:rFonts w:asciiTheme="majorHAnsi" w:hAnsiTheme="majorHAnsi" w:cstheme="majorHAnsi"/>
                <w:sz w:val="24"/>
                <w:szCs w:val="24"/>
              </w:rPr>
              <w:t xml:space="preserve"> of planning document</w:t>
            </w:r>
          </w:p>
          <w:p w:rsidR="00447F37" w:rsidRPr="009E0BE8" w:rsidRDefault="00447F37" w:rsidP="005E77C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t xml:space="preserve">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0CE050A1" wp14:editId="574F7E2D">
                  <wp:extent cx="1329208" cy="798574"/>
                  <wp:effectExtent l="0" t="0" r="444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4" cy="82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9E0BE8" w:rsidRDefault="00C15A9C" w:rsidP="005E77C1">
            <w:pPr>
              <w:rPr>
                <w:rFonts w:cstheme="minorHAnsi"/>
                <w:sz w:val="24"/>
                <w:szCs w:val="24"/>
              </w:rPr>
            </w:pPr>
            <w:r w:rsidRPr="00C15A9C">
              <w:rPr>
                <w:rFonts w:cstheme="minorHAnsi"/>
                <w:sz w:val="24"/>
                <w:szCs w:val="24"/>
              </w:rPr>
              <w:t>Flashback 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D2121">
              <w:rPr>
                <w:rFonts w:cstheme="minorHAnsi"/>
                <w:sz w:val="24"/>
                <w:szCs w:val="24"/>
              </w:rPr>
              <w:t>–</w:t>
            </w:r>
            <w:r w:rsidRPr="00C15A9C">
              <w:rPr>
                <w:rFonts w:cstheme="minorHAnsi"/>
                <w:sz w:val="24"/>
                <w:szCs w:val="24"/>
              </w:rPr>
              <w:t xml:space="preserve"> week, day, focus</w:t>
            </w:r>
          </w:p>
          <w:p w:rsidR="00BD2121" w:rsidRDefault="00BF7081" w:rsidP="005E7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Key Teaching  </w:t>
            </w:r>
          </w:p>
          <w:p w:rsidR="00C15A9C" w:rsidRDefault="00BD2121" w:rsidP="00BD212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PPT – </w:t>
            </w:r>
            <w:r w:rsidR="007F12C0">
              <w:rPr>
                <w:rFonts w:cstheme="minorHAnsi"/>
                <w:sz w:val="24"/>
                <w:szCs w:val="24"/>
              </w:rPr>
              <w:t>each slide will be used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85327" w:rsidRPr="00BD2121">
              <w:rPr>
                <w:rFonts w:cstheme="minorHAnsi"/>
                <w:sz w:val="24"/>
                <w:szCs w:val="24"/>
              </w:rPr>
              <w:t xml:space="preserve">to teach and model, children </w:t>
            </w:r>
            <w:r>
              <w:rPr>
                <w:rFonts w:cstheme="minorHAnsi"/>
                <w:sz w:val="24"/>
                <w:szCs w:val="24"/>
              </w:rPr>
              <w:t>to record answers in books</w:t>
            </w:r>
          </w:p>
          <w:p w:rsidR="00C72FC0" w:rsidRPr="00BD2121" w:rsidRDefault="00C72FC0" w:rsidP="00BD212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input for each slide (questions, modelling, notes</w:t>
            </w:r>
            <w:r w:rsidR="006D48EA">
              <w:rPr>
                <w:rFonts w:cstheme="minorHAnsi"/>
                <w:sz w:val="24"/>
                <w:szCs w:val="24"/>
              </w:rPr>
              <w:t>, target children – this will vary teacher to teacher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385327" w:rsidRPr="00BD2121" w:rsidRDefault="007F12C0" w:rsidP="00BD212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Think about </w:t>
            </w:r>
            <w:r w:rsidR="00385327" w:rsidRPr="00BD2121">
              <w:rPr>
                <w:rFonts w:cstheme="minorHAnsi"/>
                <w:sz w:val="24"/>
                <w:szCs w:val="24"/>
              </w:rPr>
              <w:t>Mathematical Talk</w:t>
            </w:r>
            <w:r w:rsidR="002C7D7B" w:rsidRPr="00BD2121">
              <w:rPr>
                <w:rFonts w:cstheme="minorHAnsi"/>
                <w:sz w:val="24"/>
                <w:szCs w:val="24"/>
              </w:rPr>
              <w:t xml:space="preserve"> leading into children answering PPT questions in mix-ability pairs. PPT slides may need extension tasks</w:t>
            </w:r>
            <w:r w:rsidR="006D48EA">
              <w:rPr>
                <w:rFonts w:cstheme="minorHAnsi"/>
                <w:sz w:val="24"/>
                <w:szCs w:val="24"/>
              </w:rPr>
              <w:t xml:space="preserve"> added or</w:t>
            </w:r>
            <w:r w:rsidR="002C7D7B" w:rsidRPr="00BD2121">
              <w:rPr>
                <w:rFonts w:cstheme="minorHAnsi"/>
                <w:sz w:val="24"/>
                <w:szCs w:val="24"/>
              </w:rPr>
              <w:t xml:space="preserve"> snipped in to ensure children are all kept busy</w:t>
            </w:r>
            <w:r w:rsidR="00C72FC0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‘</w:t>
            </w:r>
            <w:r w:rsidR="00C72FC0">
              <w:rPr>
                <w:rFonts w:cstheme="minorHAnsi"/>
                <w:sz w:val="24"/>
                <w:szCs w:val="24"/>
              </w:rPr>
              <w:t>Extend your thinking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="00C72FC0">
              <w:rPr>
                <w:rFonts w:cstheme="minorHAnsi"/>
                <w:sz w:val="24"/>
                <w:szCs w:val="24"/>
              </w:rPr>
              <w:t xml:space="preserve"> questions written by you/WR Scheme of Learning doc questions/I See Reasoning)</w:t>
            </w:r>
          </w:p>
          <w:p w:rsidR="00385327" w:rsidRPr="00BD2121" w:rsidRDefault="007F12C0" w:rsidP="00BD212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Extend</w:t>
            </w:r>
            <w:r w:rsidR="006D48EA">
              <w:rPr>
                <w:rFonts w:cstheme="minorHAnsi"/>
                <w:sz w:val="24"/>
                <w:szCs w:val="24"/>
              </w:rPr>
              <w:t xml:space="preserve"> each lesson</w:t>
            </w:r>
            <w:r>
              <w:rPr>
                <w:rFonts w:cstheme="minorHAnsi"/>
                <w:sz w:val="24"/>
                <w:szCs w:val="24"/>
              </w:rPr>
              <w:t xml:space="preserve"> with </w:t>
            </w:r>
            <w:r w:rsidR="002C7D7B" w:rsidRPr="00BD2121">
              <w:rPr>
                <w:rFonts w:cstheme="minorHAnsi"/>
                <w:sz w:val="24"/>
                <w:szCs w:val="24"/>
              </w:rPr>
              <w:t>Discussion problems from Classroom Secrets (1</w:t>
            </w:r>
            <w:r w:rsidR="002C7D7B" w:rsidRPr="00BD2121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2C7D7B" w:rsidRPr="00BD2121">
              <w:rPr>
                <w:rFonts w:cstheme="minorHAnsi"/>
                <w:sz w:val="24"/>
                <w:szCs w:val="24"/>
              </w:rPr>
              <w:t>) I See Reasoning (2</w:t>
            </w:r>
            <w:r w:rsidR="002C7D7B" w:rsidRPr="00BD212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2C7D7B" w:rsidRPr="00BD2121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2C7D7B" w:rsidRPr="00BD2121" w:rsidRDefault="002C7D7B" w:rsidP="00BD212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 w:rsidRPr="00BD2121">
              <w:rPr>
                <w:rFonts w:cstheme="minorHAnsi"/>
                <w:sz w:val="24"/>
                <w:szCs w:val="24"/>
              </w:rPr>
              <w:t>True or False – AfL</w:t>
            </w:r>
            <w:r w:rsidR="00786606">
              <w:rPr>
                <w:rFonts w:cstheme="minorHAnsi"/>
                <w:sz w:val="24"/>
                <w:szCs w:val="24"/>
              </w:rPr>
              <w:t xml:space="preserve"> (additional AfL questioning)</w:t>
            </w:r>
          </w:p>
        </w:tc>
      </w:tr>
    </w:tbl>
    <w:p w:rsidR="00EC5D90" w:rsidRPr="00A60A5F" w:rsidRDefault="00EC5D90" w:rsidP="00A35691">
      <w:pPr>
        <w:rPr>
          <w:rFonts w:ascii="Arial" w:hAnsi="Arial" w:cs="Arial"/>
          <w:b/>
          <w:u w:val="single"/>
        </w:rPr>
      </w:pPr>
    </w:p>
    <w:sectPr w:rsidR="00EC5D90" w:rsidRPr="00A60A5F" w:rsidSect="00136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5E" w:rsidRDefault="00833B5E" w:rsidP="001B617D">
      <w:pPr>
        <w:spacing w:after="0" w:line="240" w:lineRule="auto"/>
      </w:pPr>
      <w:r>
        <w:separator/>
      </w:r>
    </w:p>
  </w:endnote>
  <w:endnote w:type="continuationSeparator" w:id="0">
    <w:p w:rsidR="00833B5E" w:rsidRDefault="00833B5E" w:rsidP="001B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5E" w:rsidRDefault="00833B5E" w:rsidP="001B617D">
      <w:pPr>
        <w:spacing w:after="0" w:line="240" w:lineRule="auto"/>
      </w:pPr>
      <w:r>
        <w:separator/>
      </w:r>
    </w:p>
  </w:footnote>
  <w:footnote w:type="continuationSeparator" w:id="0">
    <w:p w:rsidR="00833B5E" w:rsidRDefault="00833B5E" w:rsidP="001B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E3D"/>
    <w:multiLevelType w:val="hybridMultilevel"/>
    <w:tmpl w:val="BD1C5E32"/>
    <w:lvl w:ilvl="0" w:tplc="E1B8E5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9567C"/>
    <w:multiLevelType w:val="hybridMultilevel"/>
    <w:tmpl w:val="7902DBDE"/>
    <w:lvl w:ilvl="0" w:tplc="5E6A6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B7D31"/>
    <w:multiLevelType w:val="hybridMultilevel"/>
    <w:tmpl w:val="456E0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F76646"/>
    <w:multiLevelType w:val="hybridMultilevel"/>
    <w:tmpl w:val="B0F6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31D47"/>
    <w:multiLevelType w:val="hybridMultilevel"/>
    <w:tmpl w:val="E65AB026"/>
    <w:lvl w:ilvl="0" w:tplc="55DC4B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BCED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84E8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F273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98B9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AEBB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2E94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A213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B0A5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1396C03"/>
    <w:multiLevelType w:val="hybridMultilevel"/>
    <w:tmpl w:val="1CAA2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55D29"/>
    <w:multiLevelType w:val="hybridMultilevel"/>
    <w:tmpl w:val="5450D490"/>
    <w:lvl w:ilvl="0" w:tplc="27BCAE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0692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4B8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08AA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BCE0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0AE7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E4ED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5E4B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0C46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5D83049"/>
    <w:multiLevelType w:val="hybridMultilevel"/>
    <w:tmpl w:val="14CAFEC4"/>
    <w:lvl w:ilvl="0" w:tplc="3E0A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60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47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20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7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A8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C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8C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BA02CA"/>
    <w:multiLevelType w:val="hybridMultilevel"/>
    <w:tmpl w:val="45D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91CE0"/>
    <w:multiLevelType w:val="hybridMultilevel"/>
    <w:tmpl w:val="C3E6D54A"/>
    <w:lvl w:ilvl="0" w:tplc="136EBC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7A29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2452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A0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5686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8EE9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6C46D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48C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C494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9EC1F4B"/>
    <w:multiLevelType w:val="hybridMultilevel"/>
    <w:tmpl w:val="90F82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950C50"/>
    <w:multiLevelType w:val="multilevel"/>
    <w:tmpl w:val="0DDA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D34D85"/>
    <w:multiLevelType w:val="hybridMultilevel"/>
    <w:tmpl w:val="34E0F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7642A"/>
    <w:multiLevelType w:val="hybridMultilevel"/>
    <w:tmpl w:val="CE4A7BD6"/>
    <w:lvl w:ilvl="0" w:tplc="44B2C6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050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3A94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0450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34E0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E6ED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2C47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F4E4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90B2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58C22EE"/>
    <w:multiLevelType w:val="hybridMultilevel"/>
    <w:tmpl w:val="FD36975C"/>
    <w:lvl w:ilvl="0" w:tplc="4DC0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02B53"/>
    <w:multiLevelType w:val="hybridMultilevel"/>
    <w:tmpl w:val="88825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E00B6"/>
    <w:multiLevelType w:val="hybridMultilevel"/>
    <w:tmpl w:val="C3309846"/>
    <w:lvl w:ilvl="0" w:tplc="3ED26E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EC7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E447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CA04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3274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A448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3CA5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0C13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58A9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0915B3E"/>
    <w:multiLevelType w:val="hybridMultilevel"/>
    <w:tmpl w:val="3836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C7F"/>
    <w:multiLevelType w:val="hybridMultilevel"/>
    <w:tmpl w:val="6540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D1E67"/>
    <w:multiLevelType w:val="hybridMultilevel"/>
    <w:tmpl w:val="1298C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9479C4"/>
    <w:multiLevelType w:val="hybridMultilevel"/>
    <w:tmpl w:val="4886AF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F34C0D"/>
    <w:multiLevelType w:val="hybridMultilevel"/>
    <w:tmpl w:val="A2E6C9EA"/>
    <w:lvl w:ilvl="0" w:tplc="BA6AEB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FAD8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2E74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8E22B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32F3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E2CB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C0F6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3844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2A3A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B474EE8"/>
    <w:multiLevelType w:val="hybridMultilevel"/>
    <w:tmpl w:val="A706FE42"/>
    <w:lvl w:ilvl="0" w:tplc="E9589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A1879"/>
    <w:multiLevelType w:val="hybridMultilevel"/>
    <w:tmpl w:val="04129828"/>
    <w:lvl w:ilvl="0" w:tplc="AC4676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C80B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5083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2A3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52D36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0D4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85C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C6B6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2C2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43DB73B9"/>
    <w:multiLevelType w:val="hybridMultilevel"/>
    <w:tmpl w:val="914A5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6113"/>
    <w:multiLevelType w:val="hybridMultilevel"/>
    <w:tmpl w:val="C06A4910"/>
    <w:lvl w:ilvl="0" w:tplc="75AA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829FE"/>
    <w:multiLevelType w:val="hybridMultilevel"/>
    <w:tmpl w:val="3EA6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D7FFE"/>
    <w:multiLevelType w:val="hybridMultilevel"/>
    <w:tmpl w:val="2CB8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9383D"/>
    <w:multiLevelType w:val="hybridMultilevel"/>
    <w:tmpl w:val="51D01566"/>
    <w:lvl w:ilvl="0" w:tplc="6444EE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F079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F0B1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5A0DC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D62B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6A49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88DCF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4A0F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1C1B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4EBC4C59"/>
    <w:multiLevelType w:val="multilevel"/>
    <w:tmpl w:val="5E7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C0A25"/>
    <w:multiLevelType w:val="hybridMultilevel"/>
    <w:tmpl w:val="9C4C8058"/>
    <w:lvl w:ilvl="0" w:tplc="4A0049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1C66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6282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84FA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0ED9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B64A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CE4D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4D2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568B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3053D97"/>
    <w:multiLevelType w:val="hybridMultilevel"/>
    <w:tmpl w:val="FD74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55425"/>
    <w:multiLevelType w:val="hybridMultilevel"/>
    <w:tmpl w:val="99F49202"/>
    <w:lvl w:ilvl="0" w:tplc="DDCA30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8A7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58E2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740A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DEAD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ECA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867C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A8CE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E807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56C51190"/>
    <w:multiLevelType w:val="hybridMultilevel"/>
    <w:tmpl w:val="CBEE1CF2"/>
    <w:lvl w:ilvl="0" w:tplc="B8EE1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71A24"/>
    <w:multiLevelType w:val="hybridMultilevel"/>
    <w:tmpl w:val="95567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481E4B"/>
    <w:multiLevelType w:val="hybridMultilevel"/>
    <w:tmpl w:val="A0E4EEA8"/>
    <w:lvl w:ilvl="0" w:tplc="295274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003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D6F1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8256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3E4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8E7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7669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8C18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CEE8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5860300E"/>
    <w:multiLevelType w:val="hybridMultilevel"/>
    <w:tmpl w:val="A4C83F12"/>
    <w:lvl w:ilvl="0" w:tplc="1CA4FF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4855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BCD1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CA3A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E807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5EC2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A2C6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7A98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F878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59026EC3"/>
    <w:multiLevelType w:val="hybridMultilevel"/>
    <w:tmpl w:val="096C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462CAA"/>
    <w:multiLevelType w:val="hybridMultilevel"/>
    <w:tmpl w:val="BA2E043A"/>
    <w:lvl w:ilvl="0" w:tplc="A04CF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776CD"/>
    <w:multiLevelType w:val="hybridMultilevel"/>
    <w:tmpl w:val="AE5E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31211"/>
    <w:multiLevelType w:val="hybridMultilevel"/>
    <w:tmpl w:val="87A42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85EFC"/>
    <w:multiLevelType w:val="multilevel"/>
    <w:tmpl w:val="80A8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97F8D"/>
    <w:multiLevelType w:val="hybridMultilevel"/>
    <w:tmpl w:val="34F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495596"/>
    <w:multiLevelType w:val="hybridMultilevel"/>
    <w:tmpl w:val="4814B52C"/>
    <w:lvl w:ilvl="0" w:tplc="4B929B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91ACA"/>
    <w:multiLevelType w:val="hybridMultilevel"/>
    <w:tmpl w:val="D324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05465"/>
    <w:multiLevelType w:val="hybridMultilevel"/>
    <w:tmpl w:val="C370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A05F9"/>
    <w:multiLevelType w:val="hybridMultilevel"/>
    <w:tmpl w:val="8A0C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E228F9"/>
    <w:multiLevelType w:val="hybridMultilevel"/>
    <w:tmpl w:val="315CEB74"/>
    <w:lvl w:ilvl="0" w:tplc="5E788D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FEF5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F686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32D3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C2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5A2F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D8F4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180C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B29B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9"/>
  </w:num>
  <w:num w:numId="2">
    <w:abstractNumId w:val="3"/>
  </w:num>
  <w:num w:numId="3">
    <w:abstractNumId w:val="46"/>
  </w:num>
  <w:num w:numId="4">
    <w:abstractNumId w:val="15"/>
  </w:num>
  <w:num w:numId="5">
    <w:abstractNumId w:val="19"/>
  </w:num>
  <w:num w:numId="6">
    <w:abstractNumId w:val="37"/>
  </w:num>
  <w:num w:numId="7">
    <w:abstractNumId w:val="11"/>
  </w:num>
  <w:num w:numId="8">
    <w:abstractNumId w:val="44"/>
  </w:num>
  <w:num w:numId="9">
    <w:abstractNumId w:val="27"/>
  </w:num>
  <w:num w:numId="10">
    <w:abstractNumId w:val="12"/>
  </w:num>
  <w:num w:numId="11">
    <w:abstractNumId w:val="29"/>
  </w:num>
  <w:num w:numId="12">
    <w:abstractNumId w:val="32"/>
  </w:num>
  <w:num w:numId="13">
    <w:abstractNumId w:val="13"/>
  </w:num>
  <w:num w:numId="14">
    <w:abstractNumId w:val="6"/>
  </w:num>
  <w:num w:numId="15">
    <w:abstractNumId w:val="36"/>
  </w:num>
  <w:num w:numId="16">
    <w:abstractNumId w:val="21"/>
  </w:num>
  <w:num w:numId="17">
    <w:abstractNumId w:val="9"/>
  </w:num>
  <w:num w:numId="18">
    <w:abstractNumId w:val="30"/>
  </w:num>
  <w:num w:numId="19">
    <w:abstractNumId w:val="4"/>
  </w:num>
  <w:num w:numId="20">
    <w:abstractNumId w:val="28"/>
  </w:num>
  <w:num w:numId="21">
    <w:abstractNumId w:val="8"/>
  </w:num>
  <w:num w:numId="22">
    <w:abstractNumId w:val="35"/>
  </w:num>
  <w:num w:numId="23">
    <w:abstractNumId w:val="47"/>
  </w:num>
  <w:num w:numId="24">
    <w:abstractNumId w:val="16"/>
  </w:num>
  <w:num w:numId="25">
    <w:abstractNumId w:val="23"/>
  </w:num>
  <w:num w:numId="26">
    <w:abstractNumId w:val="42"/>
  </w:num>
  <w:num w:numId="27">
    <w:abstractNumId w:val="26"/>
  </w:num>
  <w:num w:numId="28">
    <w:abstractNumId w:val="17"/>
  </w:num>
  <w:num w:numId="29">
    <w:abstractNumId w:val="45"/>
  </w:num>
  <w:num w:numId="30">
    <w:abstractNumId w:val="41"/>
  </w:num>
  <w:num w:numId="31">
    <w:abstractNumId w:val="7"/>
  </w:num>
  <w:num w:numId="32">
    <w:abstractNumId w:val="38"/>
  </w:num>
  <w:num w:numId="33">
    <w:abstractNumId w:val="14"/>
  </w:num>
  <w:num w:numId="34">
    <w:abstractNumId w:val="1"/>
  </w:num>
  <w:num w:numId="35">
    <w:abstractNumId w:val="33"/>
  </w:num>
  <w:num w:numId="36">
    <w:abstractNumId w:val="34"/>
  </w:num>
  <w:num w:numId="37">
    <w:abstractNumId w:val="40"/>
  </w:num>
  <w:num w:numId="38">
    <w:abstractNumId w:val="31"/>
  </w:num>
  <w:num w:numId="39">
    <w:abstractNumId w:val="25"/>
  </w:num>
  <w:num w:numId="40">
    <w:abstractNumId w:val="22"/>
  </w:num>
  <w:num w:numId="41">
    <w:abstractNumId w:val="18"/>
  </w:num>
  <w:num w:numId="42">
    <w:abstractNumId w:val="24"/>
  </w:num>
  <w:num w:numId="43">
    <w:abstractNumId w:val="0"/>
  </w:num>
  <w:num w:numId="44">
    <w:abstractNumId w:val="20"/>
  </w:num>
  <w:num w:numId="45">
    <w:abstractNumId w:val="2"/>
  </w:num>
  <w:num w:numId="46">
    <w:abstractNumId w:val="5"/>
  </w:num>
  <w:num w:numId="47">
    <w:abstractNumId w:val="4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1"/>
    <w:rsid w:val="000548BE"/>
    <w:rsid w:val="00070C90"/>
    <w:rsid w:val="00074662"/>
    <w:rsid w:val="00074D85"/>
    <w:rsid w:val="0009044F"/>
    <w:rsid w:val="000A1DA4"/>
    <w:rsid w:val="000E57CD"/>
    <w:rsid w:val="000F3570"/>
    <w:rsid w:val="000F461D"/>
    <w:rsid w:val="00105F47"/>
    <w:rsid w:val="001177D8"/>
    <w:rsid w:val="001366A6"/>
    <w:rsid w:val="00181A85"/>
    <w:rsid w:val="001A3B8A"/>
    <w:rsid w:val="001A60C5"/>
    <w:rsid w:val="001B617D"/>
    <w:rsid w:val="001E58BD"/>
    <w:rsid w:val="00200823"/>
    <w:rsid w:val="002A655D"/>
    <w:rsid w:val="002C0FA1"/>
    <w:rsid w:val="002C482B"/>
    <w:rsid w:val="002C54F7"/>
    <w:rsid w:val="002C7D7B"/>
    <w:rsid w:val="002E0CC3"/>
    <w:rsid w:val="002E39B9"/>
    <w:rsid w:val="002E630E"/>
    <w:rsid w:val="002F427A"/>
    <w:rsid w:val="002F6E14"/>
    <w:rsid w:val="00320573"/>
    <w:rsid w:val="003227A3"/>
    <w:rsid w:val="00342C84"/>
    <w:rsid w:val="00351B44"/>
    <w:rsid w:val="0035767C"/>
    <w:rsid w:val="00361B67"/>
    <w:rsid w:val="00375986"/>
    <w:rsid w:val="00385327"/>
    <w:rsid w:val="003A34BB"/>
    <w:rsid w:val="003A6889"/>
    <w:rsid w:val="003D5CB0"/>
    <w:rsid w:val="003F3F54"/>
    <w:rsid w:val="0042369D"/>
    <w:rsid w:val="00432811"/>
    <w:rsid w:val="00447F37"/>
    <w:rsid w:val="004875F0"/>
    <w:rsid w:val="004A1D13"/>
    <w:rsid w:val="004C5FF4"/>
    <w:rsid w:val="0051329C"/>
    <w:rsid w:val="0051544D"/>
    <w:rsid w:val="00520485"/>
    <w:rsid w:val="00526E22"/>
    <w:rsid w:val="00527545"/>
    <w:rsid w:val="00534311"/>
    <w:rsid w:val="00536513"/>
    <w:rsid w:val="00553B14"/>
    <w:rsid w:val="005554CC"/>
    <w:rsid w:val="00564215"/>
    <w:rsid w:val="00590DCF"/>
    <w:rsid w:val="005964D6"/>
    <w:rsid w:val="005D242E"/>
    <w:rsid w:val="005E4CBE"/>
    <w:rsid w:val="00625321"/>
    <w:rsid w:val="00631CBA"/>
    <w:rsid w:val="006471C2"/>
    <w:rsid w:val="006735E7"/>
    <w:rsid w:val="0069528C"/>
    <w:rsid w:val="006A143C"/>
    <w:rsid w:val="006D48EA"/>
    <w:rsid w:val="006F3E46"/>
    <w:rsid w:val="007013AA"/>
    <w:rsid w:val="00710D7E"/>
    <w:rsid w:val="00711C36"/>
    <w:rsid w:val="00734CD0"/>
    <w:rsid w:val="00762B9B"/>
    <w:rsid w:val="00786606"/>
    <w:rsid w:val="007A1439"/>
    <w:rsid w:val="007D7FE1"/>
    <w:rsid w:val="007F12C0"/>
    <w:rsid w:val="00801B3B"/>
    <w:rsid w:val="00833B5E"/>
    <w:rsid w:val="00833C57"/>
    <w:rsid w:val="00861EE2"/>
    <w:rsid w:val="008762D2"/>
    <w:rsid w:val="00885C1A"/>
    <w:rsid w:val="008955C9"/>
    <w:rsid w:val="008B5FBF"/>
    <w:rsid w:val="008D4C74"/>
    <w:rsid w:val="008F279C"/>
    <w:rsid w:val="009508E5"/>
    <w:rsid w:val="00961AC7"/>
    <w:rsid w:val="009A1630"/>
    <w:rsid w:val="009A4001"/>
    <w:rsid w:val="009B5BC2"/>
    <w:rsid w:val="009B691B"/>
    <w:rsid w:val="009C2D56"/>
    <w:rsid w:val="009C497D"/>
    <w:rsid w:val="009D10FD"/>
    <w:rsid w:val="009E0BE8"/>
    <w:rsid w:val="009E22D2"/>
    <w:rsid w:val="009F11DF"/>
    <w:rsid w:val="00A163B9"/>
    <w:rsid w:val="00A32438"/>
    <w:rsid w:val="00A35691"/>
    <w:rsid w:val="00A36C52"/>
    <w:rsid w:val="00A3789B"/>
    <w:rsid w:val="00A53EA5"/>
    <w:rsid w:val="00A60A5F"/>
    <w:rsid w:val="00A751BB"/>
    <w:rsid w:val="00A914F6"/>
    <w:rsid w:val="00AA4A9F"/>
    <w:rsid w:val="00AC0558"/>
    <w:rsid w:val="00AF62AF"/>
    <w:rsid w:val="00B62419"/>
    <w:rsid w:val="00B834CA"/>
    <w:rsid w:val="00B86B8B"/>
    <w:rsid w:val="00BA6B3D"/>
    <w:rsid w:val="00BA7625"/>
    <w:rsid w:val="00BC49E3"/>
    <w:rsid w:val="00BD2121"/>
    <w:rsid w:val="00BD300E"/>
    <w:rsid w:val="00BF7081"/>
    <w:rsid w:val="00C15A9C"/>
    <w:rsid w:val="00C31226"/>
    <w:rsid w:val="00C72FC0"/>
    <w:rsid w:val="00CA4A7B"/>
    <w:rsid w:val="00CA7FD0"/>
    <w:rsid w:val="00CB7989"/>
    <w:rsid w:val="00CC13BD"/>
    <w:rsid w:val="00CD1561"/>
    <w:rsid w:val="00CD2C57"/>
    <w:rsid w:val="00CD34E5"/>
    <w:rsid w:val="00CE61AD"/>
    <w:rsid w:val="00CF687C"/>
    <w:rsid w:val="00CF7B7A"/>
    <w:rsid w:val="00D00918"/>
    <w:rsid w:val="00D72BB3"/>
    <w:rsid w:val="00DA6387"/>
    <w:rsid w:val="00DA671D"/>
    <w:rsid w:val="00DE63AB"/>
    <w:rsid w:val="00DF3D41"/>
    <w:rsid w:val="00E024AF"/>
    <w:rsid w:val="00E2677D"/>
    <w:rsid w:val="00E35F0A"/>
    <w:rsid w:val="00E506DC"/>
    <w:rsid w:val="00E73FF1"/>
    <w:rsid w:val="00EA26AE"/>
    <w:rsid w:val="00EA76B1"/>
    <w:rsid w:val="00EB7C65"/>
    <w:rsid w:val="00EC5D90"/>
    <w:rsid w:val="00F05D24"/>
    <w:rsid w:val="00F4140F"/>
    <w:rsid w:val="00F529B4"/>
    <w:rsid w:val="00F56EFD"/>
    <w:rsid w:val="00F80A2F"/>
    <w:rsid w:val="00F87BFD"/>
    <w:rsid w:val="00F904ED"/>
    <w:rsid w:val="00F94C2D"/>
    <w:rsid w:val="00FF5269"/>
    <w:rsid w:val="5513A317"/>
    <w:rsid w:val="7B31F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27652-6F9F-4DD6-980A-E43F53A4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BB"/>
  </w:style>
  <w:style w:type="paragraph" w:styleId="Heading1">
    <w:name w:val="heading 1"/>
    <w:basedOn w:val="Normal"/>
    <w:next w:val="Normal"/>
    <w:link w:val="Heading1Char"/>
    <w:qFormat/>
    <w:rsid w:val="001E58BD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E58B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561"/>
    <w:pPr>
      <w:ind w:left="720"/>
      <w:contextualSpacing/>
    </w:pPr>
  </w:style>
  <w:style w:type="paragraph" w:styleId="NoSpacing">
    <w:name w:val="No Spacing"/>
    <w:uiPriority w:val="1"/>
    <w:qFormat/>
    <w:rsid w:val="000746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7D"/>
  </w:style>
  <w:style w:type="paragraph" w:styleId="Footer">
    <w:name w:val="footer"/>
    <w:basedOn w:val="Normal"/>
    <w:link w:val="FooterChar"/>
    <w:uiPriority w:val="99"/>
    <w:unhideWhenUsed/>
    <w:rsid w:val="001B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7D"/>
  </w:style>
  <w:style w:type="paragraph" w:customStyle="1" w:styleId="Default">
    <w:name w:val="Default"/>
    <w:rsid w:val="00BC4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75986"/>
    <w:pPr>
      <w:widowControl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75986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1E58BD"/>
    <w:rPr>
      <w:rFonts w:ascii="Comic Sans MS" w:eastAsia="Times New Roman" w:hAnsi="Comic Sans MS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E58BD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7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86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70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Anne Duncan</cp:lastModifiedBy>
  <cp:revision>2</cp:revision>
  <cp:lastPrinted>2020-06-11T14:37:00Z</cp:lastPrinted>
  <dcterms:created xsi:type="dcterms:W3CDTF">2020-06-22T09:08:00Z</dcterms:created>
  <dcterms:modified xsi:type="dcterms:W3CDTF">2020-06-22T09:08:00Z</dcterms:modified>
</cp:coreProperties>
</file>