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6D" w:rsidRDefault="0077326D" w:rsidP="00995D03">
      <w:pPr>
        <w:jc w:val="center"/>
        <w:rPr>
          <w:color w:val="800000"/>
          <w:sz w:val="32"/>
          <w:szCs w:val="32"/>
        </w:rPr>
      </w:pPr>
    </w:p>
    <w:p w:rsidR="0077326D" w:rsidRDefault="0077326D" w:rsidP="00995D03">
      <w:pPr>
        <w:jc w:val="center"/>
        <w:rPr>
          <w:color w:val="800000"/>
          <w:sz w:val="32"/>
          <w:szCs w:val="32"/>
        </w:rPr>
      </w:pPr>
      <w:r>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290.25pt;height:23.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" filled="f" stroked="f">
            <o:lock v:ext="edit" shapetype="t"/>
            <v:textbox style="mso-fit-shape-to-text:t">
              <w:txbxContent>
                <w:p w:rsidR="0077326D" w:rsidRDefault="0077326D" w:rsidP="005E4722">
                  <w:pPr>
                    <w:pStyle w:val="NormalWeb"/>
                    <w:spacing w:before="0" w:beforeAutospacing="0" w:after="0" w:afterAutospacing="0"/>
                    <w:jc w:val="center"/>
                  </w:pPr>
                  <w:smartTag w:uri="urn:schemas-microsoft-com:office:smarttags" w:element="PlaceType">
                    <w:smartTag w:uri="urn:schemas-microsoft-com:office:smarttags" w:element="place">
                      <w:r w:rsidRPr="00CC6B29">
                        <w:rPr>
                          <w:rFonts w:ascii="Arial Black" w:hAnsi="Arial Black"/>
                          <w:color w:val="943634"/>
                          <w:sz w:val="28"/>
                          <w:szCs w:val="28"/>
                        </w:rPr>
                        <w:t>College</w:t>
                      </w:r>
                    </w:smartTag>
                    <w:r w:rsidRPr="00CC6B29">
                      <w:rPr>
                        <w:rFonts w:ascii="Arial Black" w:hAnsi="Arial Black"/>
                        <w:color w:val="943634"/>
                        <w:sz w:val="28"/>
                        <w:szCs w:val="28"/>
                      </w:rPr>
                      <w:t xml:space="preserve"> </w:t>
                    </w:r>
                    <w:smartTag w:uri="urn:schemas-microsoft-com:office:smarttags" w:element="PlaceType">
                      <w:r w:rsidRPr="00CC6B29">
                        <w:rPr>
                          <w:rFonts w:ascii="Arial Black" w:hAnsi="Arial Black"/>
                          <w:color w:val="943634"/>
                          <w:sz w:val="28"/>
                          <w:szCs w:val="28"/>
                        </w:rPr>
                        <w:t>Town</w:t>
                      </w:r>
                    </w:smartTag>
                    <w:r w:rsidRPr="00CC6B29">
                      <w:rPr>
                        <w:rFonts w:ascii="Arial Black" w:hAnsi="Arial Black"/>
                        <w:color w:val="943634"/>
                        <w:sz w:val="28"/>
                        <w:szCs w:val="28"/>
                      </w:rPr>
                      <w:t xml:space="preserve"> </w:t>
                    </w:r>
                    <w:smartTag w:uri="urn:schemas-microsoft-com:office:smarttags" w:element="PlaceType">
                      <w:r w:rsidRPr="00CC6B29">
                        <w:rPr>
                          <w:rFonts w:ascii="Arial Black" w:hAnsi="Arial Black"/>
                          <w:color w:val="943634"/>
                          <w:sz w:val="28"/>
                          <w:szCs w:val="28"/>
                        </w:rPr>
                        <w:t>Primary School</w:t>
                      </w:r>
                    </w:smartTag>
                  </w:smartTag>
                </w:p>
              </w:txbxContent>
            </v:textbox>
          </v:shape>
        </w:pict>
      </w:r>
      <w:r>
        <w:rPr>
          <w:noProof/>
        </w:rPr>
        <w:pict>
          <v:shape id="Text Box 2" o:spid="_x0000_s1027" type="#_x0000_t202" style="position:absolute;left:0;text-align:left;margin-left:-34.95pt;margin-top:-31.95pt;width:115.8pt;height:118.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" stroked="f" strokeweight="0">
            <v:textbox>
              <w:txbxContent>
                <w:p w:rsidR="0077326D" w:rsidRDefault="0077326D">
                  <w:r w:rsidRPr="00CC6B29">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29.75pt;height:129.75pt;visibility:visible">
                        <v:imagedata r:id="rId7" o:title=""/>
                      </v:shape>
                    </w:pict>
                  </w:r>
                </w:p>
              </w:txbxContent>
            </v:textbox>
          </v:shape>
        </w:pict>
      </w:r>
    </w:p>
    <w:p w:rsidR="0077326D" w:rsidRDefault="0077326D" w:rsidP="00995D03">
      <w:pPr>
        <w:jc w:val="center"/>
        <w:rPr>
          <w:color w:val="800000"/>
          <w:sz w:val="32"/>
          <w:szCs w:val="32"/>
        </w:rPr>
      </w:pPr>
    </w:p>
    <w:p w:rsidR="0077326D" w:rsidRDefault="0077326D" w:rsidP="00995D03">
      <w:pPr>
        <w:jc w:val="center"/>
        <w:rPr>
          <w:rFonts w:ascii="Arial" w:hAnsi="Arial" w:cs="Arial"/>
          <w:sz w:val="20"/>
          <w:szCs w:val="20"/>
        </w:rPr>
      </w:pPr>
    </w:p>
    <w:p w:rsidR="0077326D" w:rsidRDefault="0077326D" w:rsidP="00995D03">
      <w:pPr>
        <w:jc w:val="center"/>
        <w:rPr>
          <w:rFonts w:ascii="Arial" w:hAnsi="Arial" w:cs="Arial"/>
          <w:sz w:val="20"/>
          <w:szCs w:val="20"/>
        </w:rPr>
      </w:pPr>
    </w:p>
    <w:p w:rsidR="0077326D" w:rsidRDefault="0077326D" w:rsidP="00995D03">
      <w:pPr>
        <w:jc w:val="center"/>
        <w:rPr>
          <w:rFonts w:ascii="Arial" w:hAnsi="Arial" w:cs="Arial"/>
          <w:sz w:val="20"/>
          <w:szCs w:val="20"/>
        </w:rPr>
      </w:pPr>
    </w:p>
    <w:p w:rsidR="0077326D" w:rsidRDefault="0077326D" w:rsidP="00995D03">
      <w:pPr>
        <w:jc w:val="center"/>
        <w:rPr>
          <w:rFonts w:ascii="Arial" w:hAnsi="Arial" w:cs="Arial"/>
          <w:sz w:val="20"/>
          <w:szCs w:val="20"/>
        </w:rPr>
      </w:pPr>
    </w:p>
    <w:p w:rsidR="0077326D" w:rsidRDefault="0077326D" w:rsidP="005E4722">
      <w:pPr>
        <w:jc w:val="center"/>
        <w:rPr>
          <w:rFonts w:ascii="Arial" w:hAnsi="Arial" w:cs="Arial"/>
          <w:b/>
        </w:rPr>
      </w:pPr>
      <w:r>
        <w:rPr>
          <w:rFonts w:ascii="Arial" w:hAnsi="Arial" w:cs="Arial"/>
          <w:b/>
        </w:rPr>
        <w:t xml:space="preserve">Staff and Finance Committee </w:t>
      </w:r>
      <w:r w:rsidRPr="00752EE5">
        <w:rPr>
          <w:rFonts w:ascii="Arial" w:hAnsi="Arial" w:cs="Arial"/>
          <w:b/>
        </w:rPr>
        <w:t>Meeting</w:t>
      </w:r>
    </w:p>
    <w:p w:rsidR="0077326D" w:rsidRPr="00752EE5" w:rsidRDefault="0077326D" w:rsidP="005E4722">
      <w:pPr>
        <w:jc w:val="center"/>
        <w:rPr>
          <w:rFonts w:ascii="Arial" w:hAnsi="Arial" w:cs="Arial"/>
          <w:b/>
        </w:rPr>
      </w:pPr>
    </w:p>
    <w:p w:rsidR="0077326D" w:rsidRDefault="0077326D" w:rsidP="005E4722">
      <w:pPr>
        <w:jc w:val="center"/>
        <w:rPr>
          <w:rFonts w:ascii="Arial" w:hAnsi="Arial" w:cs="Arial"/>
          <w:b/>
        </w:rPr>
      </w:pPr>
      <w:r>
        <w:rPr>
          <w:rFonts w:ascii="Arial" w:hAnsi="Arial" w:cs="Arial"/>
          <w:b/>
        </w:rPr>
        <w:t>23rd September 2019</w:t>
      </w:r>
    </w:p>
    <w:p w:rsidR="0077326D" w:rsidRPr="00752EE5" w:rsidRDefault="0077326D" w:rsidP="005E4722">
      <w:pPr>
        <w:jc w:val="center"/>
        <w:rPr>
          <w:rFonts w:ascii="Arial" w:hAnsi="Arial" w:cs="Arial"/>
          <w:b/>
        </w:rPr>
      </w:pPr>
    </w:p>
    <w:p w:rsidR="0077326D" w:rsidRPr="00752EE5" w:rsidRDefault="0077326D" w:rsidP="005E4722">
      <w:pPr>
        <w:jc w:val="center"/>
        <w:rPr>
          <w:rFonts w:ascii="Arial" w:hAnsi="Arial" w:cs="Arial"/>
          <w:b/>
        </w:rPr>
      </w:pPr>
      <w:r>
        <w:rPr>
          <w:rFonts w:ascii="Arial" w:hAnsi="Arial" w:cs="Arial"/>
          <w:b/>
        </w:rPr>
        <w:t>Minutes</w:t>
      </w:r>
    </w:p>
    <w:p w:rsidR="0077326D" w:rsidRDefault="0077326D" w:rsidP="005E4722"/>
    <w:p w:rsidR="0077326D" w:rsidRDefault="0077326D" w:rsidP="005E4722">
      <w:pPr>
        <w:rPr>
          <w:rFonts w:ascii="Arial" w:hAnsi="Arial" w:cs="Arial"/>
        </w:rPr>
      </w:pPr>
    </w:p>
    <w:p w:rsidR="0077326D" w:rsidRPr="00707112" w:rsidRDefault="0077326D" w:rsidP="005E472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099"/>
      </w:tblGrid>
      <w:tr w:rsidR="0077326D" w:rsidRPr="00E43801" w:rsidTr="009A0954">
        <w:trPr>
          <w:jc w:val="center"/>
        </w:trPr>
        <w:tc>
          <w:tcPr>
            <w:tcW w:w="8075" w:type="dxa"/>
            <w:gridSpan w:val="2"/>
          </w:tcPr>
          <w:p w:rsidR="0077326D" w:rsidRPr="009A0954" w:rsidRDefault="0077326D" w:rsidP="00E43801">
            <w:pPr>
              <w:rPr>
                <w:rFonts w:ascii="Arial" w:hAnsi="Arial" w:cs="Arial"/>
                <w:b/>
              </w:rPr>
            </w:pPr>
            <w:r w:rsidRPr="009A0954">
              <w:rPr>
                <w:rFonts w:ascii="Arial" w:hAnsi="Arial" w:cs="Arial"/>
                <w:b/>
                <w:sz w:val="22"/>
                <w:szCs w:val="22"/>
              </w:rPr>
              <w:t xml:space="preserve">Present </w:t>
            </w:r>
          </w:p>
          <w:p w:rsidR="0077326D" w:rsidRPr="009A0954" w:rsidRDefault="0077326D" w:rsidP="00E43801">
            <w:pPr>
              <w:rPr>
                <w:rFonts w:ascii="Arial" w:hAnsi="Arial" w:cs="Arial"/>
              </w:rPr>
            </w:pPr>
          </w:p>
        </w:tc>
      </w:tr>
      <w:tr w:rsidR="0077326D" w:rsidRPr="00E43801" w:rsidTr="009A0954">
        <w:trPr>
          <w:jc w:val="center"/>
        </w:trPr>
        <w:tc>
          <w:tcPr>
            <w:tcW w:w="2976" w:type="dxa"/>
          </w:tcPr>
          <w:p w:rsidR="0077326D" w:rsidRPr="009A0954" w:rsidRDefault="0077326D" w:rsidP="00255056">
            <w:pPr>
              <w:rPr>
                <w:rFonts w:ascii="Arial" w:hAnsi="Arial" w:cs="Arial"/>
              </w:rPr>
            </w:pPr>
            <w:r w:rsidRPr="009A0954">
              <w:rPr>
                <w:rFonts w:ascii="Arial" w:hAnsi="Arial" w:cs="Arial"/>
                <w:sz w:val="22"/>
                <w:szCs w:val="22"/>
              </w:rPr>
              <w:t>Tony Whiddett (TW)</w:t>
            </w:r>
          </w:p>
        </w:tc>
        <w:tc>
          <w:tcPr>
            <w:tcW w:w="5099" w:type="dxa"/>
          </w:tcPr>
          <w:p w:rsidR="0077326D" w:rsidRPr="009A0954" w:rsidRDefault="0077326D" w:rsidP="00255056">
            <w:pPr>
              <w:rPr>
                <w:rFonts w:ascii="Arial" w:hAnsi="Arial" w:cs="Arial"/>
              </w:rPr>
            </w:pPr>
            <w:r w:rsidRPr="009A0954">
              <w:rPr>
                <w:rFonts w:ascii="Arial" w:hAnsi="Arial" w:cs="Arial"/>
                <w:sz w:val="22"/>
                <w:szCs w:val="22"/>
              </w:rPr>
              <w:t xml:space="preserve">Chair of the Committee &amp; Co-opted Governor </w:t>
            </w:r>
          </w:p>
        </w:tc>
      </w:tr>
      <w:tr w:rsidR="0077326D" w:rsidRPr="00E43801" w:rsidTr="009A0954">
        <w:trPr>
          <w:jc w:val="center"/>
        </w:trPr>
        <w:tc>
          <w:tcPr>
            <w:tcW w:w="2976" w:type="dxa"/>
          </w:tcPr>
          <w:p w:rsidR="0077326D" w:rsidRPr="009A0954" w:rsidRDefault="0077326D" w:rsidP="002B6862">
            <w:pPr>
              <w:rPr>
                <w:rFonts w:ascii="Arial" w:hAnsi="Arial" w:cs="Arial"/>
              </w:rPr>
            </w:pPr>
            <w:r w:rsidRPr="009A0954">
              <w:rPr>
                <w:rFonts w:ascii="Arial" w:hAnsi="Arial" w:cs="Arial"/>
                <w:sz w:val="22"/>
                <w:szCs w:val="22"/>
              </w:rPr>
              <w:t>Rita Carvosso (RC)</w:t>
            </w:r>
          </w:p>
        </w:tc>
        <w:tc>
          <w:tcPr>
            <w:tcW w:w="5099" w:type="dxa"/>
          </w:tcPr>
          <w:p w:rsidR="0077326D" w:rsidRPr="009A0954" w:rsidRDefault="0077326D" w:rsidP="002B6862">
            <w:pPr>
              <w:rPr>
                <w:rFonts w:ascii="Arial" w:hAnsi="Arial" w:cs="Arial"/>
              </w:rPr>
            </w:pPr>
            <w:r w:rsidRPr="009A0954">
              <w:rPr>
                <w:rFonts w:ascii="Arial" w:hAnsi="Arial" w:cs="Arial"/>
                <w:sz w:val="22"/>
                <w:szCs w:val="22"/>
              </w:rPr>
              <w:t>Chair of Governors (Link &amp; Authority)</w:t>
            </w:r>
          </w:p>
        </w:tc>
      </w:tr>
      <w:tr w:rsidR="0077326D" w:rsidRPr="00E43801" w:rsidTr="009A0954">
        <w:trPr>
          <w:jc w:val="center"/>
        </w:trPr>
        <w:tc>
          <w:tcPr>
            <w:tcW w:w="2976" w:type="dxa"/>
          </w:tcPr>
          <w:p w:rsidR="0077326D" w:rsidRPr="009A0954" w:rsidRDefault="0077326D" w:rsidP="00E43801">
            <w:pPr>
              <w:rPr>
                <w:rFonts w:ascii="Arial" w:hAnsi="Arial" w:cs="Arial"/>
              </w:rPr>
            </w:pPr>
            <w:r w:rsidRPr="009A0954">
              <w:rPr>
                <w:rFonts w:ascii="Arial" w:hAnsi="Arial" w:cs="Arial"/>
                <w:sz w:val="22"/>
                <w:szCs w:val="22"/>
              </w:rPr>
              <w:t>Trudi Sammons (TS)</w:t>
            </w:r>
          </w:p>
        </w:tc>
        <w:tc>
          <w:tcPr>
            <w:tcW w:w="5099" w:type="dxa"/>
          </w:tcPr>
          <w:p w:rsidR="0077326D" w:rsidRPr="009A0954" w:rsidRDefault="0077326D" w:rsidP="00E43801">
            <w:pPr>
              <w:rPr>
                <w:rFonts w:ascii="Arial" w:hAnsi="Arial" w:cs="Arial"/>
              </w:rPr>
            </w:pPr>
            <w:r w:rsidRPr="009A0954">
              <w:rPr>
                <w:rFonts w:ascii="Arial" w:hAnsi="Arial" w:cs="Arial"/>
                <w:sz w:val="22"/>
                <w:szCs w:val="22"/>
              </w:rPr>
              <w:t>Headteacher</w:t>
            </w:r>
          </w:p>
        </w:tc>
      </w:tr>
      <w:tr w:rsidR="0077326D" w:rsidRPr="00E43801" w:rsidTr="009A0954">
        <w:trPr>
          <w:jc w:val="center"/>
        </w:trPr>
        <w:tc>
          <w:tcPr>
            <w:tcW w:w="2976" w:type="dxa"/>
          </w:tcPr>
          <w:p w:rsidR="0077326D" w:rsidRPr="009A0954" w:rsidRDefault="0077326D" w:rsidP="00E43801">
            <w:pPr>
              <w:rPr>
                <w:rFonts w:ascii="Arial" w:hAnsi="Arial" w:cs="Arial"/>
              </w:rPr>
            </w:pPr>
            <w:r w:rsidRPr="009A0954">
              <w:rPr>
                <w:rFonts w:ascii="Arial" w:hAnsi="Arial" w:cs="Arial"/>
                <w:sz w:val="22"/>
                <w:szCs w:val="22"/>
              </w:rPr>
              <w:t>Katherine Middlemiss (KM)</w:t>
            </w:r>
          </w:p>
        </w:tc>
        <w:tc>
          <w:tcPr>
            <w:tcW w:w="5099" w:type="dxa"/>
          </w:tcPr>
          <w:p w:rsidR="0077326D" w:rsidRPr="009A0954" w:rsidRDefault="0077326D" w:rsidP="00E43801">
            <w:pPr>
              <w:rPr>
                <w:rFonts w:ascii="Arial" w:hAnsi="Arial" w:cs="Arial"/>
              </w:rPr>
            </w:pPr>
            <w:r w:rsidRPr="009A0954">
              <w:rPr>
                <w:rFonts w:ascii="Arial" w:hAnsi="Arial" w:cs="Arial"/>
                <w:sz w:val="22"/>
                <w:szCs w:val="22"/>
              </w:rPr>
              <w:t>Co-opted Governor</w:t>
            </w:r>
          </w:p>
        </w:tc>
      </w:tr>
      <w:tr w:rsidR="0077326D" w:rsidRPr="00E43801" w:rsidTr="009A0954">
        <w:trPr>
          <w:jc w:val="center"/>
        </w:trPr>
        <w:tc>
          <w:tcPr>
            <w:tcW w:w="2976" w:type="dxa"/>
          </w:tcPr>
          <w:p w:rsidR="0077326D" w:rsidRPr="009A0954" w:rsidRDefault="0077326D" w:rsidP="00E43801">
            <w:pPr>
              <w:rPr>
                <w:rFonts w:ascii="Arial" w:hAnsi="Arial" w:cs="Arial"/>
              </w:rPr>
            </w:pPr>
            <w:r w:rsidRPr="009A0954">
              <w:rPr>
                <w:rFonts w:ascii="Arial" w:hAnsi="Arial" w:cs="Arial"/>
                <w:sz w:val="22"/>
                <w:szCs w:val="22"/>
              </w:rPr>
              <w:t>Cheryl Bentley (CB)</w:t>
            </w:r>
          </w:p>
        </w:tc>
        <w:tc>
          <w:tcPr>
            <w:tcW w:w="5099" w:type="dxa"/>
          </w:tcPr>
          <w:p w:rsidR="0077326D" w:rsidRPr="009A0954" w:rsidRDefault="0077326D" w:rsidP="002B6862">
            <w:pPr>
              <w:rPr>
                <w:rFonts w:ascii="Arial" w:hAnsi="Arial" w:cs="Arial"/>
              </w:rPr>
            </w:pPr>
            <w:r w:rsidRPr="009A0954">
              <w:rPr>
                <w:rFonts w:ascii="Arial" w:hAnsi="Arial" w:cs="Arial"/>
                <w:sz w:val="22"/>
                <w:szCs w:val="22"/>
              </w:rPr>
              <w:t>Co-opted Governor</w:t>
            </w:r>
          </w:p>
        </w:tc>
      </w:tr>
      <w:tr w:rsidR="0077326D" w:rsidRPr="00E43801" w:rsidTr="009A0954">
        <w:trPr>
          <w:jc w:val="center"/>
        </w:trPr>
        <w:tc>
          <w:tcPr>
            <w:tcW w:w="2976" w:type="dxa"/>
          </w:tcPr>
          <w:p w:rsidR="0077326D" w:rsidRPr="009A0954" w:rsidRDefault="0077326D" w:rsidP="00F567F1">
            <w:pPr>
              <w:rPr>
                <w:rFonts w:ascii="Arial" w:hAnsi="Arial" w:cs="Arial"/>
              </w:rPr>
            </w:pPr>
            <w:r w:rsidRPr="009A0954">
              <w:rPr>
                <w:rFonts w:ascii="Arial" w:hAnsi="Arial" w:cs="Arial"/>
                <w:sz w:val="22"/>
                <w:szCs w:val="22"/>
              </w:rPr>
              <w:t>Toni Barton (TB)</w:t>
            </w:r>
          </w:p>
        </w:tc>
        <w:tc>
          <w:tcPr>
            <w:tcW w:w="5099" w:type="dxa"/>
          </w:tcPr>
          <w:p w:rsidR="0077326D" w:rsidRPr="009A0954" w:rsidRDefault="0077326D" w:rsidP="00F567F1">
            <w:pPr>
              <w:rPr>
                <w:rFonts w:ascii="Arial" w:hAnsi="Arial" w:cs="Arial"/>
              </w:rPr>
            </w:pPr>
            <w:r w:rsidRPr="009A0954">
              <w:rPr>
                <w:rFonts w:ascii="Arial" w:hAnsi="Arial" w:cs="Arial"/>
                <w:sz w:val="22"/>
                <w:szCs w:val="22"/>
              </w:rPr>
              <w:t xml:space="preserve">Parent Governor </w:t>
            </w:r>
          </w:p>
        </w:tc>
      </w:tr>
      <w:tr w:rsidR="0077326D" w:rsidRPr="00E43801" w:rsidTr="009A0954">
        <w:trPr>
          <w:jc w:val="center"/>
        </w:trPr>
        <w:tc>
          <w:tcPr>
            <w:tcW w:w="2976" w:type="dxa"/>
          </w:tcPr>
          <w:p w:rsidR="0077326D" w:rsidRPr="009A0954" w:rsidRDefault="0077326D" w:rsidP="00F567F1">
            <w:pPr>
              <w:rPr>
                <w:rFonts w:ascii="Arial" w:hAnsi="Arial" w:cs="Arial"/>
              </w:rPr>
            </w:pPr>
            <w:r w:rsidRPr="009A0954">
              <w:rPr>
                <w:rFonts w:ascii="Arial" w:hAnsi="Arial" w:cs="Arial"/>
                <w:sz w:val="22"/>
                <w:szCs w:val="22"/>
              </w:rPr>
              <w:t>Emma Batten (EB)</w:t>
            </w:r>
          </w:p>
        </w:tc>
        <w:tc>
          <w:tcPr>
            <w:tcW w:w="5099" w:type="dxa"/>
          </w:tcPr>
          <w:p w:rsidR="0077326D" w:rsidRPr="009A0954" w:rsidRDefault="0077326D" w:rsidP="00F567F1">
            <w:pPr>
              <w:rPr>
                <w:rFonts w:ascii="Arial" w:hAnsi="Arial" w:cs="Arial"/>
              </w:rPr>
            </w:pPr>
            <w:r w:rsidRPr="009A0954">
              <w:rPr>
                <w:rFonts w:ascii="Arial" w:hAnsi="Arial" w:cs="Arial"/>
                <w:sz w:val="22"/>
                <w:szCs w:val="22"/>
              </w:rPr>
              <w:t>Staff Governor</w:t>
            </w:r>
          </w:p>
        </w:tc>
      </w:tr>
      <w:tr w:rsidR="0077326D" w:rsidRPr="00E43801" w:rsidTr="009A0954">
        <w:trPr>
          <w:jc w:val="center"/>
        </w:trPr>
        <w:tc>
          <w:tcPr>
            <w:tcW w:w="8075" w:type="dxa"/>
            <w:gridSpan w:val="2"/>
          </w:tcPr>
          <w:p w:rsidR="0077326D" w:rsidRPr="00A3784F" w:rsidRDefault="0077326D" w:rsidP="00E43801">
            <w:pPr>
              <w:rPr>
                <w:rFonts w:ascii="Arial" w:hAnsi="Arial" w:cs="Arial"/>
                <w:b/>
              </w:rPr>
            </w:pPr>
            <w:r w:rsidRPr="009A0954">
              <w:rPr>
                <w:rFonts w:ascii="Arial" w:hAnsi="Arial" w:cs="Arial"/>
                <w:b/>
                <w:sz w:val="22"/>
                <w:szCs w:val="22"/>
              </w:rPr>
              <w:t xml:space="preserve">In attendance </w:t>
            </w:r>
          </w:p>
        </w:tc>
      </w:tr>
      <w:tr w:rsidR="0077326D" w:rsidRPr="00E43801" w:rsidTr="009A0954">
        <w:trPr>
          <w:jc w:val="center"/>
        </w:trPr>
        <w:tc>
          <w:tcPr>
            <w:tcW w:w="2976" w:type="dxa"/>
          </w:tcPr>
          <w:p w:rsidR="0077326D" w:rsidRPr="009A0954" w:rsidRDefault="0077326D" w:rsidP="00E43801">
            <w:pPr>
              <w:rPr>
                <w:rFonts w:ascii="Arial" w:hAnsi="Arial" w:cs="Arial"/>
              </w:rPr>
            </w:pPr>
            <w:r w:rsidRPr="009A0954">
              <w:rPr>
                <w:rFonts w:ascii="Arial" w:hAnsi="Arial" w:cs="Arial"/>
                <w:sz w:val="22"/>
                <w:szCs w:val="22"/>
              </w:rPr>
              <w:t>Cath Wadsworth (CW)</w:t>
            </w:r>
          </w:p>
        </w:tc>
        <w:tc>
          <w:tcPr>
            <w:tcW w:w="5099" w:type="dxa"/>
          </w:tcPr>
          <w:p w:rsidR="0077326D" w:rsidRPr="009A0954" w:rsidRDefault="0077326D" w:rsidP="00E43801">
            <w:pPr>
              <w:rPr>
                <w:rFonts w:ascii="Arial" w:hAnsi="Arial" w:cs="Arial"/>
              </w:rPr>
            </w:pPr>
            <w:r w:rsidRPr="009A0954">
              <w:rPr>
                <w:rFonts w:ascii="Arial" w:hAnsi="Arial" w:cs="Arial"/>
                <w:sz w:val="22"/>
                <w:szCs w:val="22"/>
              </w:rPr>
              <w:t>Business Manager</w:t>
            </w:r>
          </w:p>
        </w:tc>
      </w:tr>
      <w:tr w:rsidR="0077326D" w:rsidRPr="00E43801" w:rsidTr="009A0954">
        <w:trPr>
          <w:jc w:val="center"/>
        </w:trPr>
        <w:tc>
          <w:tcPr>
            <w:tcW w:w="2976" w:type="dxa"/>
          </w:tcPr>
          <w:p w:rsidR="0077326D" w:rsidRPr="009A0954" w:rsidRDefault="0077326D" w:rsidP="00F567F1">
            <w:pPr>
              <w:rPr>
                <w:rFonts w:ascii="Arial" w:hAnsi="Arial" w:cs="Arial"/>
              </w:rPr>
            </w:pPr>
            <w:r>
              <w:rPr>
                <w:rFonts w:ascii="Arial" w:hAnsi="Arial" w:cs="Arial"/>
                <w:sz w:val="22"/>
                <w:szCs w:val="22"/>
              </w:rPr>
              <w:t>Karen Cane (KC)</w:t>
            </w:r>
          </w:p>
        </w:tc>
        <w:tc>
          <w:tcPr>
            <w:tcW w:w="5099" w:type="dxa"/>
          </w:tcPr>
          <w:p w:rsidR="0077326D" w:rsidRPr="009A0954" w:rsidRDefault="0077326D" w:rsidP="00F567F1">
            <w:pPr>
              <w:rPr>
                <w:rFonts w:ascii="Arial" w:hAnsi="Arial" w:cs="Arial"/>
              </w:rPr>
            </w:pPr>
            <w:r w:rsidRPr="009A0954">
              <w:rPr>
                <w:rFonts w:ascii="Arial" w:hAnsi="Arial" w:cs="Arial"/>
                <w:sz w:val="22"/>
                <w:szCs w:val="22"/>
              </w:rPr>
              <w:t>Clerk</w:t>
            </w:r>
          </w:p>
        </w:tc>
      </w:tr>
      <w:tr w:rsidR="0077326D" w:rsidRPr="00E43801" w:rsidTr="009A0954">
        <w:trPr>
          <w:jc w:val="center"/>
        </w:trPr>
        <w:tc>
          <w:tcPr>
            <w:tcW w:w="2976" w:type="dxa"/>
          </w:tcPr>
          <w:p w:rsidR="0077326D" w:rsidRPr="009A0954" w:rsidRDefault="0077326D" w:rsidP="00E43801">
            <w:pPr>
              <w:rPr>
                <w:rFonts w:ascii="Arial" w:hAnsi="Arial" w:cs="Arial"/>
                <w:b/>
              </w:rPr>
            </w:pPr>
            <w:r w:rsidRPr="009A0954">
              <w:rPr>
                <w:rFonts w:ascii="Arial" w:hAnsi="Arial" w:cs="Arial"/>
                <w:b/>
                <w:sz w:val="22"/>
                <w:szCs w:val="22"/>
              </w:rPr>
              <w:t xml:space="preserve">Apologies </w:t>
            </w:r>
          </w:p>
        </w:tc>
        <w:tc>
          <w:tcPr>
            <w:tcW w:w="5099" w:type="dxa"/>
          </w:tcPr>
          <w:p w:rsidR="0077326D" w:rsidRPr="009A0954" w:rsidRDefault="0077326D" w:rsidP="00E43801">
            <w:pPr>
              <w:rPr>
                <w:rFonts w:ascii="Arial" w:hAnsi="Arial" w:cs="Arial"/>
              </w:rPr>
            </w:pPr>
          </w:p>
        </w:tc>
      </w:tr>
      <w:tr w:rsidR="0077326D" w:rsidRPr="00E43801" w:rsidTr="009A0954">
        <w:trPr>
          <w:jc w:val="center"/>
        </w:trPr>
        <w:tc>
          <w:tcPr>
            <w:tcW w:w="2976" w:type="dxa"/>
          </w:tcPr>
          <w:p w:rsidR="0077326D" w:rsidRPr="009A0954" w:rsidRDefault="0077326D" w:rsidP="002B6862">
            <w:pPr>
              <w:rPr>
                <w:rFonts w:ascii="Arial" w:hAnsi="Arial" w:cs="Arial"/>
              </w:rPr>
            </w:pPr>
            <w:r w:rsidRPr="009A0954">
              <w:rPr>
                <w:rFonts w:ascii="Arial" w:hAnsi="Arial" w:cs="Arial"/>
                <w:sz w:val="22"/>
                <w:szCs w:val="22"/>
              </w:rPr>
              <w:t>Jenny Hipkin (JH)</w:t>
            </w:r>
          </w:p>
        </w:tc>
        <w:tc>
          <w:tcPr>
            <w:tcW w:w="5099" w:type="dxa"/>
          </w:tcPr>
          <w:p w:rsidR="0077326D" w:rsidRPr="009A0954" w:rsidRDefault="0077326D" w:rsidP="002B6862">
            <w:pPr>
              <w:rPr>
                <w:rFonts w:ascii="Arial" w:hAnsi="Arial" w:cs="Arial"/>
              </w:rPr>
            </w:pPr>
            <w:r w:rsidRPr="009A0954">
              <w:rPr>
                <w:rFonts w:ascii="Arial" w:hAnsi="Arial" w:cs="Arial"/>
                <w:sz w:val="22"/>
                <w:szCs w:val="22"/>
              </w:rPr>
              <w:t>Vice Chair &amp; Co-opted Governor</w:t>
            </w:r>
          </w:p>
        </w:tc>
      </w:tr>
      <w:tr w:rsidR="0077326D" w:rsidRPr="00E43801" w:rsidTr="009A0954">
        <w:trPr>
          <w:jc w:val="center"/>
        </w:trPr>
        <w:tc>
          <w:tcPr>
            <w:tcW w:w="2976" w:type="dxa"/>
          </w:tcPr>
          <w:p w:rsidR="0077326D" w:rsidRPr="009A0954" w:rsidRDefault="0077326D" w:rsidP="002B6862">
            <w:pPr>
              <w:rPr>
                <w:rFonts w:ascii="Arial" w:hAnsi="Arial" w:cs="Arial"/>
              </w:rPr>
            </w:pPr>
            <w:r>
              <w:rPr>
                <w:rFonts w:ascii="Arial" w:hAnsi="Arial" w:cs="Arial"/>
                <w:sz w:val="22"/>
                <w:szCs w:val="22"/>
              </w:rPr>
              <w:t>Toni Britton</w:t>
            </w:r>
          </w:p>
        </w:tc>
        <w:tc>
          <w:tcPr>
            <w:tcW w:w="5099" w:type="dxa"/>
          </w:tcPr>
          <w:p w:rsidR="0077326D" w:rsidRPr="009A0954" w:rsidRDefault="0077326D" w:rsidP="002B6862">
            <w:pPr>
              <w:rPr>
                <w:rFonts w:ascii="Arial" w:hAnsi="Arial" w:cs="Arial"/>
              </w:rPr>
            </w:pPr>
            <w:r>
              <w:rPr>
                <w:rFonts w:ascii="Arial" w:hAnsi="Arial" w:cs="Arial"/>
                <w:sz w:val="22"/>
                <w:szCs w:val="22"/>
              </w:rPr>
              <w:t>Parent</w:t>
            </w:r>
            <w:r w:rsidRPr="009A0954">
              <w:rPr>
                <w:rFonts w:ascii="Arial" w:hAnsi="Arial" w:cs="Arial"/>
                <w:sz w:val="22"/>
                <w:szCs w:val="22"/>
              </w:rPr>
              <w:t xml:space="preserve"> Governor</w:t>
            </w:r>
          </w:p>
        </w:tc>
      </w:tr>
      <w:tr w:rsidR="0077326D" w:rsidRPr="00E43801" w:rsidTr="009A0954">
        <w:trPr>
          <w:jc w:val="center"/>
        </w:trPr>
        <w:tc>
          <w:tcPr>
            <w:tcW w:w="2976" w:type="dxa"/>
          </w:tcPr>
          <w:p w:rsidR="0077326D" w:rsidRPr="009A0954" w:rsidRDefault="0077326D" w:rsidP="002B6862">
            <w:pPr>
              <w:rPr>
                <w:rFonts w:ascii="Arial" w:hAnsi="Arial" w:cs="Arial"/>
              </w:rPr>
            </w:pPr>
          </w:p>
        </w:tc>
        <w:tc>
          <w:tcPr>
            <w:tcW w:w="5099" w:type="dxa"/>
          </w:tcPr>
          <w:p w:rsidR="0077326D" w:rsidRPr="009A0954" w:rsidRDefault="0077326D" w:rsidP="002B6862">
            <w:pPr>
              <w:rPr>
                <w:rFonts w:ascii="Arial" w:hAnsi="Arial" w:cs="Arial"/>
              </w:rPr>
            </w:pPr>
          </w:p>
        </w:tc>
      </w:tr>
    </w:tbl>
    <w:p w:rsidR="0077326D" w:rsidRDefault="0077326D" w:rsidP="00E43801">
      <w:pPr>
        <w:rPr>
          <w:color w:val="800000"/>
          <w:sz w:val="30"/>
          <w:szCs w:val="30"/>
        </w:rPr>
      </w:pPr>
    </w:p>
    <w:p w:rsidR="0077326D" w:rsidRDefault="0077326D" w:rsidP="00E43801">
      <w:pPr>
        <w:rPr>
          <w:color w:val="800000"/>
          <w:sz w:val="30"/>
          <w:szCs w:val="3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148"/>
        <w:gridCol w:w="1559"/>
      </w:tblGrid>
      <w:tr w:rsidR="0077326D" w:rsidRPr="00957EA4" w:rsidTr="009A0954">
        <w:tc>
          <w:tcPr>
            <w:tcW w:w="925" w:type="dxa"/>
          </w:tcPr>
          <w:p w:rsidR="0077326D" w:rsidRPr="009A0954" w:rsidRDefault="0077326D" w:rsidP="009A0954">
            <w:pPr>
              <w:jc w:val="center"/>
              <w:rPr>
                <w:rFonts w:ascii="Arial" w:hAnsi="Arial" w:cs="Arial"/>
                <w:b/>
              </w:rPr>
            </w:pPr>
            <w:r w:rsidRPr="009A0954">
              <w:rPr>
                <w:rFonts w:ascii="Arial" w:hAnsi="Arial" w:cs="Arial"/>
                <w:b/>
                <w:sz w:val="22"/>
                <w:szCs w:val="22"/>
              </w:rPr>
              <w:t>Minute No.</w:t>
            </w:r>
          </w:p>
        </w:tc>
        <w:tc>
          <w:tcPr>
            <w:tcW w:w="8148" w:type="dxa"/>
          </w:tcPr>
          <w:p w:rsidR="0077326D" w:rsidRPr="009A0954" w:rsidRDefault="0077326D" w:rsidP="009A0954">
            <w:pPr>
              <w:jc w:val="center"/>
              <w:rPr>
                <w:rFonts w:ascii="Arial" w:hAnsi="Arial" w:cs="Arial"/>
                <w:b/>
              </w:rPr>
            </w:pPr>
            <w:r w:rsidRPr="009A0954">
              <w:rPr>
                <w:rFonts w:ascii="Arial" w:hAnsi="Arial" w:cs="Arial"/>
                <w:b/>
                <w:sz w:val="22"/>
                <w:szCs w:val="22"/>
              </w:rPr>
              <w:t>Details</w:t>
            </w:r>
          </w:p>
        </w:tc>
        <w:tc>
          <w:tcPr>
            <w:tcW w:w="1559" w:type="dxa"/>
          </w:tcPr>
          <w:p w:rsidR="0077326D" w:rsidRPr="009A0954" w:rsidRDefault="0077326D" w:rsidP="009A0954">
            <w:pPr>
              <w:jc w:val="center"/>
              <w:rPr>
                <w:rFonts w:ascii="Arial" w:hAnsi="Arial" w:cs="Arial"/>
                <w:b/>
              </w:rPr>
            </w:pPr>
            <w:r w:rsidRPr="009A0954">
              <w:rPr>
                <w:rFonts w:ascii="Arial" w:hAnsi="Arial" w:cs="Arial"/>
                <w:b/>
                <w:sz w:val="22"/>
                <w:szCs w:val="22"/>
              </w:rPr>
              <w:t>Action by</w:t>
            </w:r>
          </w:p>
        </w:tc>
      </w:tr>
      <w:tr w:rsidR="0077326D" w:rsidRPr="00957EA4" w:rsidTr="009A0954">
        <w:tc>
          <w:tcPr>
            <w:tcW w:w="925" w:type="dxa"/>
          </w:tcPr>
          <w:p w:rsidR="0077326D" w:rsidRPr="009A0954" w:rsidRDefault="0077326D" w:rsidP="00E43801">
            <w:pPr>
              <w:rPr>
                <w:rFonts w:ascii="Arial" w:hAnsi="Arial" w:cs="Arial"/>
              </w:rPr>
            </w:pPr>
            <w:r w:rsidRPr="009A0954">
              <w:rPr>
                <w:rFonts w:ascii="Arial" w:hAnsi="Arial" w:cs="Arial"/>
                <w:sz w:val="22"/>
                <w:szCs w:val="22"/>
              </w:rPr>
              <w:t>1.0</w:t>
            </w:r>
          </w:p>
        </w:tc>
        <w:tc>
          <w:tcPr>
            <w:tcW w:w="8148" w:type="dxa"/>
          </w:tcPr>
          <w:p w:rsidR="0077326D" w:rsidRPr="009A0954" w:rsidRDefault="0077326D" w:rsidP="00E43801">
            <w:pPr>
              <w:rPr>
                <w:rFonts w:ascii="Arial" w:hAnsi="Arial" w:cs="Arial"/>
                <w:b/>
              </w:rPr>
            </w:pPr>
            <w:r w:rsidRPr="009A0954">
              <w:rPr>
                <w:rFonts w:ascii="Arial" w:hAnsi="Arial" w:cs="Arial"/>
                <w:b/>
                <w:sz w:val="22"/>
                <w:szCs w:val="22"/>
              </w:rPr>
              <w:t>Apologies:</w:t>
            </w:r>
          </w:p>
          <w:p w:rsidR="0077326D" w:rsidRDefault="0077326D" w:rsidP="00E43801">
            <w:pPr>
              <w:rPr>
                <w:rFonts w:ascii="Arial" w:hAnsi="Arial" w:cs="Arial"/>
              </w:rPr>
            </w:pPr>
            <w:r>
              <w:rPr>
                <w:rFonts w:ascii="Arial" w:hAnsi="Arial" w:cs="Arial"/>
                <w:sz w:val="22"/>
                <w:szCs w:val="22"/>
              </w:rPr>
              <w:t>Jenny Hipkin</w:t>
            </w:r>
          </w:p>
          <w:p w:rsidR="0077326D" w:rsidRPr="00A3784F" w:rsidRDefault="0077326D" w:rsidP="00E43801">
            <w:pPr>
              <w:rPr>
                <w:rFonts w:ascii="Arial" w:hAnsi="Arial" w:cs="Arial"/>
              </w:rPr>
            </w:pPr>
            <w:r>
              <w:rPr>
                <w:rFonts w:ascii="Arial" w:hAnsi="Arial" w:cs="Arial"/>
                <w:sz w:val="22"/>
                <w:szCs w:val="22"/>
              </w:rPr>
              <w:t>Toni Britton</w:t>
            </w:r>
          </w:p>
          <w:p w:rsidR="0077326D" w:rsidRPr="009A0954" w:rsidRDefault="0077326D" w:rsidP="00127DCD">
            <w:pPr>
              <w:rPr>
                <w:rFonts w:ascii="Arial" w:hAnsi="Arial" w:cs="Arial"/>
              </w:rPr>
            </w:pPr>
          </w:p>
        </w:tc>
        <w:tc>
          <w:tcPr>
            <w:tcW w:w="1559" w:type="dxa"/>
          </w:tcPr>
          <w:p w:rsidR="0077326D" w:rsidRPr="009A0954" w:rsidRDefault="0077326D" w:rsidP="00E43801">
            <w:pPr>
              <w:rPr>
                <w:rFonts w:ascii="Arial" w:hAnsi="Arial" w:cs="Arial"/>
              </w:rPr>
            </w:pPr>
          </w:p>
        </w:tc>
      </w:tr>
      <w:tr w:rsidR="0077326D" w:rsidRPr="00957EA4" w:rsidTr="009A0954">
        <w:tc>
          <w:tcPr>
            <w:tcW w:w="925" w:type="dxa"/>
          </w:tcPr>
          <w:p w:rsidR="0077326D" w:rsidRPr="009A0954" w:rsidRDefault="0077326D" w:rsidP="00E43801">
            <w:pPr>
              <w:rPr>
                <w:rFonts w:ascii="Arial" w:hAnsi="Arial" w:cs="Arial"/>
              </w:rPr>
            </w:pPr>
            <w:r w:rsidRPr="009A0954">
              <w:rPr>
                <w:rFonts w:ascii="Arial" w:hAnsi="Arial" w:cs="Arial"/>
                <w:sz w:val="22"/>
                <w:szCs w:val="22"/>
              </w:rPr>
              <w:t>2.0</w:t>
            </w:r>
          </w:p>
        </w:tc>
        <w:tc>
          <w:tcPr>
            <w:tcW w:w="8148" w:type="dxa"/>
          </w:tcPr>
          <w:p w:rsidR="0077326D" w:rsidRPr="009A0954" w:rsidRDefault="0077326D" w:rsidP="005F6E6F">
            <w:pPr>
              <w:rPr>
                <w:rFonts w:ascii="Arial" w:hAnsi="Arial" w:cs="Arial"/>
                <w:b/>
              </w:rPr>
            </w:pPr>
            <w:r w:rsidRPr="009A0954">
              <w:rPr>
                <w:rFonts w:ascii="Arial" w:hAnsi="Arial" w:cs="Arial"/>
                <w:b/>
                <w:sz w:val="22"/>
                <w:szCs w:val="22"/>
              </w:rPr>
              <w:t>Minutes of the Last Meeting:</w:t>
            </w:r>
          </w:p>
          <w:p w:rsidR="0077326D" w:rsidRDefault="0077326D" w:rsidP="005F6E6F">
            <w:pPr>
              <w:rPr>
                <w:rFonts w:ascii="Arial" w:hAnsi="Arial" w:cs="Arial"/>
              </w:rPr>
            </w:pPr>
          </w:p>
          <w:p w:rsidR="0077326D" w:rsidRDefault="0077326D" w:rsidP="005F6E6F">
            <w:pPr>
              <w:rPr>
                <w:rFonts w:ascii="Arial" w:hAnsi="Arial" w:cs="Arial"/>
              </w:rPr>
            </w:pPr>
            <w:r>
              <w:rPr>
                <w:rFonts w:ascii="Arial" w:hAnsi="Arial" w:cs="Arial"/>
                <w:sz w:val="22"/>
                <w:szCs w:val="22"/>
              </w:rPr>
              <w:t>Previous minutes were approved as true representation of the meeting held on 8th July 2019.  Minutes were signed by TW.</w:t>
            </w:r>
          </w:p>
          <w:p w:rsidR="0077326D" w:rsidRPr="00A3784F" w:rsidRDefault="0077326D" w:rsidP="005F6E6F">
            <w:pPr>
              <w:rPr>
                <w:rFonts w:ascii="Arial" w:hAnsi="Arial" w:cs="Arial"/>
              </w:rPr>
            </w:pPr>
          </w:p>
          <w:p w:rsidR="0077326D" w:rsidRPr="009A0954" w:rsidRDefault="0077326D" w:rsidP="005F6E6F">
            <w:pPr>
              <w:rPr>
                <w:rFonts w:ascii="Arial" w:hAnsi="Arial" w:cs="Arial"/>
                <w:b/>
              </w:rPr>
            </w:pPr>
            <w:r w:rsidRPr="009A0954">
              <w:rPr>
                <w:rFonts w:ascii="Arial" w:hAnsi="Arial" w:cs="Arial"/>
                <w:b/>
                <w:sz w:val="22"/>
                <w:szCs w:val="22"/>
              </w:rPr>
              <w:t>Matters Arising:</w:t>
            </w:r>
          </w:p>
          <w:p w:rsidR="0077326D" w:rsidRDefault="0077326D" w:rsidP="00127DCD">
            <w:pPr>
              <w:pStyle w:val="ListParagraph"/>
              <w:numPr>
                <w:ilvl w:val="0"/>
                <w:numId w:val="16"/>
              </w:numPr>
              <w:ind w:left="394"/>
              <w:rPr>
                <w:rFonts w:ascii="Arial" w:hAnsi="Arial" w:cs="Arial"/>
              </w:rPr>
            </w:pPr>
            <w:r>
              <w:rPr>
                <w:rFonts w:ascii="Arial" w:hAnsi="Arial" w:cs="Arial"/>
              </w:rPr>
              <w:t>The site walk around was completed on 20th July 2019</w:t>
            </w:r>
          </w:p>
          <w:p w:rsidR="0077326D" w:rsidRPr="009A0954" w:rsidRDefault="0077326D" w:rsidP="00127DCD">
            <w:pPr>
              <w:pStyle w:val="ListParagraph"/>
              <w:numPr>
                <w:ilvl w:val="0"/>
                <w:numId w:val="16"/>
              </w:numPr>
              <w:ind w:left="394"/>
              <w:rPr>
                <w:rFonts w:ascii="Arial" w:hAnsi="Arial" w:cs="Arial"/>
              </w:rPr>
            </w:pPr>
            <w:r>
              <w:rPr>
                <w:rFonts w:ascii="Arial" w:hAnsi="Arial" w:cs="Arial"/>
              </w:rPr>
              <w:t>Tech equipment was collected for disposal on 4th September 2019 as agreed.</w:t>
            </w:r>
          </w:p>
        </w:tc>
        <w:tc>
          <w:tcPr>
            <w:tcW w:w="1559" w:type="dxa"/>
          </w:tcPr>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tc>
      </w:tr>
      <w:tr w:rsidR="0077326D" w:rsidRPr="00957EA4" w:rsidTr="009A0954">
        <w:tc>
          <w:tcPr>
            <w:tcW w:w="925" w:type="dxa"/>
          </w:tcPr>
          <w:p w:rsidR="0077326D" w:rsidRPr="009A0954" w:rsidRDefault="0077326D" w:rsidP="00E43801">
            <w:pPr>
              <w:rPr>
                <w:rFonts w:ascii="Arial" w:hAnsi="Arial" w:cs="Arial"/>
              </w:rPr>
            </w:pPr>
            <w:r w:rsidRPr="009A0954">
              <w:rPr>
                <w:rFonts w:ascii="Arial" w:hAnsi="Arial" w:cs="Arial"/>
                <w:sz w:val="22"/>
                <w:szCs w:val="22"/>
              </w:rPr>
              <w:t>3.0</w:t>
            </w:r>
          </w:p>
        </w:tc>
        <w:tc>
          <w:tcPr>
            <w:tcW w:w="8148" w:type="dxa"/>
          </w:tcPr>
          <w:p w:rsidR="0077326D" w:rsidRPr="009A0954" w:rsidRDefault="0077326D" w:rsidP="0034290C">
            <w:pPr>
              <w:rPr>
                <w:rFonts w:ascii="Arial" w:hAnsi="Arial" w:cs="Arial"/>
                <w:b/>
              </w:rPr>
            </w:pPr>
            <w:r w:rsidRPr="009A0954">
              <w:rPr>
                <w:rFonts w:ascii="Arial" w:hAnsi="Arial" w:cs="Arial"/>
                <w:b/>
                <w:sz w:val="22"/>
                <w:szCs w:val="22"/>
              </w:rPr>
              <w:t xml:space="preserve">Declaration of Pecuniary Interests and Business Interests: </w:t>
            </w:r>
          </w:p>
          <w:p w:rsidR="0077326D" w:rsidRDefault="0077326D" w:rsidP="0034290C">
            <w:pPr>
              <w:rPr>
                <w:rFonts w:ascii="Arial" w:hAnsi="Arial" w:cs="Arial"/>
              </w:rPr>
            </w:pPr>
          </w:p>
          <w:p w:rsidR="0077326D" w:rsidRPr="00A3784F" w:rsidRDefault="0077326D" w:rsidP="0034290C">
            <w:pPr>
              <w:rPr>
                <w:rFonts w:ascii="Arial" w:hAnsi="Arial" w:cs="Arial"/>
              </w:rPr>
            </w:pPr>
            <w:r>
              <w:rPr>
                <w:rFonts w:ascii="Arial" w:hAnsi="Arial" w:cs="Arial"/>
                <w:sz w:val="22"/>
                <w:szCs w:val="22"/>
              </w:rPr>
              <w:t>None</w:t>
            </w:r>
          </w:p>
          <w:p w:rsidR="0077326D" w:rsidRPr="009A0954" w:rsidRDefault="0077326D" w:rsidP="00127DCD">
            <w:pPr>
              <w:rPr>
                <w:rFonts w:ascii="Arial" w:hAnsi="Arial" w:cs="Arial"/>
              </w:rPr>
            </w:pPr>
          </w:p>
        </w:tc>
        <w:tc>
          <w:tcPr>
            <w:tcW w:w="1559" w:type="dxa"/>
          </w:tcPr>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tc>
      </w:tr>
      <w:tr w:rsidR="0077326D" w:rsidRPr="00957EA4" w:rsidTr="009A0954">
        <w:tc>
          <w:tcPr>
            <w:tcW w:w="925" w:type="dxa"/>
          </w:tcPr>
          <w:p w:rsidR="0077326D" w:rsidRPr="009A0954" w:rsidRDefault="0077326D" w:rsidP="00E43801">
            <w:pPr>
              <w:rPr>
                <w:rFonts w:ascii="Arial" w:hAnsi="Arial" w:cs="Arial"/>
              </w:rPr>
            </w:pPr>
            <w:r w:rsidRPr="009A0954">
              <w:rPr>
                <w:rFonts w:ascii="Arial" w:hAnsi="Arial" w:cs="Arial"/>
                <w:sz w:val="22"/>
                <w:szCs w:val="22"/>
              </w:rPr>
              <w:t>4.0</w:t>
            </w:r>
          </w:p>
        </w:tc>
        <w:tc>
          <w:tcPr>
            <w:tcW w:w="8148" w:type="dxa"/>
          </w:tcPr>
          <w:p w:rsidR="0077326D" w:rsidRPr="009A0954" w:rsidRDefault="0077326D" w:rsidP="00E43801">
            <w:pPr>
              <w:rPr>
                <w:rFonts w:ascii="Arial" w:hAnsi="Arial" w:cs="Arial"/>
                <w:b/>
              </w:rPr>
            </w:pPr>
            <w:r>
              <w:rPr>
                <w:rFonts w:ascii="Arial" w:hAnsi="Arial" w:cs="Arial"/>
                <w:b/>
                <w:sz w:val="22"/>
                <w:szCs w:val="22"/>
              </w:rPr>
              <w:t>Terms of reference</w:t>
            </w:r>
          </w:p>
          <w:p w:rsidR="0077326D" w:rsidRDefault="0077326D" w:rsidP="00E43801">
            <w:pPr>
              <w:rPr>
                <w:rFonts w:ascii="Arial" w:hAnsi="Arial" w:cs="Arial"/>
              </w:rPr>
            </w:pPr>
          </w:p>
          <w:p w:rsidR="0077326D" w:rsidRPr="00A3784F" w:rsidRDefault="0077326D" w:rsidP="00AF6FFD">
            <w:pPr>
              <w:rPr>
                <w:rFonts w:ascii="Arial" w:hAnsi="Arial" w:cs="Arial"/>
              </w:rPr>
            </w:pPr>
            <w:r>
              <w:rPr>
                <w:rFonts w:ascii="Arial" w:hAnsi="Arial" w:cs="Arial"/>
                <w:sz w:val="22"/>
                <w:szCs w:val="22"/>
              </w:rPr>
              <w:t>As per the minutes for the FGB meeting which took place prior to this meeting.</w:t>
            </w:r>
          </w:p>
        </w:tc>
        <w:tc>
          <w:tcPr>
            <w:tcW w:w="1559" w:type="dxa"/>
          </w:tcPr>
          <w:p w:rsidR="0077326D" w:rsidRPr="009A0954" w:rsidRDefault="0077326D" w:rsidP="00E43801">
            <w:pPr>
              <w:rPr>
                <w:rFonts w:ascii="Arial" w:hAnsi="Arial" w:cs="Arial"/>
              </w:rPr>
            </w:pPr>
          </w:p>
        </w:tc>
      </w:tr>
      <w:tr w:rsidR="0077326D" w:rsidRPr="00957EA4" w:rsidTr="009A0954">
        <w:tc>
          <w:tcPr>
            <w:tcW w:w="925" w:type="dxa"/>
          </w:tcPr>
          <w:p w:rsidR="0077326D" w:rsidRPr="009A0954" w:rsidRDefault="0077326D" w:rsidP="00E43801">
            <w:pPr>
              <w:rPr>
                <w:rFonts w:ascii="Arial" w:hAnsi="Arial" w:cs="Arial"/>
              </w:rPr>
            </w:pPr>
            <w:r w:rsidRPr="009A0954">
              <w:rPr>
                <w:rFonts w:ascii="Arial" w:hAnsi="Arial" w:cs="Arial"/>
                <w:sz w:val="22"/>
                <w:szCs w:val="22"/>
              </w:rPr>
              <w:t>5.0</w:t>
            </w:r>
          </w:p>
        </w:tc>
        <w:tc>
          <w:tcPr>
            <w:tcW w:w="8148" w:type="dxa"/>
          </w:tcPr>
          <w:p w:rsidR="0077326D" w:rsidRPr="009A0954" w:rsidRDefault="0077326D" w:rsidP="00ED6A2D">
            <w:pPr>
              <w:rPr>
                <w:rFonts w:ascii="Arial" w:hAnsi="Arial" w:cs="Arial"/>
                <w:b/>
              </w:rPr>
            </w:pPr>
            <w:r>
              <w:rPr>
                <w:rFonts w:ascii="Arial" w:hAnsi="Arial" w:cs="Arial"/>
                <w:b/>
                <w:sz w:val="22"/>
                <w:szCs w:val="22"/>
              </w:rPr>
              <w:t>Financial Update</w:t>
            </w:r>
          </w:p>
          <w:p w:rsidR="0077326D" w:rsidRDefault="0077326D" w:rsidP="00ED6A2D">
            <w:pPr>
              <w:rPr>
                <w:rFonts w:ascii="Arial" w:hAnsi="Arial" w:cs="Arial"/>
              </w:rPr>
            </w:pPr>
            <w:r>
              <w:rPr>
                <w:rFonts w:ascii="Arial" w:hAnsi="Arial" w:cs="Arial"/>
                <w:sz w:val="22"/>
                <w:szCs w:val="22"/>
              </w:rPr>
              <w:t>CW went through the report which had been sent out prior to the meeting.</w:t>
            </w:r>
          </w:p>
          <w:p w:rsidR="0077326D" w:rsidRDefault="0077326D" w:rsidP="00ED6A2D">
            <w:pPr>
              <w:rPr>
                <w:rFonts w:ascii="Arial" w:hAnsi="Arial" w:cs="Arial"/>
              </w:rPr>
            </w:pPr>
          </w:p>
          <w:p w:rsidR="0077326D" w:rsidRDefault="0077326D" w:rsidP="00ED6A2D">
            <w:pPr>
              <w:rPr>
                <w:rFonts w:ascii="Arial" w:hAnsi="Arial" w:cs="Arial"/>
              </w:rPr>
            </w:pPr>
            <w:r>
              <w:rPr>
                <w:rFonts w:ascii="Arial" w:hAnsi="Arial" w:cs="Arial"/>
                <w:sz w:val="22"/>
                <w:szCs w:val="22"/>
              </w:rPr>
              <w:t>There was an error in the EYFS  funding recalculation for the summer term. £7596 has been received when there should have been a claw back of £2670. This will be corrected next month.</w:t>
            </w:r>
          </w:p>
          <w:p w:rsidR="0077326D" w:rsidRDefault="0077326D" w:rsidP="00ED6A2D">
            <w:pPr>
              <w:rPr>
                <w:rFonts w:ascii="Arial" w:hAnsi="Arial" w:cs="Arial"/>
              </w:rPr>
            </w:pPr>
          </w:p>
          <w:p w:rsidR="0077326D" w:rsidRDefault="0077326D" w:rsidP="00ED6A2D">
            <w:pPr>
              <w:rPr>
                <w:rFonts w:ascii="Arial" w:hAnsi="Arial" w:cs="Arial"/>
              </w:rPr>
            </w:pPr>
            <w:r>
              <w:rPr>
                <w:rFonts w:ascii="Arial" w:hAnsi="Arial" w:cs="Arial"/>
                <w:sz w:val="22"/>
                <w:szCs w:val="22"/>
              </w:rPr>
              <w:t>There are 2 pupils less than this time last year for the census on 3rd October so no change in funding.</w:t>
            </w:r>
          </w:p>
          <w:p w:rsidR="0077326D" w:rsidRDefault="0077326D" w:rsidP="00ED6A2D">
            <w:pPr>
              <w:rPr>
                <w:rFonts w:ascii="Arial" w:hAnsi="Arial" w:cs="Arial"/>
              </w:rPr>
            </w:pPr>
          </w:p>
          <w:p w:rsidR="0077326D" w:rsidRDefault="0077326D" w:rsidP="00644FF1">
            <w:pPr>
              <w:rPr>
                <w:rFonts w:ascii="Arial" w:hAnsi="Arial" w:cs="Arial"/>
              </w:rPr>
            </w:pPr>
            <w:r>
              <w:rPr>
                <w:rFonts w:ascii="Arial" w:hAnsi="Arial" w:cs="Arial"/>
                <w:sz w:val="22"/>
                <w:szCs w:val="22"/>
              </w:rPr>
              <w:t>The areas highlighted under the Main Budget in the Finance report were discussed.</w:t>
            </w:r>
          </w:p>
          <w:p w:rsidR="0077326D" w:rsidRDefault="0077326D" w:rsidP="00644FF1">
            <w:pPr>
              <w:rPr>
                <w:rFonts w:ascii="Arial" w:hAnsi="Arial" w:cs="Arial"/>
              </w:rPr>
            </w:pPr>
          </w:p>
          <w:p w:rsidR="0077326D" w:rsidRDefault="0077326D" w:rsidP="00644FF1">
            <w:pPr>
              <w:rPr>
                <w:rFonts w:ascii="Arial" w:hAnsi="Arial" w:cs="Arial"/>
              </w:rPr>
            </w:pPr>
            <w:r>
              <w:rPr>
                <w:rFonts w:ascii="Arial" w:hAnsi="Arial" w:cs="Arial"/>
                <w:b/>
                <w:sz w:val="22"/>
                <w:szCs w:val="22"/>
              </w:rPr>
              <w:t>Capital Update</w:t>
            </w:r>
          </w:p>
          <w:p w:rsidR="0077326D" w:rsidRDefault="0077326D" w:rsidP="00644FF1">
            <w:pPr>
              <w:rPr>
                <w:rFonts w:ascii="Arial" w:hAnsi="Arial" w:cs="Arial"/>
              </w:rPr>
            </w:pPr>
            <w:r>
              <w:rPr>
                <w:rFonts w:ascii="Arial" w:hAnsi="Arial" w:cs="Arial"/>
                <w:sz w:val="22"/>
                <w:szCs w:val="22"/>
              </w:rPr>
              <w:t>The CCTV project has been completed. However some cables have been damaged by the roofing contractors over the summer.  These costs will be passed back to the roofing company.</w:t>
            </w:r>
          </w:p>
          <w:p w:rsidR="0077326D" w:rsidRDefault="0077326D" w:rsidP="00644FF1">
            <w:pPr>
              <w:rPr>
                <w:rFonts w:ascii="Arial" w:hAnsi="Arial" w:cs="Arial"/>
              </w:rPr>
            </w:pPr>
          </w:p>
          <w:p w:rsidR="0077326D" w:rsidRDefault="0077326D" w:rsidP="00644FF1">
            <w:pPr>
              <w:rPr>
                <w:rFonts w:ascii="Arial" w:hAnsi="Arial" w:cs="Arial"/>
                <w:b/>
              </w:rPr>
            </w:pPr>
            <w:r>
              <w:rPr>
                <w:rFonts w:ascii="Arial" w:hAnsi="Arial" w:cs="Arial"/>
                <w:sz w:val="22"/>
                <w:szCs w:val="22"/>
              </w:rPr>
              <w:t xml:space="preserve">The contribution to the roofing costs from school is £9227 but this won't be paid until all the work has been completed to a good standard along with the repairs to damage in classrooms caused by a leak whilst the work was being carried out.  </w:t>
            </w:r>
            <w:r>
              <w:rPr>
                <w:rFonts w:ascii="Arial" w:hAnsi="Arial" w:cs="Arial"/>
                <w:b/>
                <w:sz w:val="22"/>
                <w:szCs w:val="22"/>
              </w:rPr>
              <w:t>TW will speak to BF about it before payment</w:t>
            </w:r>
          </w:p>
          <w:p w:rsidR="0077326D" w:rsidRDefault="0077326D" w:rsidP="00644FF1">
            <w:pPr>
              <w:rPr>
                <w:rFonts w:ascii="Arial" w:hAnsi="Arial" w:cs="Arial"/>
                <w:b/>
              </w:rPr>
            </w:pPr>
          </w:p>
          <w:p w:rsidR="0077326D" w:rsidRDefault="0077326D" w:rsidP="00644FF1">
            <w:pPr>
              <w:rPr>
                <w:rFonts w:ascii="Arial" w:hAnsi="Arial" w:cs="Arial"/>
              </w:rPr>
            </w:pPr>
            <w:r>
              <w:rPr>
                <w:rFonts w:ascii="Arial" w:hAnsi="Arial" w:cs="Arial"/>
                <w:b/>
                <w:sz w:val="22"/>
                <w:szCs w:val="22"/>
              </w:rPr>
              <w:t>Audit</w:t>
            </w:r>
          </w:p>
          <w:p w:rsidR="0077326D" w:rsidRDefault="0077326D" w:rsidP="00644FF1">
            <w:pPr>
              <w:rPr>
                <w:rFonts w:ascii="Arial" w:hAnsi="Arial" w:cs="Arial"/>
              </w:rPr>
            </w:pPr>
            <w:r>
              <w:rPr>
                <w:rFonts w:ascii="Arial" w:hAnsi="Arial" w:cs="Arial"/>
                <w:sz w:val="22"/>
                <w:szCs w:val="22"/>
              </w:rPr>
              <w:t>Mazars carried out an audit on behalf of BFBC in June 2019</w:t>
            </w:r>
          </w:p>
          <w:p w:rsidR="0077326D" w:rsidRPr="00D7771F" w:rsidRDefault="0077326D" w:rsidP="00644FF1">
            <w:pPr>
              <w:rPr>
                <w:rFonts w:ascii="Arial" w:hAnsi="Arial" w:cs="Arial"/>
              </w:rPr>
            </w:pPr>
            <w:r>
              <w:rPr>
                <w:rFonts w:ascii="Arial" w:hAnsi="Arial" w:cs="Arial"/>
                <w:sz w:val="22"/>
                <w:szCs w:val="22"/>
              </w:rPr>
              <w:t>CW went through the report and the actions. The only outstanding action is to complete the Fraud Health Check. This will be completed for the next Governors meeting.</w:t>
            </w:r>
          </w:p>
          <w:p w:rsidR="0077326D" w:rsidRPr="00644FF1" w:rsidRDefault="0077326D" w:rsidP="00644FF1">
            <w:pPr>
              <w:rPr>
                <w:rFonts w:ascii="Arial" w:hAnsi="Arial" w:cs="Arial"/>
              </w:rPr>
            </w:pPr>
            <w:r w:rsidRPr="009A0954">
              <w:rPr>
                <w:rFonts w:ascii="Arial" w:hAnsi="Arial" w:cs="Arial"/>
                <w:sz w:val="22"/>
                <w:szCs w:val="22"/>
              </w:rPr>
              <w:t xml:space="preserve"> </w:t>
            </w:r>
          </w:p>
        </w:tc>
        <w:tc>
          <w:tcPr>
            <w:tcW w:w="1559" w:type="dxa"/>
          </w:tcPr>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Default="0077326D" w:rsidP="00E43801">
            <w:pPr>
              <w:rPr>
                <w:rFonts w:ascii="Arial" w:hAnsi="Arial" w:cs="Arial"/>
              </w:rPr>
            </w:pPr>
          </w:p>
          <w:p w:rsidR="0077326D" w:rsidRPr="009A0954" w:rsidRDefault="0077326D" w:rsidP="00E43801">
            <w:pPr>
              <w:rPr>
                <w:rFonts w:ascii="Arial" w:hAnsi="Arial" w:cs="Arial"/>
              </w:rPr>
            </w:pPr>
            <w:r>
              <w:rPr>
                <w:rFonts w:ascii="Arial" w:hAnsi="Arial" w:cs="Arial"/>
              </w:rPr>
              <w:t>CW</w:t>
            </w:r>
          </w:p>
        </w:tc>
      </w:tr>
      <w:tr w:rsidR="0077326D" w:rsidRPr="00957EA4" w:rsidTr="009A0954">
        <w:trPr>
          <w:trHeight w:val="274"/>
        </w:trPr>
        <w:tc>
          <w:tcPr>
            <w:tcW w:w="925" w:type="dxa"/>
          </w:tcPr>
          <w:p w:rsidR="0077326D" w:rsidRPr="009A0954" w:rsidRDefault="0077326D" w:rsidP="00E43801">
            <w:pPr>
              <w:rPr>
                <w:rFonts w:ascii="Arial" w:hAnsi="Arial" w:cs="Arial"/>
              </w:rPr>
            </w:pPr>
            <w:r w:rsidRPr="009A0954">
              <w:rPr>
                <w:rFonts w:ascii="Arial" w:hAnsi="Arial" w:cs="Arial"/>
                <w:sz w:val="22"/>
                <w:szCs w:val="22"/>
              </w:rPr>
              <w:t>6.0</w:t>
            </w:r>
          </w:p>
        </w:tc>
        <w:tc>
          <w:tcPr>
            <w:tcW w:w="8148" w:type="dxa"/>
          </w:tcPr>
          <w:p w:rsidR="0077326D" w:rsidRDefault="0077326D" w:rsidP="006A3565">
            <w:pPr>
              <w:rPr>
                <w:rFonts w:ascii="Arial" w:hAnsi="Arial" w:cs="Arial"/>
              </w:rPr>
            </w:pPr>
            <w:r>
              <w:rPr>
                <w:rFonts w:ascii="Arial" w:hAnsi="Arial" w:cs="Arial"/>
                <w:b/>
                <w:sz w:val="22"/>
                <w:szCs w:val="22"/>
              </w:rPr>
              <w:t>Site Report</w:t>
            </w:r>
            <w:r w:rsidRPr="009A0954">
              <w:rPr>
                <w:rFonts w:ascii="Arial" w:hAnsi="Arial" w:cs="Arial"/>
                <w:sz w:val="22"/>
                <w:szCs w:val="22"/>
              </w:rPr>
              <w:t xml:space="preserve"> </w:t>
            </w:r>
          </w:p>
          <w:p w:rsidR="0077326D" w:rsidRDefault="0077326D" w:rsidP="006A3565">
            <w:pPr>
              <w:rPr>
                <w:rFonts w:ascii="Arial" w:hAnsi="Arial" w:cs="Arial"/>
              </w:rPr>
            </w:pPr>
            <w:r>
              <w:rPr>
                <w:rFonts w:ascii="Arial" w:hAnsi="Arial" w:cs="Arial"/>
                <w:sz w:val="22"/>
                <w:szCs w:val="22"/>
              </w:rPr>
              <w:t>H&amp;S walkround completed – All areas of work identified are in hand, the hedges have been trimmed and damaged fence post is on order.</w:t>
            </w:r>
          </w:p>
          <w:p w:rsidR="0077326D" w:rsidRDefault="0077326D" w:rsidP="006A3565">
            <w:pPr>
              <w:rPr>
                <w:rFonts w:ascii="Arial" w:hAnsi="Arial" w:cs="Arial"/>
              </w:rPr>
            </w:pPr>
          </w:p>
          <w:p w:rsidR="0077326D" w:rsidRDefault="0077326D" w:rsidP="006A3565">
            <w:pPr>
              <w:rPr>
                <w:rFonts w:ascii="Arial" w:hAnsi="Arial" w:cs="Arial"/>
              </w:rPr>
            </w:pPr>
            <w:r>
              <w:rPr>
                <w:rFonts w:ascii="Arial" w:hAnsi="Arial" w:cs="Arial"/>
                <w:sz w:val="22"/>
                <w:szCs w:val="22"/>
              </w:rPr>
              <w:t>Additional fencing at the front of KS2 has not been completed yet due to roofers scaffolding. This will now be completed later in the financial year.</w:t>
            </w:r>
          </w:p>
          <w:p w:rsidR="0077326D" w:rsidRDefault="0077326D" w:rsidP="006A3565">
            <w:pPr>
              <w:rPr>
                <w:rFonts w:ascii="Arial" w:hAnsi="Arial" w:cs="Arial"/>
              </w:rPr>
            </w:pPr>
          </w:p>
          <w:p w:rsidR="0077326D" w:rsidRDefault="0077326D" w:rsidP="006A3565">
            <w:pPr>
              <w:rPr>
                <w:rFonts w:ascii="Arial" w:hAnsi="Arial" w:cs="Arial"/>
              </w:rPr>
            </w:pPr>
            <w:r>
              <w:rPr>
                <w:rFonts w:ascii="Arial" w:hAnsi="Arial" w:cs="Arial"/>
                <w:sz w:val="22"/>
                <w:szCs w:val="22"/>
              </w:rPr>
              <w:t>RC raised a complaint from a resident backing onto the school who has concerns about a broken chain link fence. The whole length of fencing is due to be replaced by BFBC next year but they have agreed to do the fence behind this neighbour within the next 3-4 weeks.</w:t>
            </w:r>
          </w:p>
          <w:p w:rsidR="0077326D" w:rsidRDefault="0077326D" w:rsidP="006A3565">
            <w:pPr>
              <w:rPr>
                <w:rFonts w:ascii="Arial" w:hAnsi="Arial" w:cs="Arial"/>
              </w:rPr>
            </w:pPr>
          </w:p>
          <w:p w:rsidR="0077326D" w:rsidRDefault="0077326D">
            <w:pPr>
              <w:rPr>
                <w:rFonts w:ascii="Arial" w:hAnsi="Arial" w:cs="Arial"/>
                <w:sz w:val="22"/>
                <w:szCs w:val="22"/>
              </w:rPr>
            </w:pPr>
            <w:r>
              <w:rPr>
                <w:rFonts w:ascii="Arial" w:hAnsi="Arial" w:cs="Arial"/>
                <w:sz w:val="22"/>
                <w:szCs w:val="22"/>
              </w:rPr>
              <w:t>KS2 hall floor is still to be stripped back and revarnished. This will now be done at half term.</w:t>
            </w:r>
          </w:p>
          <w:p w:rsidR="0077326D" w:rsidRDefault="0077326D">
            <w:pPr>
              <w:rPr>
                <w:rFonts w:ascii="Arial" w:hAnsi="Arial" w:cs="Arial"/>
                <w:sz w:val="22"/>
                <w:szCs w:val="22"/>
              </w:rPr>
            </w:pPr>
          </w:p>
          <w:p w:rsidR="0077326D" w:rsidRPr="0072587E" w:rsidRDefault="0077326D">
            <w:pPr>
              <w:rPr>
                <w:rFonts w:ascii="Arial" w:hAnsi="Arial" w:cs="Arial"/>
              </w:rPr>
            </w:pPr>
            <w:r>
              <w:rPr>
                <w:rFonts w:ascii="Arial" w:hAnsi="Arial" w:cs="Arial"/>
                <w:sz w:val="22"/>
                <w:szCs w:val="22"/>
              </w:rPr>
              <w:t>Following the 5 year electrical survey the C1s and F1s were rectified over the summer as agreed. However the electrician employed to do the task pointed out that the C2s and C3s also needed to be rectified now. On reviewing this TS approved this work during the summer holidays at an additional cost of £1250. All the work from the 5 year electrical testing has now been completed and a certificate issued.</w:t>
            </w:r>
          </w:p>
        </w:tc>
        <w:tc>
          <w:tcPr>
            <w:tcW w:w="1559" w:type="dxa"/>
          </w:tcPr>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p w:rsidR="0077326D" w:rsidRPr="009A0954" w:rsidRDefault="0077326D" w:rsidP="00E43801">
            <w:pPr>
              <w:rPr>
                <w:rFonts w:ascii="Arial" w:hAnsi="Arial" w:cs="Arial"/>
              </w:rPr>
            </w:pPr>
          </w:p>
        </w:tc>
      </w:tr>
      <w:tr w:rsidR="0077326D" w:rsidRPr="00957EA4" w:rsidTr="009A0954">
        <w:tc>
          <w:tcPr>
            <w:tcW w:w="925" w:type="dxa"/>
          </w:tcPr>
          <w:p w:rsidR="0077326D" w:rsidRPr="009A0954" w:rsidRDefault="0077326D" w:rsidP="00E43801">
            <w:pPr>
              <w:rPr>
                <w:rFonts w:ascii="Arial" w:hAnsi="Arial" w:cs="Arial"/>
              </w:rPr>
            </w:pPr>
            <w:r w:rsidRPr="009A0954">
              <w:rPr>
                <w:rFonts w:ascii="Arial" w:hAnsi="Arial" w:cs="Arial"/>
                <w:sz w:val="22"/>
                <w:szCs w:val="22"/>
              </w:rPr>
              <w:t>7.0</w:t>
            </w:r>
          </w:p>
        </w:tc>
        <w:tc>
          <w:tcPr>
            <w:tcW w:w="8148" w:type="dxa"/>
          </w:tcPr>
          <w:p w:rsidR="0077326D" w:rsidRPr="009A0954" w:rsidRDefault="0077326D" w:rsidP="00821A8D">
            <w:pPr>
              <w:rPr>
                <w:rFonts w:ascii="Arial" w:hAnsi="Arial" w:cs="Arial"/>
                <w:b/>
              </w:rPr>
            </w:pPr>
            <w:r>
              <w:rPr>
                <w:rFonts w:ascii="Arial" w:hAnsi="Arial" w:cs="Arial"/>
                <w:b/>
                <w:sz w:val="22"/>
                <w:szCs w:val="22"/>
              </w:rPr>
              <w:t>Policy &amp; Procedure</w:t>
            </w:r>
          </w:p>
          <w:p w:rsidR="0077326D" w:rsidRDefault="0077326D" w:rsidP="00821A8D">
            <w:pPr>
              <w:rPr>
                <w:rFonts w:ascii="Arial" w:hAnsi="Arial" w:cs="Arial"/>
              </w:rPr>
            </w:pPr>
            <w:r>
              <w:rPr>
                <w:rFonts w:ascii="Arial" w:hAnsi="Arial" w:cs="Arial"/>
                <w:sz w:val="22"/>
                <w:szCs w:val="22"/>
              </w:rPr>
              <w:t>CW gave an overview of the policies and procedures and highlighted the amendments</w:t>
            </w:r>
          </w:p>
          <w:p w:rsidR="0077326D" w:rsidRDefault="0077326D" w:rsidP="00821A8D">
            <w:pPr>
              <w:rPr>
                <w:rFonts w:ascii="Arial" w:hAnsi="Arial" w:cs="Arial"/>
              </w:rPr>
            </w:pPr>
            <w:r>
              <w:rPr>
                <w:rFonts w:ascii="Arial" w:hAnsi="Arial" w:cs="Arial"/>
                <w:sz w:val="22"/>
                <w:szCs w:val="22"/>
              </w:rPr>
              <w:t xml:space="preserve"> </w:t>
            </w:r>
          </w:p>
          <w:p w:rsidR="0077326D" w:rsidRDefault="0077326D" w:rsidP="00821A8D">
            <w:pPr>
              <w:rPr>
                <w:rFonts w:ascii="Arial" w:hAnsi="Arial" w:cs="Arial"/>
              </w:rPr>
            </w:pPr>
            <w:r w:rsidRPr="008C1C5E">
              <w:rPr>
                <w:rFonts w:ascii="Arial" w:hAnsi="Arial" w:cs="Arial"/>
                <w:sz w:val="22"/>
                <w:szCs w:val="22"/>
              </w:rPr>
              <w:t>Finance Procedures</w:t>
            </w:r>
            <w:r>
              <w:rPr>
                <w:rFonts w:ascii="Arial" w:hAnsi="Arial" w:cs="Arial"/>
                <w:sz w:val="22"/>
                <w:szCs w:val="22"/>
              </w:rPr>
              <w:t xml:space="preserve"> - only changes were to meet audit requirements - Approved</w:t>
            </w:r>
          </w:p>
          <w:p w:rsidR="0077326D" w:rsidRDefault="0077326D" w:rsidP="00821A8D">
            <w:pPr>
              <w:rPr>
                <w:rFonts w:ascii="Arial" w:hAnsi="Arial" w:cs="Arial"/>
              </w:rPr>
            </w:pPr>
          </w:p>
          <w:p w:rsidR="0077326D" w:rsidRDefault="0077326D" w:rsidP="00821A8D">
            <w:pPr>
              <w:rPr>
                <w:rFonts w:ascii="Arial" w:hAnsi="Arial" w:cs="Arial"/>
              </w:rPr>
            </w:pPr>
            <w:r>
              <w:rPr>
                <w:rFonts w:ascii="Arial" w:hAnsi="Arial" w:cs="Arial"/>
                <w:sz w:val="22"/>
                <w:szCs w:val="22"/>
              </w:rPr>
              <w:t>Pay Policy - DRAFT - approved pending final CC/Government approval - Approved</w:t>
            </w:r>
          </w:p>
          <w:p w:rsidR="0077326D" w:rsidRDefault="0077326D" w:rsidP="00821A8D">
            <w:pPr>
              <w:rPr>
                <w:rFonts w:ascii="Arial" w:hAnsi="Arial" w:cs="Arial"/>
              </w:rPr>
            </w:pPr>
          </w:p>
          <w:p w:rsidR="0077326D" w:rsidRDefault="0077326D" w:rsidP="00821A8D">
            <w:pPr>
              <w:rPr>
                <w:rFonts w:ascii="Arial" w:hAnsi="Arial" w:cs="Arial"/>
              </w:rPr>
            </w:pPr>
            <w:r>
              <w:rPr>
                <w:rFonts w:ascii="Arial" w:hAnsi="Arial" w:cs="Arial"/>
                <w:sz w:val="22"/>
                <w:szCs w:val="22"/>
              </w:rPr>
              <w:t>Lettings Policy - no more non-child bookings.  Approved once the Local community line is removed from point 1.</w:t>
            </w:r>
          </w:p>
          <w:p w:rsidR="0077326D" w:rsidRDefault="0077326D" w:rsidP="00821A8D">
            <w:pPr>
              <w:rPr>
                <w:rFonts w:ascii="Arial" w:hAnsi="Arial" w:cs="Arial"/>
              </w:rPr>
            </w:pPr>
          </w:p>
          <w:p w:rsidR="0077326D" w:rsidRDefault="0077326D" w:rsidP="00821A8D">
            <w:pPr>
              <w:rPr>
                <w:rFonts w:ascii="Arial" w:hAnsi="Arial" w:cs="Arial"/>
              </w:rPr>
            </w:pPr>
            <w:r>
              <w:rPr>
                <w:rFonts w:ascii="Arial" w:hAnsi="Arial" w:cs="Arial"/>
                <w:sz w:val="22"/>
                <w:szCs w:val="22"/>
              </w:rPr>
              <w:t>Charging -  no changes required  - Approved</w:t>
            </w:r>
          </w:p>
          <w:p w:rsidR="0077326D" w:rsidRDefault="0077326D" w:rsidP="00821A8D">
            <w:pPr>
              <w:rPr>
                <w:rFonts w:ascii="Arial" w:hAnsi="Arial" w:cs="Arial"/>
              </w:rPr>
            </w:pPr>
          </w:p>
          <w:p w:rsidR="0077326D" w:rsidRDefault="0077326D" w:rsidP="00821A8D">
            <w:pPr>
              <w:rPr>
                <w:rFonts w:ascii="Arial" w:hAnsi="Arial" w:cs="Arial"/>
                <w:sz w:val="22"/>
                <w:szCs w:val="22"/>
              </w:rPr>
            </w:pPr>
            <w:r>
              <w:rPr>
                <w:rFonts w:ascii="Arial" w:hAnsi="Arial" w:cs="Arial"/>
                <w:sz w:val="22"/>
                <w:szCs w:val="22"/>
              </w:rPr>
              <w:t>Procurement card - no changes required – Approved</w:t>
            </w:r>
          </w:p>
          <w:p w:rsidR="0077326D" w:rsidRDefault="0077326D" w:rsidP="00821A8D">
            <w:pPr>
              <w:rPr>
                <w:rFonts w:ascii="Arial" w:hAnsi="Arial" w:cs="Arial"/>
                <w:sz w:val="22"/>
                <w:szCs w:val="22"/>
              </w:rPr>
            </w:pPr>
          </w:p>
          <w:p w:rsidR="0077326D" w:rsidRDefault="0077326D" w:rsidP="00821A8D">
            <w:pPr>
              <w:rPr>
                <w:rFonts w:ascii="Arial" w:hAnsi="Arial" w:cs="Arial"/>
                <w:b/>
                <w:sz w:val="22"/>
                <w:szCs w:val="22"/>
              </w:rPr>
            </w:pPr>
            <w:r>
              <w:rPr>
                <w:rFonts w:ascii="Arial" w:hAnsi="Arial" w:cs="Arial"/>
                <w:b/>
                <w:sz w:val="22"/>
                <w:szCs w:val="22"/>
              </w:rPr>
              <w:t>Proposed TW</w:t>
            </w:r>
          </w:p>
          <w:p w:rsidR="0077326D" w:rsidRDefault="0077326D" w:rsidP="00821A8D">
            <w:pPr>
              <w:rPr>
                <w:rFonts w:ascii="Arial" w:hAnsi="Arial" w:cs="Arial"/>
                <w:b/>
                <w:sz w:val="22"/>
                <w:szCs w:val="22"/>
              </w:rPr>
            </w:pPr>
            <w:r>
              <w:rPr>
                <w:rFonts w:ascii="Arial" w:hAnsi="Arial" w:cs="Arial"/>
                <w:b/>
                <w:sz w:val="22"/>
                <w:szCs w:val="22"/>
              </w:rPr>
              <w:t>Seconded JH</w:t>
            </w:r>
          </w:p>
          <w:p w:rsidR="0077326D" w:rsidRPr="00A73F4E" w:rsidRDefault="0077326D" w:rsidP="00821A8D">
            <w:pPr>
              <w:rPr>
                <w:rFonts w:ascii="Arial" w:hAnsi="Arial" w:cs="Arial"/>
                <w:b/>
                <w:sz w:val="22"/>
                <w:szCs w:val="22"/>
              </w:rPr>
            </w:pPr>
            <w:r>
              <w:rPr>
                <w:rFonts w:ascii="Arial" w:hAnsi="Arial" w:cs="Arial"/>
                <w:b/>
                <w:sz w:val="22"/>
                <w:szCs w:val="22"/>
              </w:rPr>
              <w:t>Approved All</w:t>
            </w:r>
          </w:p>
          <w:p w:rsidR="0077326D" w:rsidRPr="00A73F4E" w:rsidRDefault="0077326D" w:rsidP="00821A8D">
            <w:pPr>
              <w:rPr>
                <w:rFonts w:ascii="Arial" w:hAnsi="Arial" w:cs="Arial"/>
                <w:b/>
              </w:rPr>
            </w:pPr>
            <w:r>
              <w:rPr>
                <w:rFonts w:ascii="Arial" w:hAnsi="Arial" w:cs="Arial"/>
                <w:b/>
              </w:rPr>
              <w:t>All the above policies were Approved</w:t>
            </w:r>
          </w:p>
          <w:p w:rsidR="0077326D" w:rsidRPr="009A0954" w:rsidRDefault="0077326D" w:rsidP="00127DCD">
            <w:pPr>
              <w:rPr>
                <w:rFonts w:ascii="Arial" w:hAnsi="Arial" w:cs="Arial"/>
              </w:rPr>
            </w:pPr>
          </w:p>
        </w:tc>
        <w:tc>
          <w:tcPr>
            <w:tcW w:w="1559" w:type="dxa"/>
          </w:tcPr>
          <w:p w:rsidR="0077326D" w:rsidRPr="009A0954" w:rsidRDefault="0077326D" w:rsidP="00E43801">
            <w:pPr>
              <w:rPr>
                <w:rFonts w:ascii="Arial" w:hAnsi="Arial" w:cs="Arial"/>
              </w:rPr>
            </w:pPr>
          </w:p>
        </w:tc>
      </w:tr>
      <w:tr w:rsidR="0077326D" w:rsidRPr="00957EA4" w:rsidTr="009A0954">
        <w:tc>
          <w:tcPr>
            <w:tcW w:w="925" w:type="dxa"/>
          </w:tcPr>
          <w:p w:rsidR="0077326D" w:rsidRPr="009A0954" w:rsidRDefault="0077326D" w:rsidP="00F567F1">
            <w:pPr>
              <w:rPr>
                <w:rFonts w:ascii="Arial" w:hAnsi="Arial" w:cs="Arial"/>
              </w:rPr>
            </w:pPr>
            <w:r w:rsidRPr="009A0954">
              <w:rPr>
                <w:rFonts w:ascii="Arial" w:hAnsi="Arial" w:cs="Arial"/>
                <w:sz w:val="22"/>
                <w:szCs w:val="22"/>
              </w:rPr>
              <w:t>8.0</w:t>
            </w:r>
          </w:p>
        </w:tc>
        <w:tc>
          <w:tcPr>
            <w:tcW w:w="8148" w:type="dxa"/>
          </w:tcPr>
          <w:p w:rsidR="0077326D" w:rsidRPr="009A0954" w:rsidRDefault="0077326D" w:rsidP="0007537A">
            <w:pPr>
              <w:rPr>
                <w:rFonts w:ascii="Arial" w:hAnsi="Arial" w:cs="Arial"/>
                <w:b/>
              </w:rPr>
            </w:pPr>
            <w:r>
              <w:rPr>
                <w:rFonts w:ascii="Arial" w:hAnsi="Arial" w:cs="Arial"/>
                <w:b/>
                <w:sz w:val="22"/>
                <w:szCs w:val="22"/>
              </w:rPr>
              <w:t>Items/Documents for Approval</w:t>
            </w:r>
          </w:p>
          <w:p w:rsidR="0077326D" w:rsidRDefault="0077326D" w:rsidP="00127DCD">
            <w:pPr>
              <w:rPr>
                <w:rFonts w:ascii="Arial" w:hAnsi="Arial" w:cs="Arial"/>
              </w:rPr>
            </w:pPr>
          </w:p>
          <w:p w:rsidR="0077326D" w:rsidRDefault="0077326D" w:rsidP="00127DCD">
            <w:pPr>
              <w:rPr>
                <w:rFonts w:ascii="Arial" w:hAnsi="Arial" w:cs="Arial"/>
                <w:sz w:val="22"/>
                <w:szCs w:val="22"/>
              </w:rPr>
            </w:pPr>
            <w:r>
              <w:rPr>
                <w:rFonts w:ascii="Arial" w:hAnsi="Arial" w:cs="Arial"/>
                <w:sz w:val="22"/>
                <w:szCs w:val="22"/>
              </w:rPr>
              <w:t xml:space="preserve">The following documents were presented for approval. </w:t>
            </w:r>
          </w:p>
          <w:p w:rsidR="0077326D" w:rsidRDefault="0077326D" w:rsidP="00127DCD">
            <w:pPr>
              <w:rPr>
                <w:rFonts w:ascii="Arial" w:hAnsi="Arial" w:cs="Arial"/>
              </w:rPr>
            </w:pPr>
            <w:r>
              <w:rPr>
                <w:rFonts w:ascii="Arial" w:hAnsi="Arial" w:cs="Arial"/>
                <w:sz w:val="22"/>
                <w:szCs w:val="22"/>
              </w:rPr>
              <w:t>Delegated Contract Authority</w:t>
            </w:r>
          </w:p>
          <w:p w:rsidR="0077326D" w:rsidRDefault="0077326D" w:rsidP="00127DCD">
            <w:pPr>
              <w:rPr>
                <w:rFonts w:ascii="Arial" w:hAnsi="Arial" w:cs="Arial"/>
              </w:rPr>
            </w:pPr>
            <w:r>
              <w:rPr>
                <w:rFonts w:ascii="Arial" w:hAnsi="Arial" w:cs="Arial"/>
                <w:sz w:val="22"/>
                <w:szCs w:val="22"/>
              </w:rPr>
              <w:t>Payroll register of certifying officers</w:t>
            </w:r>
          </w:p>
          <w:p w:rsidR="0077326D" w:rsidRDefault="0077326D" w:rsidP="00127DCD">
            <w:pPr>
              <w:rPr>
                <w:rFonts w:ascii="Arial" w:hAnsi="Arial" w:cs="Arial"/>
              </w:rPr>
            </w:pPr>
            <w:r>
              <w:rPr>
                <w:rFonts w:ascii="Arial" w:hAnsi="Arial" w:cs="Arial"/>
                <w:sz w:val="22"/>
                <w:szCs w:val="22"/>
              </w:rPr>
              <w:t>Revenue and capital certifying officer</w:t>
            </w:r>
          </w:p>
          <w:p w:rsidR="0077326D" w:rsidRDefault="0077326D" w:rsidP="00127DCD">
            <w:pPr>
              <w:rPr>
                <w:rFonts w:ascii="Arial" w:hAnsi="Arial" w:cs="Arial"/>
              </w:rPr>
            </w:pPr>
            <w:r>
              <w:rPr>
                <w:rFonts w:ascii="Arial" w:hAnsi="Arial" w:cs="Arial"/>
                <w:sz w:val="22"/>
                <w:szCs w:val="22"/>
              </w:rPr>
              <w:t>Register of Authority for use of procurement card</w:t>
            </w:r>
          </w:p>
          <w:p w:rsidR="0077326D" w:rsidRDefault="0077326D" w:rsidP="00127DCD">
            <w:pPr>
              <w:rPr>
                <w:rFonts w:ascii="Arial" w:hAnsi="Arial" w:cs="Arial"/>
              </w:rPr>
            </w:pPr>
            <w:r>
              <w:rPr>
                <w:rFonts w:ascii="Arial" w:hAnsi="Arial" w:cs="Arial"/>
                <w:sz w:val="22"/>
                <w:szCs w:val="22"/>
              </w:rPr>
              <w:t>Private School fund check update</w:t>
            </w:r>
          </w:p>
          <w:p w:rsidR="0077326D" w:rsidRDefault="0077326D" w:rsidP="00127DCD">
            <w:pPr>
              <w:rPr>
                <w:rFonts w:ascii="Arial" w:hAnsi="Arial" w:cs="Arial"/>
                <w:sz w:val="22"/>
                <w:szCs w:val="22"/>
              </w:rPr>
            </w:pPr>
            <w:r>
              <w:rPr>
                <w:rFonts w:ascii="Arial" w:hAnsi="Arial" w:cs="Arial"/>
                <w:sz w:val="22"/>
                <w:szCs w:val="22"/>
              </w:rPr>
              <w:t>Equal opps monitoring form for school year 2018-19</w:t>
            </w:r>
          </w:p>
          <w:p w:rsidR="0077326D" w:rsidRDefault="0077326D" w:rsidP="00127DCD">
            <w:pPr>
              <w:rPr>
                <w:rFonts w:ascii="Arial" w:hAnsi="Arial" w:cs="Arial"/>
                <w:sz w:val="22"/>
                <w:szCs w:val="22"/>
              </w:rPr>
            </w:pPr>
          </w:p>
          <w:p w:rsidR="0077326D" w:rsidRPr="00A73F4E" w:rsidRDefault="0077326D" w:rsidP="00127DCD">
            <w:pPr>
              <w:rPr>
                <w:rFonts w:ascii="Arial" w:hAnsi="Arial" w:cs="Arial"/>
                <w:b/>
              </w:rPr>
            </w:pPr>
            <w:r w:rsidRPr="00A73F4E">
              <w:rPr>
                <w:rFonts w:ascii="Arial" w:hAnsi="Arial" w:cs="Arial"/>
                <w:b/>
              </w:rPr>
              <w:t>Proposed TW</w:t>
            </w:r>
          </w:p>
          <w:p w:rsidR="0077326D" w:rsidRPr="00A73F4E" w:rsidRDefault="0077326D" w:rsidP="00127DCD">
            <w:pPr>
              <w:rPr>
                <w:rFonts w:ascii="Arial" w:hAnsi="Arial" w:cs="Arial"/>
                <w:b/>
              </w:rPr>
            </w:pPr>
            <w:r w:rsidRPr="00A73F4E">
              <w:rPr>
                <w:rFonts w:ascii="Arial" w:hAnsi="Arial" w:cs="Arial"/>
                <w:b/>
              </w:rPr>
              <w:t>Seconded RC</w:t>
            </w:r>
          </w:p>
          <w:p w:rsidR="0077326D" w:rsidRPr="00A73F4E" w:rsidRDefault="0077326D" w:rsidP="00127DCD">
            <w:pPr>
              <w:rPr>
                <w:rFonts w:ascii="Arial" w:hAnsi="Arial" w:cs="Arial"/>
                <w:b/>
              </w:rPr>
            </w:pPr>
            <w:r w:rsidRPr="00A73F4E">
              <w:rPr>
                <w:rFonts w:ascii="Arial" w:hAnsi="Arial" w:cs="Arial"/>
                <w:b/>
              </w:rPr>
              <w:t>Approved All</w:t>
            </w:r>
          </w:p>
          <w:p w:rsidR="0077326D" w:rsidRPr="00A73F4E" w:rsidRDefault="0077326D" w:rsidP="00127DCD">
            <w:pPr>
              <w:rPr>
                <w:rFonts w:ascii="Arial" w:hAnsi="Arial" w:cs="Arial"/>
                <w:b/>
              </w:rPr>
            </w:pPr>
            <w:r w:rsidRPr="00A73F4E">
              <w:rPr>
                <w:rFonts w:ascii="Arial" w:hAnsi="Arial" w:cs="Arial"/>
                <w:b/>
              </w:rPr>
              <w:t>All the above were approved</w:t>
            </w:r>
          </w:p>
          <w:p w:rsidR="0077326D" w:rsidRPr="00A73F4E" w:rsidRDefault="0077326D" w:rsidP="00127DCD">
            <w:pPr>
              <w:rPr>
                <w:rFonts w:ascii="Arial" w:hAnsi="Arial" w:cs="Arial"/>
                <w:b/>
              </w:rPr>
            </w:pPr>
          </w:p>
          <w:p w:rsidR="0077326D" w:rsidRPr="00EF4012" w:rsidRDefault="0077326D" w:rsidP="00127DCD">
            <w:pPr>
              <w:rPr>
                <w:rFonts w:ascii="Arial" w:hAnsi="Arial" w:cs="Arial"/>
              </w:rPr>
            </w:pPr>
          </w:p>
        </w:tc>
        <w:tc>
          <w:tcPr>
            <w:tcW w:w="1559" w:type="dxa"/>
          </w:tcPr>
          <w:p w:rsidR="0077326D" w:rsidRPr="009A0954" w:rsidRDefault="0077326D" w:rsidP="0018705E">
            <w:pPr>
              <w:rPr>
                <w:rFonts w:ascii="Arial" w:hAnsi="Arial" w:cs="Arial"/>
              </w:rPr>
            </w:pPr>
          </w:p>
        </w:tc>
      </w:tr>
      <w:tr w:rsidR="0077326D" w:rsidRPr="00957EA4" w:rsidTr="009A0954">
        <w:tc>
          <w:tcPr>
            <w:tcW w:w="925" w:type="dxa"/>
          </w:tcPr>
          <w:p w:rsidR="0077326D" w:rsidRPr="009A0954" w:rsidRDefault="0077326D" w:rsidP="00F567F1">
            <w:pPr>
              <w:rPr>
                <w:rFonts w:ascii="Arial" w:hAnsi="Arial" w:cs="Arial"/>
              </w:rPr>
            </w:pPr>
            <w:r w:rsidRPr="009A0954">
              <w:rPr>
                <w:rFonts w:ascii="Arial" w:hAnsi="Arial" w:cs="Arial"/>
                <w:sz w:val="22"/>
                <w:szCs w:val="22"/>
              </w:rPr>
              <w:t>9.0</w:t>
            </w:r>
          </w:p>
        </w:tc>
        <w:tc>
          <w:tcPr>
            <w:tcW w:w="8148" w:type="dxa"/>
          </w:tcPr>
          <w:p w:rsidR="0077326D" w:rsidRPr="009A0954" w:rsidRDefault="0077326D" w:rsidP="00922F6B">
            <w:pPr>
              <w:rPr>
                <w:rFonts w:ascii="Arial" w:hAnsi="Arial" w:cs="Arial"/>
                <w:b/>
              </w:rPr>
            </w:pPr>
            <w:r>
              <w:rPr>
                <w:rFonts w:ascii="Arial" w:hAnsi="Arial" w:cs="Arial"/>
                <w:b/>
                <w:sz w:val="22"/>
                <w:szCs w:val="22"/>
              </w:rPr>
              <w:t>Part 2 minutes</w:t>
            </w:r>
          </w:p>
          <w:p w:rsidR="0077326D" w:rsidRPr="009A0954" w:rsidRDefault="0077326D" w:rsidP="006F4BE0">
            <w:pPr>
              <w:rPr>
                <w:rFonts w:ascii="Arial" w:hAnsi="Arial" w:cs="Arial"/>
              </w:rPr>
            </w:pPr>
          </w:p>
        </w:tc>
        <w:tc>
          <w:tcPr>
            <w:tcW w:w="1559" w:type="dxa"/>
          </w:tcPr>
          <w:p w:rsidR="0077326D" w:rsidRPr="009A0954" w:rsidRDefault="0077326D" w:rsidP="00E43801">
            <w:pPr>
              <w:rPr>
                <w:rFonts w:ascii="Arial" w:hAnsi="Arial" w:cs="Arial"/>
              </w:rPr>
            </w:pPr>
          </w:p>
        </w:tc>
      </w:tr>
      <w:tr w:rsidR="0077326D" w:rsidRPr="00957EA4" w:rsidTr="009A0954">
        <w:tc>
          <w:tcPr>
            <w:tcW w:w="925" w:type="dxa"/>
          </w:tcPr>
          <w:p w:rsidR="0077326D" w:rsidRPr="009A0954" w:rsidRDefault="0077326D" w:rsidP="000021C6">
            <w:pPr>
              <w:rPr>
                <w:rFonts w:ascii="Arial" w:hAnsi="Arial" w:cs="Arial"/>
              </w:rPr>
            </w:pPr>
            <w:r>
              <w:rPr>
                <w:rFonts w:ascii="Arial" w:hAnsi="Arial" w:cs="Arial"/>
                <w:sz w:val="22"/>
                <w:szCs w:val="22"/>
              </w:rPr>
              <w:t>10.0</w:t>
            </w:r>
          </w:p>
        </w:tc>
        <w:tc>
          <w:tcPr>
            <w:tcW w:w="8148" w:type="dxa"/>
          </w:tcPr>
          <w:p w:rsidR="0077326D" w:rsidRPr="009A0954" w:rsidRDefault="0077326D" w:rsidP="00957EA4">
            <w:pPr>
              <w:rPr>
                <w:rFonts w:ascii="Arial" w:hAnsi="Arial" w:cs="Arial"/>
                <w:b/>
              </w:rPr>
            </w:pPr>
            <w:r>
              <w:rPr>
                <w:rFonts w:ascii="Arial" w:hAnsi="Arial" w:cs="Arial"/>
                <w:b/>
                <w:sz w:val="22"/>
                <w:szCs w:val="22"/>
              </w:rPr>
              <w:t>AOB</w:t>
            </w:r>
          </w:p>
        </w:tc>
        <w:tc>
          <w:tcPr>
            <w:tcW w:w="1559" w:type="dxa"/>
          </w:tcPr>
          <w:p w:rsidR="0077326D" w:rsidRPr="009A0954" w:rsidRDefault="0077326D" w:rsidP="00E43801">
            <w:pPr>
              <w:rPr>
                <w:rFonts w:ascii="Arial" w:hAnsi="Arial" w:cs="Arial"/>
              </w:rPr>
            </w:pPr>
          </w:p>
        </w:tc>
      </w:tr>
      <w:tr w:rsidR="0077326D" w:rsidRPr="00957EA4" w:rsidTr="009A0954">
        <w:tc>
          <w:tcPr>
            <w:tcW w:w="925" w:type="dxa"/>
          </w:tcPr>
          <w:p w:rsidR="0077326D" w:rsidRPr="009A0954" w:rsidRDefault="0077326D" w:rsidP="000021C6">
            <w:pPr>
              <w:rPr>
                <w:rFonts w:ascii="Arial" w:hAnsi="Arial" w:cs="Arial"/>
              </w:rPr>
            </w:pPr>
            <w:r w:rsidRPr="009A0954">
              <w:rPr>
                <w:rFonts w:ascii="Arial" w:hAnsi="Arial" w:cs="Arial"/>
                <w:sz w:val="22"/>
                <w:szCs w:val="22"/>
              </w:rPr>
              <w:t>9.0</w:t>
            </w:r>
          </w:p>
        </w:tc>
        <w:tc>
          <w:tcPr>
            <w:tcW w:w="8148" w:type="dxa"/>
          </w:tcPr>
          <w:p w:rsidR="0077326D" w:rsidRDefault="0077326D" w:rsidP="00957EA4">
            <w:pPr>
              <w:rPr>
                <w:rFonts w:ascii="Arial" w:hAnsi="Arial" w:cs="Arial"/>
                <w:b/>
              </w:rPr>
            </w:pPr>
            <w:r w:rsidRPr="009A0954">
              <w:rPr>
                <w:rFonts w:ascii="Arial" w:hAnsi="Arial" w:cs="Arial"/>
                <w:b/>
                <w:sz w:val="22"/>
                <w:szCs w:val="22"/>
              </w:rPr>
              <w:t>Date of Next Meeting:</w:t>
            </w:r>
          </w:p>
          <w:p w:rsidR="0077326D" w:rsidRPr="009A284D" w:rsidRDefault="0077326D" w:rsidP="00957EA4">
            <w:pPr>
              <w:rPr>
                <w:rFonts w:ascii="Arial" w:hAnsi="Arial" w:cs="Arial"/>
              </w:rPr>
            </w:pPr>
            <w:r>
              <w:rPr>
                <w:rFonts w:ascii="Arial" w:hAnsi="Arial" w:cs="Arial"/>
                <w:sz w:val="22"/>
                <w:szCs w:val="22"/>
              </w:rPr>
              <w:t>18th November 2019 7pm - after FGB</w:t>
            </w:r>
          </w:p>
          <w:p w:rsidR="0077326D" w:rsidRPr="009A0954" w:rsidRDefault="0077326D" w:rsidP="00127DCD">
            <w:pPr>
              <w:rPr>
                <w:rFonts w:ascii="Arial" w:hAnsi="Arial" w:cs="Arial"/>
              </w:rPr>
            </w:pPr>
          </w:p>
        </w:tc>
        <w:tc>
          <w:tcPr>
            <w:tcW w:w="1559" w:type="dxa"/>
          </w:tcPr>
          <w:p w:rsidR="0077326D" w:rsidRPr="009A0954" w:rsidRDefault="0077326D" w:rsidP="00E43801">
            <w:pPr>
              <w:rPr>
                <w:rFonts w:ascii="Arial" w:hAnsi="Arial" w:cs="Arial"/>
              </w:rPr>
            </w:pPr>
          </w:p>
        </w:tc>
      </w:tr>
    </w:tbl>
    <w:p w:rsidR="0077326D" w:rsidRDefault="0077326D" w:rsidP="00EB52A5">
      <w:pPr>
        <w:ind w:right="-1080"/>
        <w:rPr>
          <w:rFonts w:ascii="Arial" w:hAnsi="Arial" w:cs="Arial"/>
          <w:b/>
          <w:sz w:val="22"/>
          <w:szCs w:val="22"/>
          <w:u w:val="single"/>
        </w:rPr>
      </w:pPr>
    </w:p>
    <w:p w:rsidR="0077326D" w:rsidRDefault="0077326D" w:rsidP="00EB52A5">
      <w:pPr>
        <w:ind w:right="-1080"/>
        <w:rPr>
          <w:rFonts w:ascii="Arial" w:hAnsi="Arial" w:cs="Arial"/>
          <w:b/>
          <w:sz w:val="22"/>
          <w:szCs w:val="22"/>
          <w:u w:val="single"/>
        </w:rPr>
      </w:pPr>
    </w:p>
    <w:p w:rsidR="0077326D" w:rsidRDefault="0077326D" w:rsidP="00EB52A5">
      <w:pPr>
        <w:ind w:right="-1080"/>
        <w:rPr>
          <w:rFonts w:ascii="Arial" w:hAnsi="Arial" w:cs="Arial"/>
          <w:b/>
          <w:sz w:val="22"/>
          <w:szCs w:val="22"/>
          <w:u w:val="single"/>
        </w:rPr>
      </w:pPr>
    </w:p>
    <w:p w:rsidR="0077326D" w:rsidRDefault="0077326D" w:rsidP="00EB52A5">
      <w:pPr>
        <w:ind w:right="-1080"/>
        <w:rPr>
          <w:rFonts w:ascii="Arial" w:hAnsi="Arial" w:cs="Arial"/>
          <w:b/>
          <w:sz w:val="22"/>
          <w:szCs w:val="22"/>
          <w:u w:val="single"/>
        </w:rPr>
      </w:pPr>
    </w:p>
    <w:p w:rsidR="0077326D" w:rsidRPr="00BA7B71" w:rsidRDefault="0077326D" w:rsidP="00EB52A5">
      <w:pPr>
        <w:ind w:right="-1080"/>
        <w:rPr>
          <w:rFonts w:ascii="Arial" w:hAnsi="Arial" w:cs="Arial"/>
          <w:b/>
          <w:sz w:val="22"/>
          <w:szCs w:val="22"/>
          <w:u w:val="single"/>
        </w:rPr>
      </w:pPr>
      <w:r w:rsidRPr="00BA7B71">
        <w:rPr>
          <w:rFonts w:ascii="Arial" w:hAnsi="Arial" w:cs="Arial"/>
          <w:b/>
          <w:sz w:val="22"/>
          <w:szCs w:val="22"/>
          <w:u w:val="single"/>
        </w:rPr>
        <w:t>APPROVAL OF FINAL MINUTES</w:t>
      </w:r>
    </w:p>
    <w:p w:rsidR="0077326D" w:rsidRPr="00BA7B71" w:rsidRDefault="0077326D" w:rsidP="00EB52A5">
      <w:pPr>
        <w:ind w:right="-1080"/>
        <w:rPr>
          <w:rFonts w:ascii="Arial" w:hAnsi="Arial" w:cs="Arial"/>
          <w:b/>
          <w:sz w:val="22"/>
          <w:szCs w:val="22"/>
        </w:rPr>
      </w:pPr>
    </w:p>
    <w:p w:rsidR="0077326D" w:rsidRPr="00BA7B71" w:rsidRDefault="0077326D" w:rsidP="00EB52A5">
      <w:pPr>
        <w:ind w:right="-1080"/>
        <w:rPr>
          <w:rFonts w:ascii="Arial" w:hAnsi="Arial" w:cs="Arial"/>
          <w:b/>
          <w:sz w:val="22"/>
          <w:szCs w:val="22"/>
        </w:rPr>
      </w:pPr>
      <w:r w:rsidRPr="00BA7B71">
        <w:rPr>
          <w:rFonts w:ascii="Arial" w:hAnsi="Arial" w:cs="Arial"/>
          <w:b/>
          <w:sz w:val="22"/>
          <w:szCs w:val="22"/>
        </w:rPr>
        <w:t>Name:</w:t>
      </w:r>
    </w:p>
    <w:p w:rsidR="0077326D" w:rsidRPr="00BA7B71" w:rsidRDefault="0077326D" w:rsidP="00EB52A5">
      <w:pPr>
        <w:ind w:right="-1080"/>
        <w:rPr>
          <w:rFonts w:ascii="Arial" w:hAnsi="Arial" w:cs="Arial"/>
          <w:b/>
          <w:sz w:val="22"/>
          <w:szCs w:val="22"/>
        </w:rPr>
      </w:pPr>
    </w:p>
    <w:p w:rsidR="0077326D" w:rsidRPr="00BA7B71" w:rsidRDefault="0077326D" w:rsidP="00EB52A5">
      <w:pPr>
        <w:jc w:val="both"/>
        <w:rPr>
          <w:rFonts w:ascii="Arial" w:hAnsi="Arial" w:cs="Arial"/>
          <w:b/>
          <w:sz w:val="22"/>
          <w:szCs w:val="22"/>
        </w:rPr>
      </w:pPr>
      <w:r w:rsidRPr="00BA7B71">
        <w:rPr>
          <w:rFonts w:ascii="Arial" w:hAnsi="Arial" w:cs="Arial"/>
          <w:b/>
          <w:sz w:val="22"/>
          <w:szCs w:val="22"/>
        </w:rPr>
        <w:t>Signature:</w:t>
      </w:r>
    </w:p>
    <w:p w:rsidR="0077326D" w:rsidRPr="00BA7B71" w:rsidRDefault="0077326D" w:rsidP="00EB52A5">
      <w:pPr>
        <w:ind w:right="-1080"/>
        <w:rPr>
          <w:rFonts w:ascii="Arial" w:hAnsi="Arial" w:cs="Arial"/>
          <w:b/>
          <w:sz w:val="22"/>
          <w:szCs w:val="22"/>
        </w:rPr>
      </w:pPr>
    </w:p>
    <w:p w:rsidR="0077326D" w:rsidRPr="00BA7B71" w:rsidRDefault="0077326D" w:rsidP="00EB52A5">
      <w:pPr>
        <w:ind w:right="-1080"/>
        <w:rPr>
          <w:rFonts w:ascii="Arial" w:hAnsi="Arial" w:cs="Arial"/>
          <w:b/>
          <w:sz w:val="22"/>
          <w:szCs w:val="22"/>
        </w:rPr>
      </w:pPr>
      <w:r w:rsidRPr="00BA7B71">
        <w:rPr>
          <w:rFonts w:ascii="Arial" w:hAnsi="Arial" w:cs="Arial"/>
          <w:b/>
          <w:sz w:val="22"/>
          <w:szCs w:val="22"/>
        </w:rPr>
        <w:t>Position:</w:t>
      </w:r>
    </w:p>
    <w:p w:rsidR="0077326D" w:rsidRPr="00BA7B71" w:rsidRDefault="0077326D" w:rsidP="00EB52A5">
      <w:pPr>
        <w:ind w:right="-1080"/>
        <w:rPr>
          <w:rFonts w:ascii="Arial" w:hAnsi="Arial" w:cs="Arial"/>
          <w:b/>
          <w:sz w:val="22"/>
          <w:szCs w:val="22"/>
        </w:rPr>
      </w:pPr>
    </w:p>
    <w:p w:rsidR="0077326D" w:rsidRPr="00BA7B71" w:rsidRDefault="0077326D" w:rsidP="00EB52A5">
      <w:pPr>
        <w:ind w:right="-1080"/>
        <w:rPr>
          <w:rFonts w:ascii="Arial" w:hAnsi="Arial" w:cs="Arial"/>
          <w:b/>
          <w:sz w:val="22"/>
          <w:szCs w:val="22"/>
        </w:rPr>
      </w:pPr>
      <w:r w:rsidRPr="00BA7B71">
        <w:rPr>
          <w:rFonts w:ascii="Arial" w:hAnsi="Arial" w:cs="Arial"/>
          <w:b/>
          <w:sz w:val="22"/>
          <w:szCs w:val="22"/>
        </w:rPr>
        <w:t>Date:</w:t>
      </w:r>
    </w:p>
    <w:p w:rsidR="0077326D" w:rsidRPr="00BA7B71" w:rsidRDefault="0077326D" w:rsidP="00EB52A5">
      <w:pPr>
        <w:ind w:right="-1080"/>
        <w:rPr>
          <w:sz w:val="22"/>
          <w:szCs w:val="22"/>
        </w:rPr>
      </w:pPr>
    </w:p>
    <w:p w:rsidR="0077326D" w:rsidRDefault="0077326D" w:rsidP="00E43801">
      <w:pPr>
        <w:rPr>
          <w:color w:val="800000"/>
          <w:sz w:val="30"/>
          <w:szCs w:val="30"/>
        </w:rPr>
      </w:pPr>
    </w:p>
    <w:p w:rsidR="0077326D" w:rsidRDefault="0077326D" w:rsidP="00E43801">
      <w:pPr>
        <w:rPr>
          <w:color w:val="800000"/>
          <w:sz w:val="30"/>
          <w:szCs w:val="30"/>
        </w:rPr>
      </w:pPr>
    </w:p>
    <w:p w:rsidR="0077326D" w:rsidRDefault="0077326D" w:rsidP="00E43801">
      <w:pPr>
        <w:rPr>
          <w:color w:val="800000"/>
          <w:sz w:val="30"/>
          <w:szCs w:val="30"/>
        </w:rPr>
      </w:pPr>
    </w:p>
    <w:p w:rsidR="0077326D" w:rsidRDefault="0077326D" w:rsidP="00E43801">
      <w:pPr>
        <w:rPr>
          <w:color w:val="800000"/>
          <w:sz w:val="30"/>
          <w:szCs w:val="30"/>
        </w:rPr>
      </w:pPr>
    </w:p>
    <w:p w:rsidR="0077326D" w:rsidRDefault="0077326D" w:rsidP="00E43801">
      <w:pPr>
        <w:rPr>
          <w:color w:val="800000"/>
          <w:sz w:val="30"/>
          <w:szCs w:val="30"/>
        </w:rPr>
      </w:pPr>
    </w:p>
    <w:p w:rsidR="0077326D" w:rsidRDefault="0077326D" w:rsidP="00E43801">
      <w:pPr>
        <w:rPr>
          <w:color w:val="800000"/>
          <w:sz w:val="30"/>
          <w:szCs w:val="30"/>
        </w:rPr>
      </w:pPr>
    </w:p>
    <w:p w:rsidR="0077326D" w:rsidRDefault="0077326D" w:rsidP="00E43801">
      <w:pPr>
        <w:rPr>
          <w:color w:val="800000"/>
          <w:sz w:val="30"/>
          <w:szCs w:val="30"/>
        </w:rPr>
      </w:pPr>
    </w:p>
    <w:p w:rsidR="0077326D" w:rsidRDefault="0077326D" w:rsidP="00E43801">
      <w:pPr>
        <w:rPr>
          <w:color w:val="800000"/>
          <w:sz w:val="30"/>
          <w:szCs w:val="30"/>
        </w:rPr>
      </w:pPr>
    </w:p>
    <w:p w:rsidR="0077326D" w:rsidRDefault="0077326D" w:rsidP="00E43801">
      <w:pPr>
        <w:rPr>
          <w:color w:val="800000"/>
          <w:sz w:val="30"/>
          <w:szCs w:val="30"/>
        </w:rPr>
      </w:pPr>
    </w:p>
    <w:p w:rsidR="0077326D" w:rsidRDefault="0077326D" w:rsidP="00E43801">
      <w:pPr>
        <w:rPr>
          <w:color w:val="800000"/>
          <w:sz w:val="30"/>
          <w:szCs w:val="30"/>
        </w:rPr>
        <w:sectPr w:rsidR="0077326D" w:rsidSect="006D1E0A">
          <w:footerReference w:type="default" r:id="rId8"/>
          <w:pgSz w:w="11906" w:h="16838" w:code="9"/>
          <w:pgMar w:top="1134" w:right="1133" w:bottom="709" w:left="1134" w:header="709" w:footer="262" w:gutter="0"/>
          <w:cols w:space="708"/>
          <w:docGrid w:linePitch="360"/>
        </w:sectPr>
      </w:pPr>
    </w:p>
    <w:p w:rsidR="0077326D" w:rsidRDefault="0077326D" w:rsidP="00E43801">
      <w:pPr>
        <w:rPr>
          <w:color w:val="800000"/>
          <w:sz w:val="30"/>
          <w:szCs w:val="30"/>
        </w:rPr>
      </w:pPr>
    </w:p>
    <w:p w:rsidR="0077326D" w:rsidRPr="00ED0A31" w:rsidRDefault="0077326D" w:rsidP="00EB52A5">
      <w:pPr>
        <w:rPr>
          <w:rFonts w:ascii="Arial" w:hAnsi="Arial" w:cs="Arial"/>
          <w:b/>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eeting on</w:t>
      </w:r>
      <w:r>
        <w:rPr>
          <w:rFonts w:ascii="Arial" w:hAnsi="Arial" w:cs="Arial"/>
          <w:b/>
          <w:sz w:val="22"/>
          <w:szCs w:val="22"/>
          <w:lang w:val="en-GB"/>
        </w:rPr>
        <w:t xml:space="preserve"> 20 May 2019</w:t>
      </w:r>
    </w:p>
    <w:p w:rsidR="0077326D" w:rsidRPr="005E3BA4" w:rsidRDefault="0077326D"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77326D" w:rsidRPr="005E3BA4" w:rsidTr="005837F0">
        <w:trPr>
          <w:trHeight w:val="424"/>
          <w:jc w:val="center"/>
        </w:trPr>
        <w:tc>
          <w:tcPr>
            <w:tcW w:w="1603" w:type="dxa"/>
            <w:vAlign w:val="center"/>
          </w:tcPr>
          <w:p w:rsidR="0077326D" w:rsidRPr="005E3BA4" w:rsidRDefault="0077326D" w:rsidP="00C90F0E">
            <w:pPr>
              <w:jc w:val="center"/>
              <w:rPr>
                <w:rFonts w:ascii="Arial" w:hAnsi="Arial" w:cs="Arial"/>
                <w:b/>
                <w:lang w:val="en-GB"/>
              </w:rPr>
            </w:pPr>
            <w:r w:rsidRPr="005E3BA4">
              <w:rPr>
                <w:rFonts w:ascii="Arial" w:hAnsi="Arial" w:cs="Arial"/>
                <w:b/>
                <w:sz w:val="22"/>
                <w:szCs w:val="22"/>
                <w:lang w:val="en-GB"/>
              </w:rPr>
              <w:t>Ref</w:t>
            </w:r>
          </w:p>
        </w:tc>
        <w:tc>
          <w:tcPr>
            <w:tcW w:w="5055" w:type="dxa"/>
            <w:vAlign w:val="center"/>
          </w:tcPr>
          <w:p w:rsidR="0077326D" w:rsidRPr="005E3BA4" w:rsidRDefault="0077326D" w:rsidP="00C90F0E">
            <w:pPr>
              <w:jc w:val="center"/>
              <w:rPr>
                <w:rFonts w:ascii="Arial" w:hAnsi="Arial" w:cs="Arial"/>
                <w:b/>
                <w:lang w:val="en-GB"/>
              </w:rPr>
            </w:pPr>
            <w:r w:rsidRPr="005E3BA4">
              <w:rPr>
                <w:rFonts w:ascii="Arial" w:hAnsi="Arial" w:cs="Arial"/>
                <w:b/>
                <w:sz w:val="22"/>
                <w:szCs w:val="22"/>
                <w:lang w:val="en-GB"/>
              </w:rPr>
              <w:t>Action</w:t>
            </w:r>
          </w:p>
        </w:tc>
        <w:tc>
          <w:tcPr>
            <w:tcW w:w="2976" w:type="dxa"/>
            <w:vAlign w:val="center"/>
          </w:tcPr>
          <w:p w:rsidR="0077326D" w:rsidRPr="005E3BA4" w:rsidRDefault="0077326D" w:rsidP="00C90F0E">
            <w:pPr>
              <w:jc w:val="center"/>
              <w:rPr>
                <w:rFonts w:ascii="Arial" w:hAnsi="Arial" w:cs="Arial"/>
                <w:b/>
                <w:lang w:val="en-GB"/>
              </w:rPr>
            </w:pPr>
            <w:r w:rsidRPr="005E3BA4">
              <w:rPr>
                <w:rFonts w:ascii="Arial" w:hAnsi="Arial" w:cs="Arial"/>
                <w:b/>
                <w:sz w:val="22"/>
                <w:szCs w:val="22"/>
                <w:lang w:val="en-GB"/>
              </w:rPr>
              <w:t>Date</w:t>
            </w:r>
          </w:p>
        </w:tc>
        <w:tc>
          <w:tcPr>
            <w:tcW w:w="1418" w:type="dxa"/>
            <w:vAlign w:val="center"/>
          </w:tcPr>
          <w:p w:rsidR="0077326D" w:rsidRPr="005E3BA4" w:rsidRDefault="0077326D" w:rsidP="00C90F0E">
            <w:pPr>
              <w:jc w:val="center"/>
              <w:rPr>
                <w:rFonts w:ascii="Arial" w:hAnsi="Arial" w:cs="Arial"/>
                <w:b/>
                <w:lang w:val="en-GB"/>
              </w:rPr>
            </w:pPr>
            <w:r w:rsidRPr="005E3BA4">
              <w:rPr>
                <w:rFonts w:ascii="Arial" w:hAnsi="Arial" w:cs="Arial"/>
                <w:b/>
                <w:sz w:val="22"/>
                <w:szCs w:val="22"/>
                <w:lang w:val="en-GB"/>
              </w:rPr>
              <w:t>Owner</w:t>
            </w:r>
          </w:p>
        </w:tc>
        <w:tc>
          <w:tcPr>
            <w:tcW w:w="1276" w:type="dxa"/>
            <w:vAlign w:val="center"/>
          </w:tcPr>
          <w:p w:rsidR="0077326D" w:rsidRPr="005E3BA4" w:rsidRDefault="0077326D" w:rsidP="00C90F0E">
            <w:pPr>
              <w:jc w:val="center"/>
              <w:rPr>
                <w:rFonts w:ascii="Arial" w:hAnsi="Arial" w:cs="Arial"/>
                <w:b/>
                <w:lang w:val="en-GB"/>
              </w:rPr>
            </w:pPr>
            <w:r w:rsidRPr="005E3BA4">
              <w:rPr>
                <w:rFonts w:ascii="Arial" w:hAnsi="Arial" w:cs="Arial"/>
                <w:b/>
                <w:sz w:val="22"/>
                <w:szCs w:val="22"/>
                <w:lang w:val="en-GB"/>
              </w:rPr>
              <w:t xml:space="preserve">Status </w:t>
            </w:r>
          </w:p>
        </w:tc>
        <w:tc>
          <w:tcPr>
            <w:tcW w:w="3009" w:type="dxa"/>
            <w:vAlign w:val="center"/>
          </w:tcPr>
          <w:p w:rsidR="0077326D" w:rsidRPr="005E3BA4" w:rsidRDefault="0077326D" w:rsidP="00C90F0E">
            <w:pPr>
              <w:jc w:val="center"/>
              <w:rPr>
                <w:rFonts w:ascii="Arial" w:hAnsi="Arial" w:cs="Arial"/>
                <w:b/>
                <w:lang w:val="en-GB"/>
              </w:rPr>
            </w:pPr>
            <w:r w:rsidRPr="005E3BA4">
              <w:rPr>
                <w:rFonts w:ascii="Arial" w:hAnsi="Arial" w:cs="Arial"/>
                <w:b/>
                <w:sz w:val="22"/>
                <w:szCs w:val="22"/>
                <w:lang w:val="en-GB"/>
              </w:rPr>
              <w:t>Comments</w:t>
            </w:r>
          </w:p>
        </w:tc>
      </w:tr>
      <w:tr w:rsidR="0077326D" w:rsidRPr="005E3BA4" w:rsidTr="005837F0">
        <w:trPr>
          <w:trHeight w:val="424"/>
          <w:jc w:val="center"/>
        </w:trPr>
        <w:tc>
          <w:tcPr>
            <w:tcW w:w="1603" w:type="dxa"/>
            <w:vAlign w:val="center"/>
          </w:tcPr>
          <w:p w:rsidR="0077326D" w:rsidRPr="005E3BA4" w:rsidRDefault="0077326D" w:rsidP="00C90F0E">
            <w:pPr>
              <w:rPr>
                <w:rFonts w:ascii="Arial" w:hAnsi="Arial" w:cs="Arial"/>
                <w:b/>
                <w:lang w:val="en-GB"/>
              </w:rPr>
            </w:pPr>
            <w:r w:rsidRPr="005E3BA4">
              <w:rPr>
                <w:rFonts w:ascii="Arial" w:hAnsi="Arial" w:cs="Arial"/>
                <w:b/>
                <w:sz w:val="22"/>
                <w:szCs w:val="22"/>
                <w:lang w:val="en-GB"/>
              </w:rPr>
              <w:t>Action 1</w:t>
            </w:r>
          </w:p>
        </w:tc>
        <w:tc>
          <w:tcPr>
            <w:tcW w:w="5055" w:type="dxa"/>
            <w:vAlign w:val="center"/>
          </w:tcPr>
          <w:p w:rsidR="0077326D" w:rsidRPr="00E70D6E" w:rsidRDefault="0077326D" w:rsidP="00C90F0E">
            <w:pPr>
              <w:rPr>
                <w:rFonts w:ascii="Arial" w:hAnsi="Arial" w:cs="Arial"/>
                <w:lang w:val="en-GB"/>
              </w:rPr>
            </w:pPr>
            <w:r>
              <w:rPr>
                <w:rFonts w:ascii="Arial" w:hAnsi="Arial" w:cs="Arial"/>
                <w:sz w:val="22"/>
                <w:szCs w:val="22"/>
                <w:lang w:val="en-GB"/>
              </w:rPr>
              <w:t>Site walk around.</w:t>
            </w:r>
          </w:p>
        </w:tc>
        <w:tc>
          <w:tcPr>
            <w:tcW w:w="2976" w:type="dxa"/>
            <w:vAlign w:val="center"/>
          </w:tcPr>
          <w:p w:rsidR="0077326D" w:rsidRPr="00E70D6E" w:rsidRDefault="0077326D" w:rsidP="00C90F0E">
            <w:pPr>
              <w:rPr>
                <w:rFonts w:ascii="Arial" w:hAnsi="Arial" w:cs="Arial"/>
                <w:lang w:val="en-GB"/>
              </w:rPr>
            </w:pPr>
            <w:r>
              <w:rPr>
                <w:rFonts w:ascii="Arial" w:hAnsi="Arial" w:cs="Arial"/>
                <w:sz w:val="22"/>
                <w:szCs w:val="22"/>
                <w:lang w:val="en-GB"/>
              </w:rPr>
              <w:t>By end of the summer term</w:t>
            </w:r>
          </w:p>
        </w:tc>
        <w:tc>
          <w:tcPr>
            <w:tcW w:w="1418" w:type="dxa"/>
            <w:vAlign w:val="center"/>
          </w:tcPr>
          <w:p w:rsidR="0077326D" w:rsidRPr="005E3BA4" w:rsidRDefault="0077326D" w:rsidP="00C90F0E">
            <w:pPr>
              <w:jc w:val="center"/>
              <w:rPr>
                <w:rFonts w:ascii="Arial" w:hAnsi="Arial" w:cs="Arial"/>
                <w:b/>
                <w:lang w:val="en-GB"/>
              </w:rPr>
            </w:pPr>
            <w:r>
              <w:rPr>
                <w:rFonts w:ascii="Arial" w:hAnsi="Arial" w:cs="Arial"/>
                <w:b/>
                <w:sz w:val="22"/>
                <w:szCs w:val="22"/>
                <w:lang w:val="en-GB"/>
              </w:rPr>
              <w:t>TW/DS</w:t>
            </w:r>
          </w:p>
        </w:tc>
        <w:tc>
          <w:tcPr>
            <w:tcW w:w="1276" w:type="dxa"/>
            <w:vAlign w:val="center"/>
          </w:tcPr>
          <w:p w:rsidR="0077326D" w:rsidRPr="005E3BA4" w:rsidRDefault="0077326D" w:rsidP="00C90F0E">
            <w:pPr>
              <w:jc w:val="center"/>
              <w:rPr>
                <w:rFonts w:ascii="Arial" w:hAnsi="Arial" w:cs="Arial"/>
                <w:b/>
                <w:lang w:val="en-GB"/>
              </w:rPr>
            </w:pPr>
            <w:r>
              <w:rPr>
                <w:rFonts w:ascii="Arial" w:hAnsi="Arial" w:cs="Arial"/>
                <w:b/>
                <w:sz w:val="22"/>
                <w:szCs w:val="22"/>
                <w:lang w:val="en-GB"/>
              </w:rPr>
              <w:t>ongoing</w:t>
            </w:r>
          </w:p>
        </w:tc>
        <w:tc>
          <w:tcPr>
            <w:tcW w:w="3009" w:type="dxa"/>
            <w:vAlign w:val="center"/>
          </w:tcPr>
          <w:p w:rsidR="0077326D" w:rsidRPr="005E3BA4" w:rsidRDefault="0077326D" w:rsidP="00C90F0E">
            <w:pPr>
              <w:jc w:val="center"/>
              <w:rPr>
                <w:rFonts w:ascii="Arial" w:hAnsi="Arial" w:cs="Arial"/>
                <w:b/>
                <w:lang w:val="en-GB"/>
              </w:rPr>
            </w:pPr>
          </w:p>
        </w:tc>
      </w:tr>
      <w:tr w:rsidR="0077326D" w:rsidRPr="005E3BA4" w:rsidTr="00241003">
        <w:trPr>
          <w:trHeight w:val="424"/>
          <w:jc w:val="center"/>
        </w:trPr>
        <w:tc>
          <w:tcPr>
            <w:tcW w:w="1603" w:type="dxa"/>
            <w:vAlign w:val="center"/>
          </w:tcPr>
          <w:p w:rsidR="0077326D" w:rsidRPr="005E3BA4" w:rsidRDefault="0077326D" w:rsidP="00C90F0E">
            <w:pPr>
              <w:rPr>
                <w:rFonts w:ascii="Arial" w:hAnsi="Arial" w:cs="Arial"/>
                <w:lang w:val="en-GB"/>
              </w:rPr>
            </w:pPr>
            <w:r w:rsidRPr="005E3BA4">
              <w:rPr>
                <w:rFonts w:ascii="Arial" w:hAnsi="Arial" w:cs="Arial"/>
                <w:b/>
                <w:bCs/>
                <w:sz w:val="22"/>
                <w:szCs w:val="22"/>
                <w:lang w:val="en-GB"/>
              </w:rPr>
              <w:t>Action 2</w:t>
            </w:r>
          </w:p>
        </w:tc>
        <w:tc>
          <w:tcPr>
            <w:tcW w:w="5055" w:type="dxa"/>
            <w:vAlign w:val="center"/>
          </w:tcPr>
          <w:p w:rsidR="0077326D" w:rsidRPr="00C60EB5" w:rsidRDefault="0077326D" w:rsidP="00241003">
            <w:pPr>
              <w:rPr>
                <w:rFonts w:ascii="Arial" w:hAnsi="Arial" w:cs="Arial"/>
                <w:lang w:val="en-GB"/>
              </w:rPr>
            </w:pPr>
            <w:r>
              <w:rPr>
                <w:rFonts w:ascii="Arial" w:hAnsi="Arial" w:cs="Arial"/>
                <w:sz w:val="22"/>
                <w:szCs w:val="22"/>
                <w:lang w:val="en-GB"/>
              </w:rPr>
              <w:t>Look into laptop recycling companies</w:t>
            </w:r>
          </w:p>
        </w:tc>
        <w:tc>
          <w:tcPr>
            <w:tcW w:w="2976" w:type="dxa"/>
            <w:vAlign w:val="center"/>
          </w:tcPr>
          <w:p w:rsidR="0077326D" w:rsidRPr="005E3BA4" w:rsidRDefault="0077326D" w:rsidP="00241003">
            <w:pPr>
              <w:rPr>
                <w:rFonts w:ascii="Arial" w:hAnsi="Arial" w:cs="Arial"/>
                <w:lang w:val="en-GB"/>
              </w:rPr>
            </w:pPr>
            <w:r>
              <w:rPr>
                <w:rFonts w:ascii="Arial" w:hAnsi="Arial" w:cs="Arial"/>
                <w:sz w:val="22"/>
                <w:szCs w:val="22"/>
                <w:lang w:val="en-GB"/>
              </w:rPr>
              <w:t>By next meeting</w:t>
            </w:r>
          </w:p>
        </w:tc>
        <w:tc>
          <w:tcPr>
            <w:tcW w:w="1418" w:type="dxa"/>
            <w:vAlign w:val="center"/>
          </w:tcPr>
          <w:p w:rsidR="0077326D" w:rsidRPr="005E3BA4" w:rsidRDefault="0077326D" w:rsidP="00C90F0E">
            <w:pPr>
              <w:jc w:val="center"/>
              <w:rPr>
                <w:rFonts w:ascii="Arial" w:hAnsi="Arial" w:cs="Arial"/>
                <w:b/>
                <w:lang w:val="en-GB"/>
              </w:rPr>
            </w:pPr>
            <w:r>
              <w:rPr>
                <w:rFonts w:ascii="Arial" w:hAnsi="Arial" w:cs="Arial"/>
                <w:b/>
                <w:sz w:val="22"/>
                <w:szCs w:val="22"/>
                <w:lang w:val="en-GB"/>
              </w:rPr>
              <w:t>CW</w:t>
            </w:r>
          </w:p>
        </w:tc>
        <w:tc>
          <w:tcPr>
            <w:tcW w:w="1276" w:type="dxa"/>
            <w:vAlign w:val="center"/>
          </w:tcPr>
          <w:p w:rsidR="0077326D" w:rsidRPr="005E3BA4" w:rsidRDefault="0077326D" w:rsidP="00C90F0E">
            <w:pPr>
              <w:jc w:val="center"/>
              <w:rPr>
                <w:rFonts w:ascii="Arial" w:hAnsi="Arial" w:cs="Arial"/>
                <w:b/>
                <w:color w:val="FF0000"/>
                <w:lang w:val="en-GB"/>
              </w:rPr>
            </w:pPr>
            <w:r w:rsidRPr="009A0954">
              <w:rPr>
                <w:rFonts w:ascii="Arial" w:hAnsi="Arial" w:cs="Arial"/>
                <w:b/>
                <w:color w:val="000000"/>
                <w:sz w:val="22"/>
                <w:szCs w:val="22"/>
                <w:lang w:val="en-GB"/>
              </w:rPr>
              <w:t>ongoing</w:t>
            </w:r>
          </w:p>
        </w:tc>
        <w:tc>
          <w:tcPr>
            <w:tcW w:w="3009" w:type="dxa"/>
            <w:vAlign w:val="center"/>
          </w:tcPr>
          <w:p w:rsidR="0077326D" w:rsidRPr="005E3BA4" w:rsidRDefault="0077326D" w:rsidP="00C90F0E">
            <w:pPr>
              <w:jc w:val="center"/>
              <w:rPr>
                <w:rFonts w:ascii="Arial" w:hAnsi="Arial" w:cs="Arial"/>
                <w:b/>
                <w:color w:val="FF0000"/>
                <w:lang w:val="en-GB"/>
              </w:rPr>
            </w:pPr>
          </w:p>
        </w:tc>
      </w:tr>
    </w:tbl>
    <w:p w:rsidR="0077326D" w:rsidRPr="005E3BA4" w:rsidRDefault="0077326D" w:rsidP="00EB52A5">
      <w:pPr>
        <w:rPr>
          <w:rFonts w:ascii="Arial" w:hAnsi="Arial" w:cs="Arial"/>
          <w:b/>
          <w:sz w:val="22"/>
          <w:szCs w:val="22"/>
          <w:lang w:val="en-GB"/>
        </w:rPr>
      </w:pPr>
    </w:p>
    <w:p w:rsidR="0077326D" w:rsidRDefault="0077326D" w:rsidP="00EB52A5">
      <w:pPr>
        <w:rPr>
          <w:color w:val="800000"/>
          <w:sz w:val="30"/>
          <w:szCs w:val="30"/>
        </w:rPr>
      </w:pPr>
    </w:p>
    <w:p w:rsidR="0077326D" w:rsidRDefault="0077326D" w:rsidP="00E43801">
      <w:pPr>
        <w:rPr>
          <w:color w:val="800000"/>
          <w:sz w:val="30"/>
          <w:szCs w:val="30"/>
        </w:rPr>
      </w:pPr>
    </w:p>
    <w:sectPr w:rsidR="0077326D"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26D" w:rsidRDefault="0077326D">
      <w:r>
        <w:separator/>
      </w:r>
    </w:p>
  </w:endnote>
  <w:endnote w:type="continuationSeparator" w:id="0">
    <w:p w:rsidR="0077326D" w:rsidRDefault="0077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26D" w:rsidRPr="00B368BE" w:rsidRDefault="0077326D"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26D" w:rsidRDefault="0077326D">
      <w:r>
        <w:separator/>
      </w:r>
    </w:p>
  </w:footnote>
  <w:footnote w:type="continuationSeparator" w:id="0">
    <w:p w:rsidR="0077326D" w:rsidRDefault="00773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6EB"/>
    <w:multiLevelType w:val="hybridMultilevel"/>
    <w:tmpl w:val="C03429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90F7CFC"/>
    <w:multiLevelType w:val="hybridMultilevel"/>
    <w:tmpl w:val="28C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E6F85"/>
    <w:multiLevelType w:val="hybridMultilevel"/>
    <w:tmpl w:val="C3D082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609A9"/>
    <w:multiLevelType w:val="hybridMultilevel"/>
    <w:tmpl w:val="D1CAEE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6"/>
  </w:num>
  <w:num w:numId="5">
    <w:abstractNumId w:val="11"/>
  </w:num>
  <w:num w:numId="6">
    <w:abstractNumId w:val="8"/>
  </w:num>
  <w:num w:numId="7">
    <w:abstractNumId w:val="1"/>
  </w:num>
  <w:num w:numId="8">
    <w:abstractNumId w:val="10"/>
  </w:num>
  <w:num w:numId="9">
    <w:abstractNumId w:val="20"/>
  </w:num>
  <w:num w:numId="10">
    <w:abstractNumId w:val="4"/>
  </w:num>
  <w:num w:numId="11">
    <w:abstractNumId w:val="9"/>
  </w:num>
  <w:num w:numId="12">
    <w:abstractNumId w:val="0"/>
  </w:num>
  <w:num w:numId="13">
    <w:abstractNumId w:val="14"/>
  </w:num>
  <w:num w:numId="14">
    <w:abstractNumId w:val="7"/>
  </w:num>
  <w:num w:numId="15">
    <w:abstractNumId w:val="17"/>
  </w:num>
  <w:num w:numId="16">
    <w:abstractNumId w:val="18"/>
  </w:num>
  <w:num w:numId="17">
    <w:abstractNumId w:val="12"/>
  </w:num>
  <w:num w:numId="18">
    <w:abstractNumId w:val="3"/>
  </w:num>
  <w:num w:numId="19">
    <w:abstractNumId w:val="13"/>
  </w:num>
  <w:num w:numId="20">
    <w:abstractNumId w:val="19"/>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021C6"/>
    <w:rsid w:val="00010A0B"/>
    <w:rsid w:val="00011D29"/>
    <w:rsid w:val="00024B4E"/>
    <w:rsid w:val="0003507D"/>
    <w:rsid w:val="000361AE"/>
    <w:rsid w:val="000361CD"/>
    <w:rsid w:val="000446A0"/>
    <w:rsid w:val="00064D8E"/>
    <w:rsid w:val="0007537A"/>
    <w:rsid w:val="000763EC"/>
    <w:rsid w:val="00091954"/>
    <w:rsid w:val="000A7631"/>
    <w:rsid w:val="000B2C0B"/>
    <w:rsid w:val="000B630D"/>
    <w:rsid w:val="000D7DA4"/>
    <w:rsid w:val="000E634C"/>
    <w:rsid w:val="000F4942"/>
    <w:rsid w:val="0011799A"/>
    <w:rsid w:val="00117BCE"/>
    <w:rsid w:val="001232B2"/>
    <w:rsid w:val="00127DCD"/>
    <w:rsid w:val="00135FC0"/>
    <w:rsid w:val="0013646C"/>
    <w:rsid w:val="001478E5"/>
    <w:rsid w:val="00154847"/>
    <w:rsid w:val="00162887"/>
    <w:rsid w:val="001800C8"/>
    <w:rsid w:val="001867C8"/>
    <w:rsid w:val="001867D4"/>
    <w:rsid w:val="0018705E"/>
    <w:rsid w:val="001A587D"/>
    <w:rsid w:val="001B5D69"/>
    <w:rsid w:val="001C239E"/>
    <w:rsid w:val="001C3E31"/>
    <w:rsid w:val="001C6EEF"/>
    <w:rsid w:val="001D4F5A"/>
    <w:rsid w:val="001F4972"/>
    <w:rsid w:val="0020049A"/>
    <w:rsid w:val="00200B44"/>
    <w:rsid w:val="002017F5"/>
    <w:rsid w:val="00214A6B"/>
    <w:rsid w:val="00215AC3"/>
    <w:rsid w:val="0022181C"/>
    <w:rsid w:val="00231FA3"/>
    <w:rsid w:val="00234E85"/>
    <w:rsid w:val="00235764"/>
    <w:rsid w:val="00241003"/>
    <w:rsid w:val="002513D8"/>
    <w:rsid w:val="00255056"/>
    <w:rsid w:val="0028018F"/>
    <w:rsid w:val="002A7752"/>
    <w:rsid w:val="002B6862"/>
    <w:rsid w:val="002D4693"/>
    <w:rsid w:val="002D53C8"/>
    <w:rsid w:val="00305A96"/>
    <w:rsid w:val="00307360"/>
    <w:rsid w:val="00310EA0"/>
    <w:rsid w:val="003132D3"/>
    <w:rsid w:val="00315728"/>
    <w:rsid w:val="003405D4"/>
    <w:rsid w:val="003426EC"/>
    <w:rsid w:val="0034290C"/>
    <w:rsid w:val="00343FC4"/>
    <w:rsid w:val="003513E6"/>
    <w:rsid w:val="0035353B"/>
    <w:rsid w:val="00361D8C"/>
    <w:rsid w:val="00371AFE"/>
    <w:rsid w:val="00373BD2"/>
    <w:rsid w:val="00376F58"/>
    <w:rsid w:val="00377D12"/>
    <w:rsid w:val="003832F5"/>
    <w:rsid w:val="00395DF7"/>
    <w:rsid w:val="003B1063"/>
    <w:rsid w:val="003B2E26"/>
    <w:rsid w:val="003C03E6"/>
    <w:rsid w:val="003C5C4D"/>
    <w:rsid w:val="003D228A"/>
    <w:rsid w:val="003E3916"/>
    <w:rsid w:val="003E7086"/>
    <w:rsid w:val="00401E54"/>
    <w:rsid w:val="00403B7D"/>
    <w:rsid w:val="0042693D"/>
    <w:rsid w:val="00434AD9"/>
    <w:rsid w:val="004546A8"/>
    <w:rsid w:val="00457A92"/>
    <w:rsid w:val="00463E22"/>
    <w:rsid w:val="00463FB0"/>
    <w:rsid w:val="00474976"/>
    <w:rsid w:val="00476630"/>
    <w:rsid w:val="00490AA6"/>
    <w:rsid w:val="004B2CF9"/>
    <w:rsid w:val="004D7145"/>
    <w:rsid w:val="004D775B"/>
    <w:rsid w:val="004E40BD"/>
    <w:rsid w:val="00503BB9"/>
    <w:rsid w:val="00503C64"/>
    <w:rsid w:val="00504961"/>
    <w:rsid w:val="0050601B"/>
    <w:rsid w:val="005106A8"/>
    <w:rsid w:val="005213D7"/>
    <w:rsid w:val="0054662C"/>
    <w:rsid w:val="00562474"/>
    <w:rsid w:val="00563ECC"/>
    <w:rsid w:val="005837F0"/>
    <w:rsid w:val="0058434D"/>
    <w:rsid w:val="005960BD"/>
    <w:rsid w:val="005A0290"/>
    <w:rsid w:val="005A0FF3"/>
    <w:rsid w:val="005A13F4"/>
    <w:rsid w:val="005A54E8"/>
    <w:rsid w:val="005B1A05"/>
    <w:rsid w:val="005B25E2"/>
    <w:rsid w:val="005B5A31"/>
    <w:rsid w:val="005D1DE8"/>
    <w:rsid w:val="005D6D04"/>
    <w:rsid w:val="005E3BA4"/>
    <w:rsid w:val="005E4722"/>
    <w:rsid w:val="005E4DFE"/>
    <w:rsid w:val="005F6E6F"/>
    <w:rsid w:val="00602B52"/>
    <w:rsid w:val="00604712"/>
    <w:rsid w:val="00610C06"/>
    <w:rsid w:val="006124E2"/>
    <w:rsid w:val="006219F9"/>
    <w:rsid w:val="00644FF1"/>
    <w:rsid w:val="00674A4A"/>
    <w:rsid w:val="00676EC9"/>
    <w:rsid w:val="00683308"/>
    <w:rsid w:val="00684363"/>
    <w:rsid w:val="006925D7"/>
    <w:rsid w:val="00693D1C"/>
    <w:rsid w:val="00694B4E"/>
    <w:rsid w:val="00696552"/>
    <w:rsid w:val="006A04B8"/>
    <w:rsid w:val="006A3565"/>
    <w:rsid w:val="006B46F5"/>
    <w:rsid w:val="006B5C1A"/>
    <w:rsid w:val="006C7303"/>
    <w:rsid w:val="006D1E0A"/>
    <w:rsid w:val="006D467B"/>
    <w:rsid w:val="006D4DDC"/>
    <w:rsid w:val="006E538E"/>
    <w:rsid w:val="006F4BE0"/>
    <w:rsid w:val="007067FE"/>
    <w:rsid w:val="00707112"/>
    <w:rsid w:val="00707E04"/>
    <w:rsid w:val="007173B7"/>
    <w:rsid w:val="00724A0A"/>
    <w:rsid w:val="00724E63"/>
    <w:rsid w:val="0072587E"/>
    <w:rsid w:val="00726FE2"/>
    <w:rsid w:val="00741CFA"/>
    <w:rsid w:val="00744282"/>
    <w:rsid w:val="00752EE5"/>
    <w:rsid w:val="007718F4"/>
    <w:rsid w:val="0077326D"/>
    <w:rsid w:val="0077502A"/>
    <w:rsid w:val="00791BD4"/>
    <w:rsid w:val="00793AC9"/>
    <w:rsid w:val="007A7BBD"/>
    <w:rsid w:val="007B6012"/>
    <w:rsid w:val="007C3A49"/>
    <w:rsid w:val="007D03FB"/>
    <w:rsid w:val="007D2651"/>
    <w:rsid w:val="007D271C"/>
    <w:rsid w:val="007D350B"/>
    <w:rsid w:val="007E4B86"/>
    <w:rsid w:val="007F4BAB"/>
    <w:rsid w:val="007F7232"/>
    <w:rsid w:val="00806F32"/>
    <w:rsid w:val="00810640"/>
    <w:rsid w:val="00821A8D"/>
    <w:rsid w:val="0082233C"/>
    <w:rsid w:val="0083658F"/>
    <w:rsid w:val="008373AD"/>
    <w:rsid w:val="0084589E"/>
    <w:rsid w:val="0086548F"/>
    <w:rsid w:val="008B5917"/>
    <w:rsid w:val="008B6B78"/>
    <w:rsid w:val="008C1C5E"/>
    <w:rsid w:val="008C4672"/>
    <w:rsid w:val="008C59E0"/>
    <w:rsid w:val="008C6311"/>
    <w:rsid w:val="008E7D05"/>
    <w:rsid w:val="008F4B89"/>
    <w:rsid w:val="009059D9"/>
    <w:rsid w:val="0091091A"/>
    <w:rsid w:val="00922F6B"/>
    <w:rsid w:val="00924220"/>
    <w:rsid w:val="00924FFD"/>
    <w:rsid w:val="00951D6B"/>
    <w:rsid w:val="00954DF5"/>
    <w:rsid w:val="00957EA4"/>
    <w:rsid w:val="009616A6"/>
    <w:rsid w:val="0096471B"/>
    <w:rsid w:val="0097129E"/>
    <w:rsid w:val="00972003"/>
    <w:rsid w:val="00995D03"/>
    <w:rsid w:val="009A0954"/>
    <w:rsid w:val="009A284D"/>
    <w:rsid w:val="009D3AD8"/>
    <w:rsid w:val="009E4E86"/>
    <w:rsid w:val="009F178A"/>
    <w:rsid w:val="00A0445E"/>
    <w:rsid w:val="00A06E48"/>
    <w:rsid w:val="00A06EB1"/>
    <w:rsid w:val="00A10B62"/>
    <w:rsid w:val="00A171DD"/>
    <w:rsid w:val="00A204B8"/>
    <w:rsid w:val="00A342B3"/>
    <w:rsid w:val="00A3784F"/>
    <w:rsid w:val="00A545A2"/>
    <w:rsid w:val="00A73F4E"/>
    <w:rsid w:val="00A77233"/>
    <w:rsid w:val="00A8108D"/>
    <w:rsid w:val="00A90809"/>
    <w:rsid w:val="00A95C0E"/>
    <w:rsid w:val="00AA40F6"/>
    <w:rsid w:val="00AA7EFA"/>
    <w:rsid w:val="00AC745B"/>
    <w:rsid w:val="00AD779F"/>
    <w:rsid w:val="00AF2FB8"/>
    <w:rsid w:val="00AF5790"/>
    <w:rsid w:val="00AF6FFD"/>
    <w:rsid w:val="00B01468"/>
    <w:rsid w:val="00B01F6B"/>
    <w:rsid w:val="00B03CB3"/>
    <w:rsid w:val="00B11DBA"/>
    <w:rsid w:val="00B17E65"/>
    <w:rsid w:val="00B368BE"/>
    <w:rsid w:val="00B41B7E"/>
    <w:rsid w:val="00B531A4"/>
    <w:rsid w:val="00B77C69"/>
    <w:rsid w:val="00B82054"/>
    <w:rsid w:val="00B91AD4"/>
    <w:rsid w:val="00BA298B"/>
    <w:rsid w:val="00BA35F1"/>
    <w:rsid w:val="00BA5E69"/>
    <w:rsid w:val="00BA7B71"/>
    <w:rsid w:val="00BC52D0"/>
    <w:rsid w:val="00BC5492"/>
    <w:rsid w:val="00BC6F4D"/>
    <w:rsid w:val="00BD4BDE"/>
    <w:rsid w:val="00C07EF8"/>
    <w:rsid w:val="00C13DC6"/>
    <w:rsid w:val="00C31AA0"/>
    <w:rsid w:val="00C324FE"/>
    <w:rsid w:val="00C36941"/>
    <w:rsid w:val="00C4656C"/>
    <w:rsid w:val="00C54CDE"/>
    <w:rsid w:val="00C566B3"/>
    <w:rsid w:val="00C60EB5"/>
    <w:rsid w:val="00C6584C"/>
    <w:rsid w:val="00C71AF8"/>
    <w:rsid w:val="00C872CC"/>
    <w:rsid w:val="00C90877"/>
    <w:rsid w:val="00C90F0E"/>
    <w:rsid w:val="00CA16BE"/>
    <w:rsid w:val="00CA2447"/>
    <w:rsid w:val="00CC0D41"/>
    <w:rsid w:val="00CC455B"/>
    <w:rsid w:val="00CC542C"/>
    <w:rsid w:val="00CC6B29"/>
    <w:rsid w:val="00CC7D3B"/>
    <w:rsid w:val="00CF3986"/>
    <w:rsid w:val="00D0597F"/>
    <w:rsid w:val="00D460CB"/>
    <w:rsid w:val="00D55F11"/>
    <w:rsid w:val="00D60DB9"/>
    <w:rsid w:val="00D66AD1"/>
    <w:rsid w:val="00D678EF"/>
    <w:rsid w:val="00D70B2E"/>
    <w:rsid w:val="00D7771F"/>
    <w:rsid w:val="00D85171"/>
    <w:rsid w:val="00D9501A"/>
    <w:rsid w:val="00DA0828"/>
    <w:rsid w:val="00DA49BB"/>
    <w:rsid w:val="00DA66DA"/>
    <w:rsid w:val="00DB0D38"/>
    <w:rsid w:val="00DB1DCA"/>
    <w:rsid w:val="00DB29EF"/>
    <w:rsid w:val="00DB3A56"/>
    <w:rsid w:val="00DD4E35"/>
    <w:rsid w:val="00DE29F9"/>
    <w:rsid w:val="00DE6BE0"/>
    <w:rsid w:val="00DE6EE9"/>
    <w:rsid w:val="00E018AC"/>
    <w:rsid w:val="00E111BC"/>
    <w:rsid w:val="00E1521D"/>
    <w:rsid w:val="00E34754"/>
    <w:rsid w:val="00E43801"/>
    <w:rsid w:val="00E52E99"/>
    <w:rsid w:val="00E5719A"/>
    <w:rsid w:val="00E629E2"/>
    <w:rsid w:val="00E62C39"/>
    <w:rsid w:val="00E709E8"/>
    <w:rsid w:val="00E70D6E"/>
    <w:rsid w:val="00E718AB"/>
    <w:rsid w:val="00E90F05"/>
    <w:rsid w:val="00EA7BF0"/>
    <w:rsid w:val="00EB07D9"/>
    <w:rsid w:val="00EB4128"/>
    <w:rsid w:val="00EB52A5"/>
    <w:rsid w:val="00EC2FA3"/>
    <w:rsid w:val="00ED0A31"/>
    <w:rsid w:val="00ED6A2D"/>
    <w:rsid w:val="00EE11AE"/>
    <w:rsid w:val="00EE4D0F"/>
    <w:rsid w:val="00EF04C4"/>
    <w:rsid w:val="00EF4012"/>
    <w:rsid w:val="00F01E4B"/>
    <w:rsid w:val="00F12793"/>
    <w:rsid w:val="00F24F14"/>
    <w:rsid w:val="00F3568B"/>
    <w:rsid w:val="00F3623A"/>
    <w:rsid w:val="00F43F27"/>
    <w:rsid w:val="00F446D3"/>
    <w:rsid w:val="00F567F1"/>
    <w:rsid w:val="00F63BB9"/>
    <w:rsid w:val="00F77628"/>
    <w:rsid w:val="00FA1869"/>
    <w:rsid w:val="00FA37BB"/>
    <w:rsid w:val="00FB19A9"/>
    <w:rsid w:val="00FB696F"/>
    <w:rsid w:val="00FC581D"/>
    <w:rsid w:val="00FD6371"/>
    <w:rsid w:val="00FD63AB"/>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efaultImageDpi w14:val="0"/>
  <w15:docId w15:val="{039D9DF0-F846-4D87-B040-35C45FD3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EB52A5"/>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32059">
      <w:marLeft w:val="0"/>
      <w:marRight w:val="0"/>
      <w:marTop w:val="0"/>
      <w:marBottom w:val="0"/>
      <w:divBdr>
        <w:top w:val="none" w:sz="0" w:space="0" w:color="auto"/>
        <w:left w:val="none" w:sz="0" w:space="0" w:color="auto"/>
        <w:bottom w:val="none" w:sz="0" w:space="0" w:color="auto"/>
        <w:right w:val="none" w:sz="0" w:space="0" w:color="auto"/>
      </w:divBdr>
      <w:divsChild>
        <w:div w:id="618532053">
          <w:marLeft w:val="0"/>
          <w:marRight w:val="0"/>
          <w:marTop w:val="0"/>
          <w:marBottom w:val="0"/>
          <w:divBdr>
            <w:top w:val="none" w:sz="0" w:space="0" w:color="auto"/>
            <w:left w:val="none" w:sz="0" w:space="0" w:color="auto"/>
            <w:bottom w:val="none" w:sz="0" w:space="0" w:color="auto"/>
            <w:right w:val="none" w:sz="0" w:space="0" w:color="auto"/>
          </w:divBdr>
          <w:divsChild>
            <w:div w:id="618532044">
              <w:marLeft w:val="0"/>
              <w:marRight w:val="0"/>
              <w:marTop w:val="0"/>
              <w:marBottom w:val="0"/>
              <w:divBdr>
                <w:top w:val="none" w:sz="0" w:space="0" w:color="auto"/>
                <w:left w:val="none" w:sz="0" w:space="0" w:color="auto"/>
                <w:bottom w:val="none" w:sz="0" w:space="0" w:color="auto"/>
                <w:right w:val="none" w:sz="0" w:space="0" w:color="auto"/>
              </w:divBdr>
              <w:divsChild>
                <w:div w:id="618532058">
                  <w:marLeft w:val="0"/>
                  <w:marRight w:val="0"/>
                  <w:marTop w:val="0"/>
                  <w:marBottom w:val="0"/>
                  <w:divBdr>
                    <w:top w:val="none" w:sz="0" w:space="0" w:color="auto"/>
                    <w:left w:val="none" w:sz="0" w:space="0" w:color="auto"/>
                    <w:bottom w:val="none" w:sz="0" w:space="0" w:color="auto"/>
                    <w:right w:val="none" w:sz="0" w:space="0" w:color="auto"/>
                  </w:divBdr>
                  <w:divsChild>
                    <w:div w:id="618532043">
                      <w:marLeft w:val="0"/>
                      <w:marRight w:val="0"/>
                      <w:marTop w:val="0"/>
                      <w:marBottom w:val="0"/>
                      <w:divBdr>
                        <w:top w:val="none" w:sz="0" w:space="0" w:color="auto"/>
                        <w:left w:val="none" w:sz="0" w:space="0" w:color="auto"/>
                        <w:bottom w:val="none" w:sz="0" w:space="0" w:color="auto"/>
                        <w:right w:val="none" w:sz="0" w:space="0" w:color="auto"/>
                      </w:divBdr>
                      <w:divsChild>
                        <w:div w:id="618532041">
                          <w:marLeft w:val="0"/>
                          <w:marRight w:val="0"/>
                          <w:marTop w:val="0"/>
                          <w:marBottom w:val="0"/>
                          <w:divBdr>
                            <w:top w:val="none" w:sz="0" w:space="0" w:color="auto"/>
                            <w:left w:val="none" w:sz="0" w:space="0" w:color="auto"/>
                            <w:bottom w:val="none" w:sz="0" w:space="0" w:color="auto"/>
                            <w:right w:val="none" w:sz="0" w:space="0" w:color="auto"/>
                          </w:divBdr>
                          <w:divsChild>
                            <w:div w:id="618532056">
                              <w:marLeft w:val="15"/>
                              <w:marRight w:val="195"/>
                              <w:marTop w:val="0"/>
                              <w:marBottom w:val="0"/>
                              <w:divBdr>
                                <w:top w:val="none" w:sz="0" w:space="0" w:color="auto"/>
                                <w:left w:val="none" w:sz="0" w:space="0" w:color="auto"/>
                                <w:bottom w:val="none" w:sz="0" w:space="0" w:color="auto"/>
                                <w:right w:val="none" w:sz="0" w:space="0" w:color="auto"/>
                              </w:divBdr>
                              <w:divsChild>
                                <w:div w:id="618532064">
                                  <w:marLeft w:val="0"/>
                                  <w:marRight w:val="0"/>
                                  <w:marTop w:val="0"/>
                                  <w:marBottom w:val="0"/>
                                  <w:divBdr>
                                    <w:top w:val="none" w:sz="0" w:space="0" w:color="auto"/>
                                    <w:left w:val="none" w:sz="0" w:space="0" w:color="auto"/>
                                    <w:bottom w:val="none" w:sz="0" w:space="0" w:color="auto"/>
                                    <w:right w:val="none" w:sz="0" w:space="0" w:color="auto"/>
                                  </w:divBdr>
                                  <w:divsChild>
                                    <w:div w:id="618532066">
                                      <w:marLeft w:val="0"/>
                                      <w:marRight w:val="0"/>
                                      <w:marTop w:val="0"/>
                                      <w:marBottom w:val="0"/>
                                      <w:divBdr>
                                        <w:top w:val="none" w:sz="0" w:space="0" w:color="auto"/>
                                        <w:left w:val="none" w:sz="0" w:space="0" w:color="auto"/>
                                        <w:bottom w:val="none" w:sz="0" w:space="0" w:color="auto"/>
                                        <w:right w:val="none" w:sz="0" w:space="0" w:color="auto"/>
                                      </w:divBdr>
                                      <w:divsChild>
                                        <w:div w:id="618532051">
                                          <w:marLeft w:val="0"/>
                                          <w:marRight w:val="0"/>
                                          <w:marTop w:val="0"/>
                                          <w:marBottom w:val="0"/>
                                          <w:divBdr>
                                            <w:top w:val="none" w:sz="0" w:space="0" w:color="auto"/>
                                            <w:left w:val="none" w:sz="0" w:space="0" w:color="auto"/>
                                            <w:bottom w:val="none" w:sz="0" w:space="0" w:color="auto"/>
                                            <w:right w:val="none" w:sz="0" w:space="0" w:color="auto"/>
                                          </w:divBdr>
                                          <w:divsChild>
                                            <w:div w:id="618532061">
                                              <w:marLeft w:val="0"/>
                                              <w:marRight w:val="0"/>
                                              <w:marTop w:val="0"/>
                                              <w:marBottom w:val="0"/>
                                              <w:divBdr>
                                                <w:top w:val="none" w:sz="0" w:space="0" w:color="auto"/>
                                                <w:left w:val="none" w:sz="0" w:space="0" w:color="auto"/>
                                                <w:bottom w:val="none" w:sz="0" w:space="0" w:color="auto"/>
                                                <w:right w:val="none" w:sz="0" w:space="0" w:color="auto"/>
                                              </w:divBdr>
                                              <w:divsChild>
                                                <w:div w:id="618532062">
                                                  <w:marLeft w:val="0"/>
                                                  <w:marRight w:val="0"/>
                                                  <w:marTop w:val="0"/>
                                                  <w:marBottom w:val="0"/>
                                                  <w:divBdr>
                                                    <w:top w:val="none" w:sz="0" w:space="0" w:color="auto"/>
                                                    <w:left w:val="none" w:sz="0" w:space="0" w:color="auto"/>
                                                    <w:bottom w:val="none" w:sz="0" w:space="0" w:color="auto"/>
                                                    <w:right w:val="none" w:sz="0" w:space="0" w:color="auto"/>
                                                  </w:divBdr>
                                                  <w:divsChild>
                                                    <w:div w:id="618532057">
                                                      <w:marLeft w:val="0"/>
                                                      <w:marRight w:val="0"/>
                                                      <w:marTop w:val="0"/>
                                                      <w:marBottom w:val="0"/>
                                                      <w:divBdr>
                                                        <w:top w:val="none" w:sz="0" w:space="0" w:color="auto"/>
                                                        <w:left w:val="none" w:sz="0" w:space="0" w:color="auto"/>
                                                        <w:bottom w:val="none" w:sz="0" w:space="0" w:color="auto"/>
                                                        <w:right w:val="none" w:sz="0" w:space="0" w:color="auto"/>
                                                      </w:divBdr>
                                                      <w:divsChild>
                                                        <w:div w:id="618532042">
                                                          <w:marLeft w:val="0"/>
                                                          <w:marRight w:val="0"/>
                                                          <w:marTop w:val="0"/>
                                                          <w:marBottom w:val="0"/>
                                                          <w:divBdr>
                                                            <w:top w:val="none" w:sz="0" w:space="0" w:color="auto"/>
                                                            <w:left w:val="none" w:sz="0" w:space="0" w:color="auto"/>
                                                            <w:bottom w:val="none" w:sz="0" w:space="0" w:color="auto"/>
                                                            <w:right w:val="none" w:sz="0" w:space="0" w:color="auto"/>
                                                          </w:divBdr>
                                                          <w:divsChild>
                                                            <w:div w:id="618532045">
                                                              <w:marLeft w:val="0"/>
                                                              <w:marRight w:val="0"/>
                                                              <w:marTop w:val="0"/>
                                                              <w:marBottom w:val="0"/>
                                                              <w:divBdr>
                                                                <w:top w:val="none" w:sz="0" w:space="0" w:color="auto"/>
                                                                <w:left w:val="none" w:sz="0" w:space="0" w:color="auto"/>
                                                                <w:bottom w:val="none" w:sz="0" w:space="0" w:color="auto"/>
                                                                <w:right w:val="none" w:sz="0" w:space="0" w:color="auto"/>
                                                              </w:divBdr>
                                                              <w:divsChild>
                                                                <w:div w:id="618532050">
                                                                  <w:marLeft w:val="0"/>
                                                                  <w:marRight w:val="0"/>
                                                                  <w:marTop w:val="0"/>
                                                                  <w:marBottom w:val="0"/>
                                                                  <w:divBdr>
                                                                    <w:top w:val="none" w:sz="0" w:space="0" w:color="auto"/>
                                                                    <w:left w:val="none" w:sz="0" w:space="0" w:color="auto"/>
                                                                    <w:bottom w:val="none" w:sz="0" w:space="0" w:color="auto"/>
                                                                    <w:right w:val="none" w:sz="0" w:space="0" w:color="auto"/>
                                                                  </w:divBdr>
                                                                  <w:divsChild>
                                                                    <w:div w:id="618532049">
                                                                      <w:marLeft w:val="405"/>
                                                                      <w:marRight w:val="0"/>
                                                                      <w:marTop w:val="0"/>
                                                                      <w:marBottom w:val="0"/>
                                                                      <w:divBdr>
                                                                        <w:top w:val="none" w:sz="0" w:space="0" w:color="auto"/>
                                                                        <w:left w:val="none" w:sz="0" w:space="0" w:color="auto"/>
                                                                        <w:bottom w:val="none" w:sz="0" w:space="0" w:color="auto"/>
                                                                        <w:right w:val="none" w:sz="0" w:space="0" w:color="auto"/>
                                                                      </w:divBdr>
                                                                      <w:divsChild>
                                                                        <w:div w:id="618532055">
                                                                          <w:marLeft w:val="0"/>
                                                                          <w:marRight w:val="0"/>
                                                                          <w:marTop w:val="0"/>
                                                                          <w:marBottom w:val="0"/>
                                                                          <w:divBdr>
                                                                            <w:top w:val="none" w:sz="0" w:space="0" w:color="auto"/>
                                                                            <w:left w:val="none" w:sz="0" w:space="0" w:color="auto"/>
                                                                            <w:bottom w:val="none" w:sz="0" w:space="0" w:color="auto"/>
                                                                            <w:right w:val="none" w:sz="0" w:space="0" w:color="auto"/>
                                                                          </w:divBdr>
                                                                          <w:divsChild>
                                                                            <w:div w:id="618532046">
                                                                              <w:marLeft w:val="0"/>
                                                                              <w:marRight w:val="0"/>
                                                                              <w:marTop w:val="0"/>
                                                                              <w:marBottom w:val="0"/>
                                                                              <w:divBdr>
                                                                                <w:top w:val="none" w:sz="0" w:space="0" w:color="auto"/>
                                                                                <w:left w:val="none" w:sz="0" w:space="0" w:color="auto"/>
                                                                                <w:bottom w:val="none" w:sz="0" w:space="0" w:color="auto"/>
                                                                                <w:right w:val="none" w:sz="0" w:space="0" w:color="auto"/>
                                                                              </w:divBdr>
                                                                              <w:divsChild>
                                                                                <w:div w:id="618532067">
                                                                                  <w:marLeft w:val="0"/>
                                                                                  <w:marRight w:val="0"/>
                                                                                  <w:marTop w:val="0"/>
                                                                                  <w:marBottom w:val="0"/>
                                                                                  <w:divBdr>
                                                                                    <w:top w:val="none" w:sz="0" w:space="0" w:color="auto"/>
                                                                                    <w:left w:val="none" w:sz="0" w:space="0" w:color="auto"/>
                                                                                    <w:bottom w:val="none" w:sz="0" w:space="0" w:color="auto"/>
                                                                                    <w:right w:val="none" w:sz="0" w:space="0" w:color="auto"/>
                                                                                  </w:divBdr>
                                                                                  <w:divsChild>
                                                                                    <w:div w:id="618532038">
                                                                                      <w:marLeft w:val="0"/>
                                                                                      <w:marRight w:val="0"/>
                                                                                      <w:marTop w:val="0"/>
                                                                                      <w:marBottom w:val="0"/>
                                                                                      <w:divBdr>
                                                                                        <w:top w:val="none" w:sz="0" w:space="0" w:color="auto"/>
                                                                                        <w:left w:val="none" w:sz="0" w:space="0" w:color="auto"/>
                                                                                        <w:bottom w:val="none" w:sz="0" w:space="0" w:color="auto"/>
                                                                                        <w:right w:val="none" w:sz="0" w:space="0" w:color="auto"/>
                                                                                      </w:divBdr>
                                                                                      <w:divsChild>
                                                                                        <w:div w:id="618532039">
                                                                                          <w:marLeft w:val="0"/>
                                                                                          <w:marRight w:val="0"/>
                                                                                          <w:marTop w:val="0"/>
                                                                                          <w:marBottom w:val="0"/>
                                                                                          <w:divBdr>
                                                                                            <w:top w:val="none" w:sz="0" w:space="0" w:color="auto"/>
                                                                                            <w:left w:val="none" w:sz="0" w:space="0" w:color="auto"/>
                                                                                            <w:bottom w:val="none" w:sz="0" w:space="0" w:color="auto"/>
                                                                                            <w:right w:val="none" w:sz="0" w:space="0" w:color="auto"/>
                                                                                          </w:divBdr>
                                                                                          <w:divsChild>
                                                                                            <w:div w:id="618532068">
                                                                                              <w:marLeft w:val="0"/>
                                                                                              <w:marRight w:val="0"/>
                                                                                              <w:marTop w:val="0"/>
                                                                                              <w:marBottom w:val="0"/>
                                                                                              <w:divBdr>
                                                                                                <w:top w:val="none" w:sz="0" w:space="0" w:color="auto"/>
                                                                                                <w:left w:val="none" w:sz="0" w:space="0" w:color="auto"/>
                                                                                                <w:bottom w:val="none" w:sz="0" w:space="0" w:color="auto"/>
                                                                                                <w:right w:val="none" w:sz="0" w:space="0" w:color="auto"/>
                                                                                              </w:divBdr>
                                                                                              <w:divsChild>
                                                                                                <w:div w:id="618532048">
                                                                                                  <w:marLeft w:val="0"/>
                                                                                                  <w:marRight w:val="0"/>
                                                                                                  <w:marTop w:val="0"/>
                                                                                                  <w:marBottom w:val="0"/>
                                                                                                  <w:divBdr>
                                                                                                    <w:top w:val="none" w:sz="0" w:space="0" w:color="auto"/>
                                                                                                    <w:left w:val="none" w:sz="0" w:space="0" w:color="auto"/>
                                                                                                    <w:bottom w:val="single" w:sz="6" w:space="15" w:color="auto"/>
                                                                                                    <w:right w:val="none" w:sz="0" w:space="0" w:color="auto"/>
                                                                                                  </w:divBdr>
                                                                                                  <w:divsChild>
                                                                                                    <w:div w:id="618532040">
                                                                                                      <w:marLeft w:val="0"/>
                                                                                                      <w:marRight w:val="0"/>
                                                                                                      <w:marTop w:val="60"/>
                                                                                                      <w:marBottom w:val="0"/>
                                                                                                      <w:divBdr>
                                                                                                        <w:top w:val="none" w:sz="0" w:space="0" w:color="auto"/>
                                                                                                        <w:left w:val="none" w:sz="0" w:space="0" w:color="auto"/>
                                                                                                        <w:bottom w:val="none" w:sz="0" w:space="0" w:color="auto"/>
                                                                                                        <w:right w:val="none" w:sz="0" w:space="0" w:color="auto"/>
                                                                                                      </w:divBdr>
                                                                                                      <w:divsChild>
                                                                                                        <w:div w:id="618532052">
                                                                                                          <w:marLeft w:val="0"/>
                                                                                                          <w:marRight w:val="0"/>
                                                                                                          <w:marTop w:val="0"/>
                                                                                                          <w:marBottom w:val="0"/>
                                                                                                          <w:divBdr>
                                                                                                            <w:top w:val="none" w:sz="0" w:space="0" w:color="auto"/>
                                                                                                            <w:left w:val="none" w:sz="0" w:space="0" w:color="auto"/>
                                                                                                            <w:bottom w:val="none" w:sz="0" w:space="0" w:color="auto"/>
                                                                                                            <w:right w:val="none" w:sz="0" w:space="0" w:color="auto"/>
                                                                                                          </w:divBdr>
                                                                                                          <w:divsChild>
                                                                                                            <w:div w:id="618532065">
                                                                                                              <w:marLeft w:val="0"/>
                                                                                                              <w:marRight w:val="0"/>
                                                                                                              <w:marTop w:val="0"/>
                                                                                                              <w:marBottom w:val="0"/>
                                                                                                              <w:divBdr>
                                                                                                                <w:top w:val="none" w:sz="0" w:space="0" w:color="auto"/>
                                                                                                                <w:left w:val="none" w:sz="0" w:space="0" w:color="auto"/>
                                                                                                                <w:bottom w:val="none" w:sz="0" w:space="0" w:color="auto"/>
                                                                                                                <w:right w:val="none" w:sz="0" w:space="0" w:color="auto"/>
                                                                                                              </w:divBdr>
                                                                                                              <w:divsChild>
                                                                                                                <w:div w:id="618532063">
                                                                                                                  <w:marLeft w:val="0"/>
                                                                                                                  <w:marRight w:val="0"/>
                                                                                                                  <w:marTop w:val="0"/>
                                                                                                                  <w:marBottom w:val="0"/>
                                                                                                                  <w:divBdr>
                                                                                                                    <w:top w:val="none" w:sz="0" w:space="0" w:color="auto"/>
                                                                                                                    <w:left w:val="none" w:sz="0" w:space="0" w:color="auto"/>
                                                                                                                    <w:bottom w:val="none" w:sz="0" w:space="0" w:color="auto"/>
                                                                                                                    <w:right w:val="none" w:sz="0" w:space="0" w:color="auto"/>
                                                                                                                  </w:divBdr>
                                                                                                                  <w:divsChild>
                                                                                                                    <w:div w:id="618532054">
                                                                                                                      <w:marLeft w:val="0"/>
                                                                                                                      <w:marRight w:val="0"/>
                                                                                                                      <w:marTop w:val="0"/>
                                                                                                                      <w:marBottom w:val="0"/>
                                                                                                                      <w:divBdr>
                                                                                                                        <w:top w:val="none" w:sz="0" w:space="0" w:color="auto"/>
                                                                                                                        <w:left w:val="none" w:sz="0" w:space="0" w:color="auto"/>
                                                                                                                        <w:bottom w:val="none" w:sz="0" w:space="0" w:color="auto"/>
                                                                                                                        <w:right w:val="none" w:sz="0" w:space="0" w:color="auto"/>
                                                                                                                      </w:divBdr>
                                                                                                                      <w:divsChild>
                                                                                                                        <w:div w:id="618532037">
                                                                                                                          <w:marLeft w:val="0"/>
                                                                                                                          <w:marRight w:val="0"/>
                                                                                                                          <w:marTop w:val="0"/>
                                                                                                                          <w:marBottom w:val="0"/>
                                                                                                                          <w:divBdr>
                                                                                                                            <w:top w:val="none" w:sz="0" w:space="0" w:color="auto"/>
                                                                                                                            <w:left w:val="none" w:sz="0" w:space="0" w:color="auto"/>
                                                                                                                            <w:bottom w:val="none" w:sz="0" w:space="0" w:color="auto"/>
                                                                                                                            <w:right w:val="none" w:sz="0" w:space="0" w:color="auto"/>
                                                                                                                          </w:divBdr>
                                                                                                                          <w:divsChild>
                                                                                                                            <w:div w:id="618532060">
                                                                                                                              <w:marLeft w:val="0"/>
                                                                                                                              <w:marRight w:val="0"/>
                                                                                                                              <w:marTop w:val="0"/>
                                                                                                                              <w:marBottom w:val="0"/>
                                                                                                                              <w:divBdr>
                                                                                                                                <w:top w:val="none" w:sz="0" w:space="0" w:color="auto"/>
                                                                                                                                <w:left w:val="none" w:sz="0" w:space="0" w:color="auto"/>
                                                                                                                                <w:bottom w:val="none" w:sz="0" w:space="0" w:color="auto"/>
                                                                                                                                <w:right w:val="none" w:sz="0" w:space="0" w:color="auto"/>
                                                                                                                              </w:divBdr>
                                                                                                                              <w:divsChild>
                                                                                                                                <w:div w:id="6185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4073</Characters>
  <Application>Microsoft Office Word</Application>
  <DocSecurity>0</DocSecurity>
  <Lines>33</Lines>
  <Paragraphs>9</Paragraphs>
  <ScaleCrop>false</ScaleCrop>
  <Company>College Town Infant School</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2</cp:revision>
  <cp:lastPrinted>2019-11-18T16:42:00Z</cp:lastPrinted>
  <dcterms:created xsi:type="dcterms:W3CDTF">2019-11-18T23:30:00Z</dcterms:created>
  <dcterms:modified xsi:type="dcterms:W3CDTF">2019-11-18T23:30:00Z</dcterms:modified>
</cp:coreProperties>
</file>