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3D32" w14:textId="77777777" w:rsidR="00995D03" w:rsidRDefault="005E4722" w:rsidP="00995D03">
      <w:pPr>
        <w:jc w:val="center"/>
        <w:rPr>
          <w:color w:val="800000"/>
          <w:sz w:val="32"/>
          <w:szCs w:val="32"/>
        </w:rPr>
      </w:pPr>
      <w:r>
        <w:rPr>
          <w:noProof/>
          <w:lang w:val="en-GB" w:eastAsia="en-GB"/>
        </w:rPr>
        <mc:AlternateContent>
          <mc:Choice Requires="wps">
            <w:drawing>
              <wp:anchor distT="0" distB="0" distL="114300" distR="114300" simplePos="0" relativeHeight="251657216" behindDoc="0" locked="0" layoutInCell="1" allowOverlap="1" wp14:anchorId="3079490C" wp14:editId="37F418C4">
                <wp:simplePos x="0" y="0"/>
                <wp:positionH relativeFrom="column">
                  <wp:posOffset>1556385</wp:posOffset>
                </wp:positionH>
                <wp:positionV relativeFrom="paragraph">
                  <wp:posOffset>-91440</wp:posOffset>
                </wp:positionV>
                <wp:extent cx="4562475" cy="453390"/>
                <wp:effectExtent l="9525" t="9525" r="2857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62475" cy="453390"/>
                        </a:xfrm>
                        <a:prstGeom prst="rect">
                          <a:avLst/>
                        </a:prstGeom>
                      </wps:spPr>
                      <wps:txbx>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79490C" id="_x0000_t202" coordsize="21600,21600" o:spt="202" path="m,l,21600r21600,l21600,xe">
                <v:stroke joinstyle="miter"/>
                <v:path gradientshapeok="t" o:connecttype="rect"/>
              </v:shapetype>
              <v:shape id="WordArt 2" o:spid="_x0000_s1026" type="#_x0000_t202" style="position:absolute;left:0;text-align:left;margin-left:122.55pt;margin-top:-7.2pt;width:359.25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" filled="f" stroked="f">
                <o:lock v:ext="edit" shapetype="t"/>
                <v:textbox style="mso-fit-shape-to-text:t">
                  <w:txbxContent>
                    <w:p w14:paraId="51F58E5D" w14:textId="77777777" w:rsidR="005E4722" w:rsidRDefault="005E4722" w:rsidP="005E4722">
                      <w:pPr>
                        <w:pStyle w:val="NormalWeb"/>
                        <w:spacing w:before="0" w:beforeAutospacing="0" w:after="0" w:afterAutospacing="0"/>
                        <w:jc w:val="center"/>
                      </w:pPr>
                      <w:r>
                        <w:rPr>
                          <w:rFonts w:ascii="Arial Black" w:hAnsi="Arial Black"/>
                          <w:shadow/>
                          <w:color w:val="943634" w:themeColor="accent2" w:themeShade="BF"/>
                          <w:sz w:val="28"/>
                          <w:szCs w:val="28"/>
                          <w14:shadow w14:blurRad="0" w14:dist="35941" w14:dir="2700000" w14:sx="100000" w14:sy="100000" w14:kx="0" w14:ky="0" w14:algn="ctr">
                            <w14:srgbClr w14:val="99CCFF"/>
                          </w14:shadow>
                          <w14:textOutline w14:w="12700" w14:cap="flat" w14:cmpd="sng" w14:algn="ctr">
                            <w14:solidFill>
                              <w14:schemeClr w14:val="accent2">
                                <w14:lumMod w14:val="75000"/>
                                <w14:lumOff w14:val="0"/>
                              </w14:schemeClr>
                            </w14:solidFill>
                            <w14:prstDash w14:val="solid"/>
                            <w14:round/>
                          </w14:textOutline>
                          <w14:textFill>
                            <w14:solidFill>
                              <w14:schemeClr w14:val="accent2">
                                <w14:alpha w14:val="26000"/>
                                <w14:lumMod w14:val="75000"/>
                              </w14:schemeClr>
                            </w14:solidFill>
                          </w14:textFill>
                        </w:rPr>
                        <w:t>College Town Primary School</w:t>
                      </w:r>
                    </w:p>
                  </w:txbxContent>
                </v:textbox>
              </v:shape>
            </w:pict>
          </mc:Fallback>
        </mc:AlternateContent>
      </w:r>
      <w:r w:rsidR="00FA1869" w:rsidRPr="00FA1869">
        <w:rPr>
          <w:noProof/>
          <w:color w:val="800000"/>
          <w:sz w:val="32"/>
          <w:szCs w:val="32"/>
          <w:lang w:val="en-GB" w:eastAsia="en-GB"/>
        </w:rPr>
        <mc:AlternateContent>
          <mc:Choice Requires="wps">
            <w:drawing>
              <wp:anchor distT="0" distB="0" distL="114300" distR="114300" simplePos="0" relativeHeight="251659264" behindDoc="0" locked="0" layoutInCell="1" allowOverlap="1" wp14:anchorId="2A66F504" wp14:editId="4AD25DD0">
                <wp:simplePos x="0" y="0"/>
                <wp:positionH relativeFrom="column">
                  <wp:posOffset>-443865</wp:posOffset>
                </wp:positionH>
                <wp:positionV relativeFrom="paragraph">
                  <wp:posOffset>-405765</wp:posOffset>
                </wp:positionV>
                <wp:extent cx="1838325" cy="18764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876425"/>
                        </a:xfrm>
                        <a:prstGeom prst="rect">
                          <a:avLst/>
                        </a:prstGeom>
                        <a:solidFill>
                          <a:srgbClr val="FFFFFF"/>
                        </a:solidFill>
                        <a:ln w="0">
                          <a:noFill/>
                          <a:miter lim="800000"/>
                          <a:headEnd/>
                          <a:tailEnd/>
                        </a:ln>
                      </wps:spPr>
                      <wps:txb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F504" id="Text Box 2" o:spid="_x0000_s1027" type="#_x0000_t202" style="position:absolute;left:0;text-align:left;margin-left:-34.95pt;margin-top:-31.95pt;width:144.7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" stroked="f" strokeweight="0">
                <v:textbox>
                  <w:txbxContent>
                    <w:p w14:paraId="07494168" w14:textId="77777777" w:rsidR="00FA1869" w:rsidRDefault="00FA1869">
                      <w:r>
                        <w:rPr>
                          <w:noProof/>
                          <w:lang w:val="en-GB" w:eastAsia="en-GB"/>
                        </w:rPr>
                        <w:drawing>
                          <wp:inline distT="0" distB="0" distL="0" distR="0" wp14:anchorId="5B760AD7" wp14:editId="5A8AB870">
                            <wp:extent cx="1655445" cy="165544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PS Logo v1c - on light col2 - no text - 1500 px smal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5445" cy="1655445"/>
                                    </a:xfrm>
                                    <a:prstGeom prst="rect">
                                      <a:avLst/>
                                    </a:prstGeom>
                                  </pic:spPr>
                                </pic:pic>
                              </a:graphicData>
                            </a:graphic>
                          </wp:inline>
                        </w:drawing>
                      </w:r>
                    </w:p>
                  </w:txbxContent>
                </v:textbox>
              </v:shape>
            </w:pict>
          </mc:Fallback>
        </mc:AlternateContent>
      </w:r>
    </w:p>
    <w:p w14:paraId="54D87B28" w14:textId="77777777" w:rsidR="00995D03" w:rsidRDefault="00995D03" w:rsidP="00995D03">
      <w:pPr>
        <w:jc w:val="center"/>
        <w:rPr>
          <w:color w:val="800000"/>
          <w:sz w:val="32"/>
          <w:szCs w:val="32"/>
        </w:rPr>
      </w:pPr>
    </w:p>
    <w:p w14:paraId="0FF99F20" w14:textId="77777777" w:rsidR="00995D03" w:rsidRDefault="00995D03" w:rsidP="00995D03">
      <w:pPr>
        <w:jc w:val="center"/>
        <w:rPr>
          <w:rFonts w:ascii="Arial" w:hAnsi="Arial" w:cs="Arial"/>
          <w:sz w:val="20"/>
          <w:szCs w:val="20"/>
        </w:rPr>
      </w:pPr>
    </w:p>
    <w:p w14:paraId="765A502F" w14:textId="77777777" w:rsidR="005E4722" w:rsidRDefault="005E4722" w:rsidP="00995D03">
      <w:pPr>
        <w:jc w:val="center"/>
        <w:rPr>
          <w:rFonts w:ascii="Arial" w:hAnsi="Arial" w:cs="Arial"/>
          <w:sz w:val="20"/>
          <w:szCs w:val="20"/>
        </w:rPr>
      </w:pPr>
    </w:p>
    <w:p w14:paraId="01C318CF" w14:textId="77777777" w:rsidR="005E4722" w:rsidRDefault="005E4722" w:rsidP="00995D03">
      <w:pPr>
        <w:jc w:val="center"/>
        <w:rPr>
          <w:rFonts w:ascii="Arial" w:hAnsi="Arial" w:cs="Arial"/>
          <w:sz w:val="20"/>
          <w:szCs w:val="20"/>
        </w:rPr>
      </w:pPr>
    </w:p>
    <w:p w14:paraId="349B68E2" w14:textId="77777777" w:rsidR="005E4722" w:rsidRDefault="005E4722" w:rsidP="00995D03">
      <w:pPr>
        <w:jc w:val="center"/>
        <w:rPr>
          <w:rFonts w:ascii="Arial" w:hAnsi="Arial" w:cs="Arial"/>
          <w:sz w:val="20"/>
          <w:szCs w:val="20"/>
        </w:rPr>
      </w:pPr>
    </w:p>
    <w:p w14:paraId="49137BF9" w14:textId="77777777" w:rsidR="005E4722" w:rsidRDefault="00255056" w:rsidP="005E4722">
      <w:pPr>
        <w:jc w:val="center"/>
        <w:rPr>
          <w:rFonts w:ascii="Arial" w:hAnsi="Arial" w:cs="Arial"/>
          <w:b/>
        </w:rPr>
      </w:pPr>
      <w:r>
        <w:rPr>
          <w:rFonts w:ascii="Arial" w:hAnsi="Arial" w:cs="Arial"/>
          <w:b/>
        </w:rPr>
        <w:t xml:space="preserve">Staff and Finance Committee </w:t>
      </w:r>
      <w:r w:rsidR="005E4722" w:rsidRPr="00752EE5">
        <w:rPr>
          <w:rFonts w:ascii="Arial" w:hAnsi="Arial" w:cs="Arial"/>
          <w:b/>
        </w:rPr>
        <w:t>Meeting</w:t>
      </w:r>
    </w:p>
    <w:p w14:paraId="0B87D015" w14:textId="77777777" w:rsidR="005E4722" w:rsidRPr="00752EE5" w:rsidRDefault="005E4722" w:rsidP="005E4722">
      <w:pPr>
        <w:jc w:val="center"/>
        <w:rPr>
          <w:rFonts w:ascii="Arial" w:hAnsi="Arial" w:cs="Arial"/>
          <w:b/>
        </w:rPr>
      </w:pPr>
    </w:p>
    <w:p w14:paraId="74467A2F" w14:textId="11A08F43" w:rsidR="005E4722" w:rsidRDefault="005E4722" w:rsidP="005E4722">
      <w:pPr>
        <w:jc w:val="center"/>
        <w:rPr>
          <w:rFonts w:ascii="Arial" w:hAnsi="Arial" w:cs="Arial"/>
          <w:b/>
        </w:rPr>
      </w:pPr>
      <w:r w:rsidRPr="00752EE5">
        <w:rPr>
          <w:rFonts w:ascii="Arial" w:hAnsi="Arial" w:cs="Arial"/>
          <w:b/>
        </w:rPr>
        <w:t xml:space="preserve">Monday </w:t>
      </w:r>
      <w:r w:rsidR="00E111BC">
        <w:rPr>
          <w:rFonts w:ascii="Arial" w:hAnsi="Arial" w:cs="Arial"/>
          <w:b/>
        </w:rPr>
        <w:t>2</w:t>
      </w:r>
      <w:r w:rsidR="00707E04">
        <w:rPr>
          <w:rFonts w:ascii="Arial" w:hAnsi="Arial" w:cs="Arial"/>
          <w:b/>
        </w:rPr>
        <w:t>0</w:t>
      </w:r>
      <w:r w:rsidR="00E111BC">
        <w:rPr>
          <w:rFonts w:ascii="Arial" w:hAnsi="Arial" w:cs="Arial"/>
          <w:b/>
        </w:rPr>
        <w:t>th</w:t>
      </w:r>
      <w:r w:rsidR="00395DF7">
        <w:rPr>
          <w:rFonts w:ascii="Arial" w:hAnsi="Arial" w:cs="Arial"/>
          <w:b/>
        </w:rPr>
        <w:t xml:space="preserve"> </w:t>
      </w:r>
      <w:r w:rsidR="00E111BC">
        <w:rPr>
          <w:rFonts w:ascii="Arial" w:hAnsi="Arial" w:cs="Arial"/>
          <w:b/>
        </w:rPr>
        <w:t>Ma</w:t>
      </w:r>
      <w:r w:rsidR="00707E04">
        <w:rPr>
          <w:rFonts w:ascii="Arial" w:hAnsi="Arial" w:cs="Arial"/>
          <w:b/>
        </w:rPr>
        <w:t>y</w:t>
      </w:r>
      <w:r w:rsidR="00395DF7">
        <w:rPr>
          <w:rFonts w:ascii="Arial" w:hAnsi="Arial" w:cs="Arial"/>
          <w:b/>
        </w:rPr>
        <w:t xml:space="preserve"> 2019</w:t>
      </w:r>
    </w:p>
    <w:p w14:paraId="4ECA64FE" w14:textId="77777777" w:rsidR="005E4722" w:rsidRPr="00752EE5" w:rsidRDefault="005E4722" w:rsidP="005E4722">
      <w:pPr>
        <w:jc w:val="center"/>
        <w:rPr>
          <w:rFonts w:ascii="Arial" w:hAnsi="Arial" w:cs="Arial"/>
          <w:b/>
        </w:rPr>
      </w:pPr>
    </w:p>
    <w:p w14:paraId="4591514B" w14:textId="55EDABDD" w:rsidR="005E4722" w:rsidRPr="00752EE5" w:rsidRDefault="00F567F1" w:rsidP="005E4722">
      <w:pPr>
        <w:jc w:val="center"/>
        <w:rPr>
          <w:rFonts w:ascii="Arial" w:hAnsi="Arial" w:cs="Arial"/>
          <w:b/>
        </w:rPr>
      </w:pPr>
      <w:r>
        <w:rPr>
          <w:rFonts w:ascii="Arial" w:hAnsi="Arial" w:cs="Arial"/>
          <w:b/>
        </w:rPr>
        <w:t xml:space="preserve">Draft - </w:t>
      </w:r>
      <w:r w:rsidR="00E43801">
        <w:rPr>
          <w:rFonts w:ascii="Arial" w:hAnsi="Arial" w:cs="Arial"/>
          <w:b/>
        </w:rPr>
        <w:t>Minutes</w:t>
      </w:r>
    </w:p>
    <w:p w14:paraId="72E88F19" w14:textId="77777777" w:rsidR="005E4722" w:rsidRDefault="005E4722" w:rsidP="005E4722"/>
    <w:p w14:paraId="5EC69EA7" w14:textId="77777777" w:rsidR="005E4722" w:rsidRPr="00707112" w:rsidRDefault="005E4722" w:rsidP="005E4722">
      <w:pPr>
        <w:rPr>
          <w:rFonts w:ascii="Arial" w:hAnsi="Arial" w:cs="Arial"/>
        </w:rPr>
      </w:pPr>
    </w:p>
    <w:tbl>
      <w:tblPr>
        <w:tblStyle w:val="TableGrid"/>
        <w:tblW w:w="0" w:type="auto"/>
        <w:jc w:val="center"/>
        <w:tblLook w:val="04A0" w:firstRow="1" w:lastRow="0" w:firstColumn="1" w:lastColumn="0" w:noHBand="0" w:noVBand="1"/>
      </w:tblPr>
      <w:tblGrid>
        <w:gridCol w:w="2976"/>
        <w:gridCol w:w="5099"/>
      </w:tblGrid>
      <w:tr w:rsidR="00E43801" w:rsidRPr="00E43801" w14:paraId="57AF13CA" w14:textId="77777777" w:rsidTr="0097129E">
        <w:trPr>
          <w:jc w:val="center"/>
        </w:trPr>
        <w:tc>
          <w:tcPr>
            <w:tcW w:w="8075" w:type="dxa"/>
            <w:gridSpan w:val="2"/>
          </w:tcPr>
          <w:p w14:paraId="04C14E27" w14:textId="77777777" w:rsidR="00E43801" w:rsidRDefault="00E43801" w:rsidP="00E43801">
            <w:pPr>
              <w:rPr>
                <w:rFonts w:ascii="Arial" w:hAnsi="Arial" w:cs="Arial"/>
                <w:b/>
                <w:sz w:val="22"/>
                <w:szCs w:val="22"/>
              </w:rPr>
            </w:pPr>
            <w:r w:rsidRPr="00E43801">
              <w:rPr>
                <w:rFonts w:ascii="Arial" w:hAnsi="Arial" w:cs="Arial"/>
                <w:b/>
                <w:sz w:val="22"/>
                <w:szCs w:val="22"/>
              </w:rPr>
              <w:t xml:space="preserve">Present </w:t>
            </w:r>
          </w:p>
          <w:p w14:paraId="06DFEDB6" w14:textId="77777777" w:rsidR="00E43801" w:rsidRPr="00E43801" w:rsidRDefault="00E43801" w:rsidP="00E43801">
            <w:pPr>
              <w:rPr>
                <w:rFonts w:ascii="Arial" w:hAnsi="Arial" w:cs="Arial"/>
                <w:sz w:val="22"/>
                <w:szCs w:val="22"/>
              </w:rPr>
            </w:pPr>
          </w:p>
        </w:tc>
      </w:tr>
      <w:tr w:rsidR="00255056" w:rsidRPr="00E43801" w14:paraId="7B2C5BE3" w14:textId="77777777" w:rsidTr="0097129E">
        <w:trPr>
          <w:jc w:val="center"/>
        </w:trPr>
        <w:tc>
          <w:tcPr>
            <w:tcW w:w="2976" w:type="dxa"/>
          </w:tcPr>
          <w:p w14:paraId="729720D2" w14:textId="77777777" w:rsidR="00255056" w:rsidRPr="00E43801" w:rsidRDefault="00255056" w:rsidP="00255056">
            <w:pPr>
              <w:rPr>
                <w:rFonts w:ascii="Arial" w:hAnsi="Arial" w:cs="Arial"/>
                <w:sz w:val="22"/>
                <w:szCs w:val="22"/>
              </w:rPr>
            </w:pPr>
            <w:r>
              <w:rPr>
                <w:rFonts w:ascii="Arial" w:hAnsi="Arial" w:cs="Arial"/>
                <w:sz w:val="22"/>
                <w:szCs w:val="22"/>
              </w:rPr>
              <w:t>Tony Whiddett (TW)</w:t>
            </w:r>
          </w:p>
        </w:tc>
        <w:tc>
          <w:tcPr>
            <w:tcW w:w="5099" w:type="dxa"/>
          </w:tcPr>
          <w:p w14:paraId="2AD2FC78" w14:textId="0E81B16E" w:rsidR="00255056" w:rsidRPr="00E43801" w:rsidRDefault="00255056" w:rsidP="00255056">
            <w:pPr>
              <w:rPr>
                <w:rFonts w:ascii="Arial" w:hAnsi="Arial" w:cs="Arial"/>
                <w:sz w:val="22"/>
                <w:szCs w:val="22"/>
              </w:rPr>
            </w:pPr>
            <w:r>
              <w:rPr>
                <w:rFonts w:ascii="Arial" w:hAnsi="Arial" w:cs="Arial"/>
                <w:sz w:val="22"/>
                <w:szCs w:val="22"/>
              </w:rPr>
              <w:t xml:space="preserve">Chair </w:t>
            </w:r>
            <w:r w:rsidR="00693D1C">
              <w:rPr>
                <w:rFonts w:ascii="Arial" w:hAnsi="Arial" w:cs="Arial"/>
                <w:sz w:val="22"/>
                <w:szCs w:val="22"/>
              </w:rPr>
              <w:t xml:space="preserve">of the Committee </w:t>
            </w:r>
            <w:r>
              <w:rPr>
                <w:rFonts w:ascii="Arial" w:hAnsi="Arial" w:cs="Arial"/>
                <w:sz w:val="22"/>
                <w:szCs w:val="22"/>
              </w:rPr>
              <w:t>&amp; Co-opted Governor</w:t>
            </w:r>
            <w:r w:rsidR="00E111BC">
              <w:rPr>
                <w:rFonts w:ascii="Arial" w:hAnsi="Arial" w:cs="Arial"/>
                <w:sz w:val="22"/>
                <w:szCs w:val="22"/>
              </w:rPr>
              <w:t xml:space="preserve"> </w:t>
            </w:r>
          </w:p>
        </w:tc>
      </w:tr>
      <w:tr w:rsidR="00E43801" w:rsidRPr="00E43801" w14:paraId="445040AD" w14:textId="77777777" w:rsidTr="0097129E">
        <w:trPr>
          <w:jc w:val="center"/>
        </w:trPr>
        <w:tc>
          <w:tcPr>
            <w:tcW w:w="2976" w:type="dxa"/>
          </w:tcPr>
          <w:p w14:paraId="6DA821E2" w14:textId="77777777" w:rsidR="00E43801" w:rsidRPr="00E43801" w:rsidRDefault="00E43801" w:rsidP="00E43801">
            <w:pPr>
              <w:rPr>
                <w:rFonts w:ascii="Arial" w:hAnsi="Arial" w:cs="Arial"/>
                <w:sz w:val="22"/>
                <w:szCs w:val="22"/>
              </w:rPr>
            </w:pPr>
            <w:r>
              <w:rPr>
                <w:rFonts w:ascii="Arial" w:hAnsi="Arial" w:cs="Arial"/>
                <w:sz w:val="22"/>
                <w:szCs w:val="22"/>
              </w:rPr>
              <w:t>Trudi Sammons (TS)</w:t>
            </w:r>
          </w:p>
        </w:tc>
        <w:tc>
          <w:tcPr>
            <w:tcW w:w="5099" w:type="dxa"/>
          </w:tcPr>
          <w:p w14:paraId="6628BFBA" w14:textId="77777777" w:rsidR="00E43801" w:rsidRPr="00E43801" w:rsidRDefault="00E43801" w:rsidP="00E43801">
            <w:pPr>
              <w:rPr>
                <w:rFonts w:ascii="Arial" w:hAnsi="Arial" w:cs="Arial"/>
                <w:sz w:val="22"/>
                <w:szCs w:val="22"/>
              </w:rPr>
            </w:pPr>
            <w:proofErr w:type="spellStart"/>
            <w:r>
              <w:rPr>
                <w:rFonts w:ascii="Arial" w:hAnsi="Arial" w:cs="Arial"/>
                <w:sz w:val="22"/>
                <w:szCs w:val="22"/>
              </w:rPr>
              <w:t>Headteacher</w:t>
            </w:r>
            <w:proofErr w:type="spellEnd"/>
          </w:p>
        </w:tc>
      </w:tr>
      <w:tr w:rsidR="000361CD" w:rsidRPr="00E43801" w14:paraId="0458EF00" w14:textId="77777777" w:rsidTr="0097129E">
        <w:trPr>
          <w:jc w:val="center"/>
        </w:trPr>
        <w:tc>
          <w:tcPr>
            <w:tcW w:w="2976" w:type="dxa"/>
          </w:tcPr>
          <w:p w14:paraId="6D1FC188" w14:textId="0FE231D4" w:rsidR="000361CD" w:rsidRDefault="000361CD" w:rsidP="000361CD">
            <w:pPr>
              <w:rPr>
                <w:rFonts w:ascii="Arial" w:hAnsi="Arial" w:cs="Arial"/>
                <w:sz w:val="22"/>
                <w:szCs w:val="22"/>
              </w:rPr>
            </w:pPr>
            <w:r>
              <w:rPr>
                <w:rFonts w:ascii="Arial" w:hAnsi="Arial" w:cs="Arial"/>
                <w:sz w:val="22"/>
                <w:szCs w:val="22"/>
              </w:rPr>
              <w:t>Jenny Hipkin (JH)</w:t>
            </w:r>
          </w:p>
        </w:tc>
        <w:tc>
          <w:tcPr>
            <w:tcW w:w="5099" w:type="dxa"/>
          </w:tcPr>
          <w:p w14:paraId="76505EFC" w14:textId="45AEE2A3" w:rsidR="000361CD" w:rsidRDefault="000361CD" w:rsidP="000361CD">
            <w:pPr>
              <w:rPr>
                <w:rFonts w:ascii="Arial" w:hAnsi="Arial" w:cs="Arial"/>
                <w:sz w:val="22"/>
                <w:szCs w:val="22"/>
              </w:rPr>
            </w:pPr>
            <w:r>
              <w:rPr>
                <w:rFonts w:ascii="Arial" w:hAnsi="Arial" w:cs="Arial"/>
                <w:sz w:val="22"/>
                <w:szCs w:val="22"/>
              </w:rPr>
              <w:t>Vice Chair &amp; Co-opted Governor</w:t>
            </w:r>
          </w:p>
        </w:tc>
      </w:tr>
      <w:tr w:rsidR="00E43801" w:rsidRPr="00E43801" w14:paraId="54C273CA" w14:textId="77777777" w:rsidTr="0097129E">
        <w:trPr>
          <w:jc w:val="center"/>
        </w:trPr>
        <w:tc>
          <w:tcPr>
            <w:tcW w:w="2976" w:type="dxa"/>
          </w:tcPr>
          <w:p w14:paraId="55CDFB39" w14:textId="77777777" w:rsidR="00E43801" w:rsidRPr="00E43801" w:rsidRDefault="00E43801" w:rsidP="00E43801">
            <w:pPr>
              <w:rPr>
                <w:rFonts w:ascii="Arial" w:hAnsi="Arial" w:cs="Arial"/>
                <w:sz w:val="22"/>
                <w:szCs w:val="22"/>
              </w:rPr>
            </w:pPr>
            <w:r>
              <w:rPr>
                <w:rFonts w:ascii="Arial" w:hAnsi="Arial" w:cs="Arial"/>
                <w:sz w:val="22"/>
                <w:szCs w:val="22"/>
              </w:rPr>
              <w:t xml:space="preserve">Katherine </w:t>
            </w:r>
            <w:proofErr w:type="spellStart"/>
            <w:r>
              <w:rPr>
                <w:rFonts w:ascii="Arial" w:hAnsi="Arial" w:cs="Arial"/>
                <w:sz w:val="22"/>
                <w:szCs w:val="22"/>
              </w:rPr>
              <w:t>Middlemiss</w:t>
            </w:r>
            <w:proofErr w:type="spellEnd"/>
            <w:r>
              <w:rPr>
                <w:rFonts w:ascii="Arial" w:hAnsi="Arial" w:cs="Arial"/>
                <w:sz w:val="22"/>
                <w:szCs w:val="22"/>
              </w:rPr>
              <w:t xml:space="preserve"> (KM)</w:t>
            </w:r>
          </w:p>
        </w:tc>
        <w:tc>
          <w:tcPr>
            <w:tcW w:w="5099" w:type="dxa"/>
          </w:tcPr>
          <w:p w14:paraId="5A2B9365" w14:textId="71F10062"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3E9A377A" w14:textId="77777777" w:rsidTr="0097129E">
        <w:trPr>
          <w:jc w:val="center"/>
        </w:trPr>
        <w:tc>
          <w:tcPr>
            <w:tcW w:w="2976" w:type="dxa"/>
          </w:tcPr>
          <w:p w14:paraId="301EA807" w14:textId="77777777" w:rsidR="00E43801" w:rsidRPr="00E43801" w:rsidRDefault="00E43801" w:rsidP="00E43801">
            <w:pPr>
              <w:rPr>
                <w:rFonts w:ascii="Arial" w:hAnsi="Arial" w:cs="Arial"/>
                <w:sz w:val="22"/>
                <w:szCs w:val="22"/>
              </w:rPr>
            </w:pPr>
            <w:r>
              <w:rPr>
                <w:rFonts w:ascii="Arial" w:hAnsi="Arial" w:cs="Arial"/>
                <w:sz w:val="22"/>
                <w:szCs w:val="22"/>
              </w:rPr>
              <w:t>Jo Plant (JP)</w:t>
            </w:r>
          </w:p>
        </w:tc>
        <w:tc>
          <w:tcPr>
            <w:tcW w:w="5099" w:type="dxa"/>
          </w:tcPr>
          <w:p w14:paraId="2320DBBA" w14:textId="77777777" w:rsidR="00E43801" w:rsidRPr="00E43801" w:rsidRDefault="000A7631" w:rsidP="00E43801">
            <w:pPr>
              <w:rPr>
                <w:rFonts w:ascii="Arial" w:hAnsi="Arial" w:cs="Arial"/>
                <w:sz w:val="22"/>
                <w:szCs w:val="22"/>
              </w:rPr>
            </w:pPr>
            <w:r>
              <w:rPr>
                <w:rFonts w:ascii="Arial" w:hAnsi="Arial" w:cs="Arial"/>
                <w:sz w:val="22"/>
                <w:szCs w:val="22"/>
              </w:rPr>
              <w:t>Co-opted Governor</w:t>
            </w:r>
          </w:p>
        </w:tc>
      </w:tr>
      <w:tr w:rsidR="00E43801" w:rsidRPr="00E43801" w14:paraId="48EEDFD3" w14:textId="77777777" w:rsidTr="0097129E">
        <w:trPr>
          <w:jc w:val="center"/>
        </w:trPr>
        <w:tc>
          <w:tcPr>
            <w:tcW w:w="2976" w:type="dxa"/>
          </w:tcPr>
          <w:p w14:paraId="3D4F130B" w14:textId="77777777" w:rsidR="00E43801" w:rsidRPr="00E43801" w:rsidRDefault="00E43801" w:rsidP="00E43801">
            <w:pPr>
              <w:rPr>
                <w:rFonts w:ascii="Arial" w:hAnsi="Arial" w:cs="Arial"/>
                <w:sz w:val="22"/>
                <w:szCs w:val="22"/>
              </w:rPr>
            </w:pPr>
            <w:r>
              <w:rPr>
                <w:rFonts w:ascii="Arial" w:hAnsi="Arial" w:cs="Arial"/>
                <w:sz w:val="22"/>
                <w:szCs w:val="22"/>
              </w:rPr>
              <w:t>Cheryl Bentley (CB)</w:t>
            </w:r>
          </w:p>
        </w:tc>
        <w:tc>
          <w:tcPr>
            <w:tcW w:w="5099" w:type="dxa"/>
          </w:tcPr>
          <w:p w14:paraId="1D9A7107" w14:textId="1DBB6FC7" w:rsidR="00E43801" w:rsidRPr="00E43801" w:rsidRDefault="000A7631" w:rsidP="00E111BC">
            <w:pPr>
              <w:rPr>
                <w:rFonts w:ascii="Arial" w:hAnsi="Arial" w:cs="Arial"/>
                <w:sz w:val="22"/>
                <w:szCs w:val="22"/>
              </w:rPr>
            </w:pPr>
            <w:r>
              <w:rPr>
                <w:rFonts w:ascii="Arial" w:hAnsi="Arial" w:cs="Arial"/>
                <w:sz w:val="22"/>
                <w:szCs w:val="22"/>
              </w:rPr>
              <w:t>Co-opted Governor</w:t>
            </w:r>
            <w:r w:rsidR="00F63BB9">
              <w:rPr>
                <w:rFonts w:ascii="Arial" w:hAnsi="Arial" w:cs="Arial"/>
                <w:sz w:val="22"/>
                <w:szCs w:val="22"/>
              </w:rPr>
              <w:t xml:space="preserve"> – </w:t>
            </w:r>
            <w:r w:rsidR="00E111BC">
              <w:rPr>
                <w:rFonts w:ascii="Arial" w:hAnsi="Arial" w:cs="Arial"/>
                <w:sz w:val="22"/>
                <w:szCs w:val="22"/>
              </w:rPr>
              <w:t>arrived 1908hrs</w:t>
            </w:r>
          </w:p>
        </w:tc>
      </w:tr>
      <w:tr w:rsidR="00F567F1" w:rsidRPr="00E43801" w14:paraId="51A46C1E" w14:textId="77777777" w:rsidTr="0097129E">
        <w:trPr>
          <w:jc w:val="center"/>
        </w:trPr>
        <w:tc>
          <w:tcPr>
            <w:tcW w:w="2976" w:type="dxa"/>
          </w:tcPr>
          <w:p w14:paraId="394A4283" w14:textId="7519CA25" w:rsidR="00F567F1" w:rsidRDefault="00F567F1" w:rsidP="00F567F1">
            <w:pPr>
              <w:rPr>
                <w:rFonts w:ascii="Arial" w:hAnsi="Arial" w:cs="Arial"/>
                <w:sz w:val="22"/>
                <w:szCs w:val="22"/>
              </w:rPr>
            </w:pPr>
            <w:r>
              <w:rPr>
                <w:rFonts w:ascii="Arial" w:hAnsi="Arial" w:cs="Arial"/>
                <w:sz w:val="22"/>
                <w:szCs w:val="22"/>
              </w:rPr>
              <w:t>Toni Barton (TB)</w:t>
            </w:r>
          </w:p>
        </w:tc>
        <w:tc>
          <w:tcPr>
            <w:tcW w:w="5099" w:type="dxa"/>
          </w:tcPr>
          <w:p w14:paraId="70E66458" w14:textId="796CD42A" w:rsidR="00F567F1" w:rsidRDefault="00F567F1" w:rsidP="00F567F1">
            <w:pPr>
              <w:rPr>
                <w:rFonts w:ascii="Arial" w:hAnsi="Arial" w:cs="Arial"/>
                <w:sz w:val="22"/>
                <w:szCs w:val="22"/>
              </w:rPr>
            </w:pPr>
            <w:r>
              <w:rPr>
                <w:rFonts w:ascii="Arial" w:hAnsi="Arial" w:cs="Arial"/>
                <w:sz w:val="22"/>
                <w:szCs w:val="22"/>
              </w:rPr>
              <w:t xml:space="preserve">Parent Governor </w:t>
            </w:r>
          </w:p>
        </w:tc>
      </w:tr>
      <w:tr w:rsidR="00F567F1" w:rsidRPr="00E43801" w14:paraId="0AAA6B83" w14:textId="77777777" w:rsidTr="0097129E">
        <w:trPr>
          <w:jc w:val="center"/>
        </w:trPr>
        <w:tc>
          <w:tcPr>
            <w:tcW w:w="2976" w:type="dxa"/>
          </w:tcPr>
          <w:p w14:paraId="2FC67327" w14:textId="5F1450A8" w:rsidR="00F567F1" w:rsidRDefault="00F567F1" w:rsidP="00F567F1">
            <w:pPr>
              <w:rPr>
                <w:rFonts w:ascii="Arial" w:hAnsi="Arial" w:cs="Arial"/>
                <w:sz w:val="22"/>
                <w:szCs w:val="22"/>
              </w:rPr>
            </w:pPr>
            <w:r>
              <w:rPr>
                <w:rFonts w:ascii="Arial" w:hAnsi="Arial" w:cs="Arial"/>
                <w:sz w:val="22"/>
                <w:szCs w:val="22"/>
              </w:rPr>
              <w:t>Emma Batten (EB)</w:t>
            </w:r>
          </w:p>
        </w:tc>
        <w:tc>
          <w:tcPr>
            <w:tcW w:w="5099" w:type="dxa"/>
          </w:tcPr>
          <w:p w14:paraId="6B3C7D93" w14:textId="2967318C" w:rsidR="00F567F1" w:rsidRDefault="00F567F1" w:rsidP="00F567F1">
            <w:pPr>
              <w:rPr>
                <w:rFonts w:ascii="Arial" w:hAnsi="Arial" w:cs="Arial"/>
                <w:sz w:val="22"/>
                <w:szCs w:val="22"/>
              </w:rPr>
            </w:pPr>
            <w:r>
              <w:rPr>
                <w:rFonts w:ascii="Arial" w:hAnsi="Arial" w:cs="Arial"/>
                <w:sz w:val="22"/>
                <w:szCs w:val="22"/>
              </w:rPr>
              <w:t>Staff Governor</w:t>
            </w:r>
          </w:p>
        </w:tc>
      </w:tr>
      <w:tr w:rsidR="00F567F1" w:rsidRPr="00E43801" w14:paraId="677CC934" w14:textId="77777777" w:rsidTr="0097129E">
        <w:trPr>
          <w:jc w:val="center"/>
        </w:trPr>
        <w:tc>
          <w:tcPr>
            <w:tcW w:w="2976" w:type="dxa"/>
          </w:tcPr>
          <w:p w14:paraId="74160034" w14:textId="76E48CA4" w:rsidR="00F567F1" w:rsidRDefault="00F567F1" w:rsidP="00F567F1">
            <w:pPr>
              <w:rPr>
                <w:rFonts w:ascii="Arial" w:hAnsi="Arial" w:cs="Arial"/>
                <w:sz w:val="22"/>
                <w:szCs w:val="22"/>
              </w:rPr>
            </w:pPr>
            <w:r>
              <w:rPr>
                <w:rFonts w:ascii="Arial" w:hAnsi="Arial" w:cs="Arial"/>
                <w:sz w:val="22"/>
                <w:szCs w:val="22"/>
              </w:rPr>
              <w:t>David Spence (DS)</w:t>
            </w:r>
          </w:p>
        </w:tc>
        <w:tc>
          <w:tcPr>
            <w:tcW w:w="5099" w:type="dxa"/>
          </w:tcPr>
          <w:p w14:paraId="0B12B37F" w14:textId="38F4660A" w:rsidR="00F567F1" w:rsidRDefault="00F567F1" w:rsidP="00F567F1">
            <w:pPr>
              <w:rPr>
                <w:rFonts w:ascii="Arial" w:hAnsi="Arial" w:cs="Arial"/>
                <w:sz w:val="22"/>
                <w:szCs w:val="22"/>
              </w:rPr>
            </w:pPr>
            <w:r>
              <w:rPr>
                <w:rFonts w:ascii="Arial" w:hAnsi="Arial" w:cs="Arial"/>
                <w:sz w:val="22"/>
                <w:szCs w:val="22"/>
              </w:rPr>
              <w:t>Co-opted Governor</w:t>
            </w:r>
          </w:p>
        </w:tc>
      </w:tr>
      <w:tr w:rsidR="00E43801" w:rsidRPr="00E43801" w14:paraId="45F4C798" w14:textId="77777777" w:rsidTr="0097129E">
        <w:trPr>
          <w:jc w:val="center"/>
        </w:trPr>
        <w:tc>
          <w:tcPr>
            <w:tcW w:w="8075" w:type="dxa"/>
            <w:gridSpan w:val="2"/>
          </w:tcPr>
          <w:p w14:paraId="0F0D8A08" w14:textId="77777777" w:rsidR="00E43801" w:rsidRDefault="00E43801" w:rsidP="00E43801">
            <w:pPr>
              <w:rPr>
                <w:rFonts w:ascii="Arial" w:hAnsi="Arial" w:cs="Arial"/>
                <w:b/>
                <w:sz w:val="22"/>
                <w:szCs w:val="22"/>
              </w:rPr>
            </w:pPr>
            <w:r w:rsidRPr="00E43801">
              <w:rPr>
                <w:rFonts w:ascii="Arial" w:hAnsi="Arial" w:cs="Arial"/>
                <w:b/>
                <w:sz w:val="22"/>
                <w:szCs w:val="22"/>
              </w:rPr>
              <w:t xml:space="preserve">In attendance </w:t>
            </w:r>
          </w:p>
          <w:p w14:paraId="1575095C" w14:textId="77777777" w:rsidR="00E43801" w:rsidRPr="00E43801" w:rsidRDefault="00E43801" w:rsidP="00E43801">
            <w:pPr>
              <w:rPr>
                <w:rFonts w:ascii="Arial" w:hAnsi="Arial" w:cs="Arial"/>
                <w:sz w:val="22"/>
                <w:szCs w:val="22"/>
              </w:rPr>
            </w:pPr>
          </w:p>
        </w:tc>
      </w:tr>
      <w:tr w:rsidR="00E43801" w:rsidRPr="00E43801" w14:paraId="7EAA8480" w14:textId="77777777" w:rsidTr="0097129E">
        <w:trPr>
          <w:jc w:val="center"/>
        </w:trPr>
        <w:tc>
          <w:tcPr>
            <w:tcW w:w="2976" w:type="dxa"/>
          </w:tcPr>
          <w:p w14:paraId="5A99DC65" w14:textId="77777777" w:rsidR="00E43801" w:rsidRPr="00E43801" w:rsidRDefault="00E43801" w:rsidP="00E43801">
            <w:pPr>
              <w:rPr>
                <w:rFonts w:ascii="Arial" w:hAnsi="Arial" w:cs="Arial"/>
                <w:sz w:val="22"/>
                <w:szCs w:val="22"/>
              </w:rPr>
            </w:pPr>
            <w:r>
              <w:rPr>
                <w:rFonts w:ascii="Arial" w:hAnsi="Arial" w:cs="Arial"/>
                <w:sz w:val="22"/>
                <w:szCs w:val="22"/>
              </w:rPr>
              <w:t>Cath Wadsworth (CW)</w:t>
            </w:r>
          </w:p>
        </w:tc>
        <w:tc>
          <w:tcPr>
            <w:tcW w:w="5099" w:type="dxa"/>
          </w:tcPr>
          <w:p w14:paraId="5BA90826" w14:textId="77777777" w:rsidR="00E43801" w:rsidRPr="00E43801" w:rsidRDefault="000A7631" w:rsidP="00E43801">
            <w:pPr>
              <w:rPr>
                <w:rFonts w:ascii="Arial" w:hAnsi="Arial" w:cs="Arial"/>
                <w:sz w:val="22"/>
                <w:szCs w:val="22"/>
              </w:rPr>
            </w:pPr>
            <w:r>
              <w:rPr>
                <w:rFonts w:ascii="Arial" w:hAnsi="Arial" w:cs="Arial"/>
                <w:sz w:val="22"/>
                <w:szCs w:val="22"/>
              </w:rPr>
              <w:t>Business Manager</w:t>
            </w:r>
          </w:p>
        </w:tc>
      </w:tr>
      <w:tr w:rsidR="00F567F1" w:rsidRPr="00E43801" w14:paraId="1E612EB2" w14:textId="77777777" w:rsidTr="0097129E">
        <w:trPr>
          <w:jc w:val="center"/>
        </w:trPr>
        <w:tc>
          <w:tcPr>
            <w:tcW w:w="2976" w:type="dxa"/>
          </w:tcPr>
          <w:p w14:paraId="2DA55A0A" w14:textId="0F5937CB" w:rsidR="00F567F1" w:rsidRDefault="00F567F1" w:rsidP="00F567F1">
            <w:pPr>
              <w:rPr>
                <w:rFonts w:ascii="Arial" w:hAnsi="Arial" w:cs="Arial"/>
                <w:sz w:val="22"/>
                <w:szCs w:val="22"/>
              </w:rPr>
            </w:pPr>
            <w:r>
              <w:rPr>
                <w:rFonts w:ascii="Arial" w:hAnsi="Arial" w:cs="Arial"/>
                <w:sz w:val="22"/>
                <w:szCs w:val="22"/>
              </w:rPr>
              <w:t>Gemma Yates (GY)</w:t>
            </w:r>
          </w:p>
        </w:tc>
        <w:tc>
          <w:tcPr>
            <w:tcW w:w="5099" w:type="dxa"/>
          </w:tcPr>
          <w:p w14:paraId="3B7BFB37" w14:textId="6CBE2097" w:rsidR="00F567F1" w:rsidRDefault="00F567F1" w:rsidP="00F567F1">
            <w:pPr>
              <w:rPr>
                <w:rFonts w:ascii="Arial" w:hAnsi="Arial" w:cs="Arial"/>
                <w:sz w:val="22"/>
                <w:szCs w:val="22"/>
              </w:rPr>
            </w:pPr>
            <w:r>
              <w:rPr>
                <w:rFonts w:ascii="Arial" w:hAnsi="Arial" w:cs="Arial"/>
                <w:sz w:val="22"/>
                <w:szCs w:val="22"/>
              </w:rPr>
              <w:t>Clerk</w:t>
            </w:r>
          </w:p>
        </w:tc>
      </w:tr>
      <w:tr w:rsidR="00E43801" w:rsidRPr="00E43801" w14:paraId="3B767EB2" w14:textId="77777777" w:rsidTr="0097129E">
        <w:trPr>
          <w:jc w:val="center"/>
        </w:trPr>
        <w:tc>
          <w:tcPr>
            <w:tcW w:w="2976" w:type="dxa"/>
          </w:tcPr>
          <w:p w14:paraId="1ECAAF31" w14:textId="77777777" w:rsidR="00E43801" w:rsidRDefault="00E43801" w:rsidP="00E43801">
            <w:pPr>
              <w:rPr>
                <w:rFonts w:ascii="Arial" w:hAnsi="Arial" w:cs="Arial"/>
                <w:b/>
                <w:sz w:val="22"/>
                <w:szCs w:val="22"/>
              </w:rPr>
            </w:pPr>
            <w:r w:rsidRPr="00E43801">
              <w:rPr>
                <w:rFonts w:ascii="Arial" w:hAnsi="Arial" w:cs="Arial"/>
                <w:b/>
                <w:sz w:val="22"/>
                <w:szCs w:val="22"/>
              </w:rPr>
              <w:t xml:space="preserve">Apologies </w:t>
            </w:r>
          </w:p>
          <w:p w14:paraId="60AFB8F3" w14:textId="77777777" w:rsidR="00E43801" w:rsidRPr="00E43801" w:rsidRDefault="00E43801" w:rsidP="00E43801">
            <w:pPr>
              <w:rPr>
                <w:rFonts w:ascii="Arial" w:hAnsi="Arial" w:cs="Arial"/>
                <w:b/>
                <w:sz w:val="22"/>
                <w:szCs w:val="22"/>
              </w:rPr>
            </w:pPr>
          </w:p>
        </w:tc>
        <w:tc>
          <w:tcPr>
            <w:tcW w:w="5099" w:type="dxa"/>
          </w:tcPr>
          <w:p w14:paraId="50572D6D" w14:textId="77777777" w:rsidR="00E43801" w:rsidRPr="00E43801" w:rsidRDefault="00E43801" w:rsidP="00E43801">
            <w:pPr>
              <w:rPr>
                <w:rFonts w:ascii="Arial" w:hAnsi="Arial" w:cs="Arial"/>
                <w:sz w:val="22"/>
                <w:szCs w:val="22"/>
              </w:rPr>
            </w:pPr>
          </w:p>
        </w:tc>
      </w:tr>
      <w:tr w:rsidR="00F567F1" w:rsidRPr="00E43801" w14:paraId="479E496C" w14:textId="77777777" w:rsidTr="0097129E">
        <w:trPr>
          <w:jc w:val="center"/>
        </w:trPr>
        <w:tc>
          <w:tcPr>
            <w:tcW w:w="2976" w:type="dxa"/>
          </w:tcPr>
          <w:p w14:paraId="13A99054" w14:textId="62F32C66" w:rsidR="00F567F1" w:rsidRPr="00E43801" w:rsidRDefault="00F567F1" w:rsidP="00F567F1">
            <w:pPr>
              <w:rPr>
                <w:rFonts w:ascii="Arial" w:hAnsi="Arial" w:cs="Arial"/>
                <w:sz w:val="22"/>
                <w:szCs w:val="22"/>
              </w:rPr>
            </w:pPr>
            <w:r>
              <w:rPr>
                <w:rFonts w:ascii="Arial" w:hAnsi="Arial" w:cs="Arial"/>
                <w:sz w:val="22"/>
                <w:szCs w:val="22"/>
              </w:rPr>
              <w:t>Rita Carvosso (RC)</w:t>
            </w:r>
          </w:p>
        </w:tc>
        <w:tc>
          <w:tcPr>
            <w:tcW w:w="5099" w:type="dxa"/>
          </w:tcPr>
          <w:p w14:paraId="6B12B45D" w14:textId="25FB39CB" w:rsidR="00F567F1" w:rsidRPr="00E43801" w:rsidRDefault="00F567F1" w:rsidP="00F567F1">
            <w:pPr>
              <w:rPr>
                <w:rFonts w:ascii="Arial" w:hAnsi="Arial" w:cs="Arial"/>
                <w:sz w:val="22"/>
                <w:szCs w:val="22"/>
              </w:rPr>
            </w:pPr>
            <w:r>
              <w:rPr>
                <w:rFonts w:ascii="Arial" w:hAnsi="Arial" w:cs="Arial"/>
                <w:sz w:val="22"/>
                <w:szCs w:val="22"/>
              </w:rPr>
              <w:t>Chair of Governors (Link &amp; Authority)</w:t>
            </w:r>
          </w:p>
        </w:tc>
      </w:tr>
    </w:tbl>
    <w:p w14:paraId="4551642A" w14:textId="25125D5B" w:rsidR="00B368BE" w:rsidRDefault="00B368BE" w:rsidP="00E43801">
      <w:pPr>
        <w:rPr>
          <w:color w:val="800000"/>
          <w:sz w:val="30"/>
          <w:szCs w:val="30"/>
        </w:rPr>
      </w:pPr>
    </w:p>
    <w:p w14:paraId="4C9428FA" w14:textId="77777777" w:rsidR="007D350B" w:rsidRDefault="007D350B" w:rsidP="00E43801">
      <w:pPr>
        <w:rPr>
          <w:color w:val="800000"/>
          <w:sz w:val="30"/>
          <w:szCs w:val="30"/>
        </w:rPr>
      </w:pPr>
    </w:p>
    <w:tbl>
      <w:tblPr>
        <w:tblStyle w:val="TableGrid"/>
        <w:tblW w:w="10632" w:type="dxa"/>
        <w:tblInd w:w="-431" w:type="dxa"/>
        <w:tblLook w:val="04A0" w:firstRow="1" w:lastRow="0" w:firstColumn="1" w:lastColumn="0" w:noHBand="0" w:noVBand="1"/>
      </w:tblPr>
      <w:tblGrid>
        <w:gridCol w:w="925"/>
        <w:gridCol w:w="8148"/>
        <w:gridCol w:w="1559"/>
      </w:tblGrid>
      <w:tr w:rsidR="000A7631" w:rsidRPr="00957EA4" w14:paraId="7678614A" w14:textId="77777777" w:rsidTr="00ED0A31">
        <w:tc>
          <w:tcPr>
            <w:tcW w:w="925" w:type="dxa"/>
          </w:tcPr>
          <w:p w14:paraId="5E7C8AD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Minute No.</w:t>
            </w:r>
          </w:p>
        </w:tc>
        <w:tc>
          <w:tcPr>
            <w:tcW w:w="8148" w:type="dxa"/>
          </w:tcPr>
          <w:p w14:paraId="6AE7C71A"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Details</w:t>
            </w:r>
          </w:p>
        </w:tc>
        <w:tc>
          <w:tcPr>
            <w:tcW w:w="1559" w:type="dxa"/>
          </w:tcPr>
          <w:p w14:paraId="58CE1E97" w14:textId="77777777" w:rsidR="000A7631" w:rsidRPr="00957EA4" w:rsidRDefault="000A7631" w:rsidP="000A7631">
            <w:pPr>
              <w:jc w:val="center"/>
              <w:rPr>
                <w:rFonts w:ascii="Arial" w:hAnsi="Arial" w:cs="Arial"/>
                <w:b/>
                <w:sz w:val="22"/>
                <w:szCs w:val="22"/>
              </w:rPr>
            </w:pPr>
            <w:r w:rsidRPr="00957EA4">
              <w:rPr>
                <w:rFonts w:ascii="Arial" w:hAnsi="Arial" w:cs="Arial"/>
                <w:b/>
                <w:sz w:val="22"/>
                <w:szCs w:val="22"/>
              </w:rPr>
              <w:t>Action by</w:t>
            </w:r>
          </w:p>
        </w:tc>
      </w:tr>
      <w:tr w:rsidR="000A7631" w:rsidRPr="00957EA4" w14:paraId="44F7C61C" w14:textId="77777777" w:rsidTr="00ED0A31">
        <w:tc>
          <w:tcPr>
            <w:tcW w:w="925" w:type="dxa"/>
          </w:tcPr>
          <w:p w14:paraId="03395D4E" w14:textId="77777777" w:rsidR="000A7631" w:rsidRPr="00957EA4" w:rsidRDefault="000A7631" w:rsidP="00E43801">
            <w:pPr>
              <w:rPr>
                <w:rFonts w:ascii="Arial" w:hAnsi="Arial" w:cs="Arial"/>
                <w:sz w:val="22"/>
                <w:szCs w:val="22"/>
              </w:rPr>
            </w:pPr>
            <w:r w:rsidRPr="00957EA4">
              <w:rPr>
                <w:rFonts w:ascii="Arial" w:hAnsi="Arial" w:cs="Arial"/>
                <w:sz w:val="22"/>
                <w:szCs w:val="22"/>
              </w:rPr>
              <w:t>1.0</w:t>
            </w:r>
          </w:p>
        </w:tc>
        <w:tc>
          <w:tcPr>
            <w:tcW w:w="8148" w:type="dxa"/>
          </w:tcPr>
          <w:p w14:paraId="4ABD31E8" w14:textId="420E7772" w:rsidR="000A7631" w:rsidRDefault="00957EA4" w:rsidP="00E43801">
            <w:pPr>
              <w:rPr>
                <w:rFonts w:ascii="Arial" w:hAnsi="Arial" w:cs="Arial"/>
                <w:b/>
                <w:sz w:val="22"/>
                <w:szCs w:val="22"/>
              </w:rPr>
            </w:pPr>
            <w:r w:rsidRPr="002D53C8">
              <w:rPr>
                <w:rFonts w:ascii="Arial" w:hAnsi="Arial" w:cs="Arial"/>
                <w:b/>
                <w:sz w:val="22"/>
                <w:szCs w:val="22"/>
              </w:rPr>
              <w:t>Apologies:</w:t>
            </w:r>
          </w:p>
          <w:p w14:paraId="40091559" w14:textId="77777777" w:rsidR="00F567F1" w:rsidRDefault="00F567F1" w:rsidP="00E43801">
            <w:pPr>
              <w:rPr>
                <w:rFonts w:ascii="Arial" w:hAnsi="Arial" w:cs="Arial"/>
                <w:b/>
                <w:sz w:val="22"/>
                <w:szCs w:val="22"/>
              </w:rPr>
            </w:pPr>
          </w:p>
          <w:p w14:paraId="5CFB1F3B" w14:textId="25FBA5A5" w:rsidR="00957EA4" w:rsidRDefault="00F567F1" w:rsidP="0034290C">
            <w:pPr>
              <w:rPr>
                <w:rFonts w:ascii="Arial" w:hAnsi="Arial" w:cs="Arial"/>
                <w:sz w:val="22"/>
                <w:szCs w:val="22"/>
              </w:rPr>
            </w:pPr>
            <w:r>
              <w:rPr>
                <w:rFonts w:ascii="Arial" w:hAnsi="Arial" w:cs="Arial"/>
                <w:sz w:val="22"/>
                <w:szCs w:val="22"/>
              </w:rPr>
              <w:t>Rita Carvosso</w:t>
            </w:r>
          </w:p>
          <w:p w14:paraId="785683C0" w14:textId="6E7D6E3D" w:rsidR="0034290C" w:rsidRPr="00957EA4" w:rsidRDefault="0034290C" w:rsidP="0034290C">
            <w:pPr>
              <w:rPr>
                <w:rFonts w:ascii="Arial" w:hAnsi="Arial" w:cs="Arial"/>
                <w:sz w:val="22"/>
                <w:szCs w:val="22"/>
              </w:rPr>
            </w:pPr>
          </w:p>
        </w:tc>
        <w:tc>
          <w:tcPr>
            <w:tcW w:w="1559" w:type="dxa"/>
          </w:tcPr>
          <w:p w14:paraId="2A0961C0" w14:textId="77777777" w:rsidR="000A7631" w:rsidRPr="00957EA4" w:rsidRDefault="000A7631" w:rsidP="00E43801">
            <w:pPr>
              <w:rPr>
                <w:rFonts w:ascii="Arial" w:hAnsi="Arial" w:cs="Arial"/>
                <w:sz w:val="22"/>
                <w:szCs w:val="22"/>
              </w:rPr>
            </w:pPr>
          </w:p>
        </w:tc>
      </w:tr>
      <w:tr w:rsidR="000A7631" w:rsidRPr="00957EA4" w14:paraId="0A1A113C" w14:textId="77777777" w:rsidTr="00ED0A31">
        <w:tc>
          <w:tcPr>
            <w:tcW w:w="925" w:type="dxa"/>
          </w:tcPr>
          <w:p w14:paraId="70780553" w14:textId="77777777" w:rsidR="000A7631" w:rsidRPr="00957EA4" w:rsidRDefault="00305A96" w:rsidP="00E43801">
            <w:pPr>
              <w:rPr>
                <w:rFonts w:ascii="Arial" w:hAnsi="Arial" w:cs="Arial"/>
                <w:sz w:val="22"/>
                <w:szCs w:val="22"/>
              </w:rPr>
            </w:pPr>
            <w:r w:rsidRPr="00957EA4">
              <w:rPr>
                <w:rFonts w:ascii="Arial" w:hAnsi="Arial" w:cs="Arial"/>
                <w:sz w:val="22"/>
                <w:szCs w:val="22"/>
              </w:rPr>
              <w:t>2.0</w:t>
            </w:r>
          </w:p>
        </w:tc>
        <w:tc>
          <w:tcPr>
            <w:tcW w:w="8148" w:type="dxa"/>
          </w:tcPr>
          <w:p w14:paraId="2FC0F3CC" w14:textId="08D23A17" w:rsidR="005F6E6F" w:rsidRDefault="005F6E6F" w:rsidP="005F6E6F">
            <w:pPr>
              <w:rPr>
                <w:rFonts w:ascii="Arial" w:hAnsi="Arial" w:cs="Arial"/>
                <w:b/>
                <w:sz w:val="22"/>
                <w:szCs w:val="22"/>
              </w:rPr>
            </w:pPr>
            <w:r w:rsidRPr="002D53C8">
              <w:rPr>
                <w:rFonts w:ascii="Arial" w:hAnsi="Arial" w:cs="Arial"/>
                <w:b/>
                <w:sz w:val="22"/>
                <w:szCs w:val="22"/>
              </w:rPr>
              <w:t xml:space="preserve">Minutes of the </w:t>
            </w:r>
            <w:r>
              <w:rPr>
                <w:rFonts w:ascii="Arial" w:hAnsi="Arial" w:cs="Arial"/>
                <w:b/>
                <w:sz w:val="22"/>
                <w:szCs w:val="22"/>
              </w:rPr>
              <w:t>L</w:t>
            </w:r>
            <w:r w:rsidRPr="002D53C8">
              <w:rPr>
                <w:rFonts w:ascii="Arial" w:hAnsi="Arial" w:cs="Arial"/>
                <w:b/>
                <w:sz w:val="22"/>
                <w:szCs w:val="22"/>
              </w:rPr>
              <w:t xml:space="preserve">ast </w:t>
            </w:r>
            <w:r>
              <w:rPr>
                <w:rFonts w:ascii="Arial" w:hAnsi="Arial" w:cs="Arial"/>
                <w:b/>
                <w:sz w:val="22"/>
                <w:szCs w:val="22"/>
              </w:rPr>
              <w:t>M</w:t>
            </w:r>
            <w:r w:rsidRPr="002D53C8">
              <w:rPr>
                <w:rFonts w:ascii="Arial" w:hAnsi="Arial" w:cs="Arial"/>
                <w:b/>
                <w:sz w:val="22"/>
                <w:szCs w:val="22"/>
              </w:rPr>
              <w:t>eeting</w:t>
            </w:r>
            <w:r w:rsidR="0034290C">
              <w:rPr>
                <w:rFonts w:ascii="Arial" w:hAnsi="Arial" w:cs="Arial"/>
                <w:b/>
                <w:sz w:val="22"/>
                <w:szCs w:val="22"/>
              </w:rPr>
              <w:t>:</w:t>
            </w:r>
          </w:p>
          <w:p w14:paraId="12E4A814" w14:textId="6524DF4D" w:rsidR="00ED6A2D" w:rsidRDefault="005F6E6F" w:rsidP="005F6E6F">
            <w:pPr>
              <w:rPr>
                <w:rFonts w:ascii="Arial" w:hAnsi="Arial" w:cs="Arial"/>
                <w:sz w:val="22"/>
                <w:szCs w:val="22"/>
              </w:rPr>
            </w:pPr>
            <w:r w:rsidRPr="002D53C8">
              <w:rPr>
                <w:rFonts w:ascii="Arial" w:hAnsi="Arial" w:cs="Arial"/>
                <w:sz w:val="22"/>
                <w:szCs w:val="22"/>
              </w:rPr>
              <w:t>Previous minute</w:t>
            </w:r>
            <w:r>
              <w:rPr>
                <w:rFonts w:ascii="Arial" w:hAnsi="Arial" w:cs="Arial"/>
                <w:sz w:val="22"/>
                <w:szCs w:val="22"/>
              </w:rPr>
              <w:t>s</w:t>
            </w:r>
            <w:r w:rsidRPr="002D53C8">
              <w:rPr>
                <w:rFonts w:ascii="Arial" w:hAnsi="Arial" w:cs="Arial"/>
                <w:sz w:val="22"/>
                <w:szCs w:val="22"/>
              </w:rPr>
              <w:t xml:space="preserve"> were a</w:t>
            </w:r>
            <w:r>
              <w:rPr>
                <w:rFonts w:ascii="Arial" w:hAnsi="Arial" w:cs="Arial"/>
                <w:sz w:val="22"/>
                <w:szCs w:val="22"/>
              </w:rPr>
              <w:t xml:space="preserve">pproved as a true representation of the meeting held </w:t>
            </w:r>
            <w:r w:rsidR="00F567F1">
              <w:rPr>
                <w:rFonts w:ascii="Arial" w:hAnsi="Arial" w:cs="Arial"/>
                <w:sz w:val="22"/>
                <w:szCs w:val="22"/>
              </w:rPr>
              <w:t>25</w:t>
            </w:r>
            <w:r w:rsidR="00F567F1" w:rsidRPr="00F567F1">
              <w:rPr>
                <w:rFonts w:ascii="Arial" w:hAnsi="Arial" w:cs="Arial"/>
                <w:sz w:val="22"/>
                <w:szCs w:val="22"/>
                <w:vertAlign w:val="superscript"/>
              </w:rPr>
              <w:t>th</w:t>
            </w:r>
            <w:r w:rsidR="00F567F1">
              <w:rPr>
                <w:rFonts w:ascii="Arial" w:hAnsi="Arial" w:cs="Arial"/>
                <w:sz w:val="22"/>
                <w:szCs w:val="22"/>
              </w:rPr>
              <w:t xml:space="preserve"> March </w:t>
            </w:r>
            <w:r w:rsidR="00E111BC">
              <w:rPr>
                <w:rFonts w:ascii="Arial" w:hAnsi="Arial" w:cs="Arial"/>
                <w:sz w:val="22"/>
                <w:szCs w:val="22"/>
              </w:rPr>
              <w:t>2019</w:t>
            </w:r>
            <w:r>
              <w:rPr>
                <w:rFonts w:ascii="Arial" w:hAnsi="Arial" w:cs="Arial"/>
                <w:sz w:val="22"/>
                <w:szCs w:val="22"/>
              </w:rPr>
              <w:t>. The minutes were signed by TW</w:t>
            </w:r>
            <w:r w:rsidRPr="002D53C8">
              <w:rPr>
                <w:rFonts w:ascii="Arial" w:hAnsi="Arial" w:cs="Arial"/>
                <w:sz w:val="22"/>
                <w:szCs w:val="22"/>
              </w:rPr>
              <w:t>.</w:t>
            </w:r>
          </w:p>
          <w:p w14:paraId="4E5AB334" w14:textId="0899BF71" w:rsidR="0034290C" w:rsidRDefault="0034290C" w:rsidP="005F6E6F">
            <w:pPr>
              <w:rPr>
                <w:rFonts w:ascii="Arial" w:hAnsi="Arial" w:cs="Arial"/>
                <w:sz w:val="22"/>
                <w:szCs w:val="22"/>
              </w:rPr>
            </w:pPr>
          </w:p>
          <w:p w14:paraId="41DF1395" w14:textId="36409252" w:rsidR="0034290C" w:rsidRDefault="0034290C" w:rsidP="005F6E6F">
            <w:pPr>
              <w:rPr>
                <w:rFonts w:ascii="Arial" w:hAnsi="Arial" w:cs="Arial"/>
                <w:b/>
                <w:sz w:val="22"/>
                <w:szCs w:val="22"/>
              </w:rPr>
            </w:pPr>
            <w:r w:rsidRPr="0034290C">
              <w:rPr>
                <w:rFonts w:ascii="Arial" w:hAnsi="Arial" w:cs="Arial"/>
                <w:b/>
                <w:sz w:val="22"/>
                <w:szCs w:val="22"/>
              </w:rPr>
              <w:t>Matters Arising:</w:t>
            </w:r>
          </w:p>
          <w:p w14:paraId="3845F7EF" w14:textId="77777777" w:rsidR="00E111BC" w:rsidRDefault="00F567F1" w:rsidP="005837F0">
            <w:pPr>
              <w:pStyle w:val="ListParagraph"/>
              <w:numPr>
                <w:ilvl w:val="0"/>
                <w:numId w:val="16"/>
              </w:numPr>
              <w:ind w:left="394"/>
              <w:rPr>
                <w:rFonts w:ascii="Arial" w:hAnsi="Arial" w:cs="Arial"/>
              </w:rPr>
            </w:pPr>
            <w:r>
              <w:rPr>
                <w:rFonts w:ascii="Arial" w:hAnsi="Arial" w:cs="Arial"/>
              </w:rPr>
              <w:t xml:space="preserve">Ongoing </w:t>
            </w:r>
          </w:p>
          <w:p w14:paraId="5FC3AFDD" w14:textId="77777777" w:rsidR="00F567F1" w:rsidRDefault="00F567F1" w:rsidP="005837F0">
            <w:pPr>
              <w:pStyle w:val="ListParagraph"/>
              <w:numPr>
                <w:ilvl w:val="0"/>
                <w:numId w:val="16"/>
              </w:numPr>
              <w:ind w:left="394"/>
              <w:rPr>
                <w:rFonts w:ascii="Arial" w:hAnsi="Arial" w:cs="Arial"/>
              </w:rPr>
            </w:pPr>
            <w:r>
              <w:rPr>
                <w:rFonts w:ascii="Arial" w:hAnsi="Arial" w:cs="Arial"/>
              </w:rPr>
              <w:t>Ongoing</w:t>
            </w:r>
          </w:p>
          <w:p w14:paraId="5A6185CB" w14:textId="559B8D4A" w:rsidR="00F567F1" w:rsidRPr="00957EA4" w:rsidRDefault="00F567F1" w:rsidP="005837F0">
            <w:pPr>
              <w:pStyle w:val="ListParagraph"/>
              <w:numPr>
                <w:ilvl w:val="0"/>
                <w:numId w:val="16"/>
              </w:numPr>
              <w:ind w:left="394"/>
              <w:rPr>
                <w:rFonts w:ascii="Arial" w:hAnsi="Arial" w:cs="Arial"/>
              </w:rPr>
            </w:pPr>
            <w:r>
              <w:rPr>
                <w:rFonts w:ascii="Arial" w:hAnsi="Arial" w:cs="Arial"/>
              </w:rPr>
              <w:t>Completed.</w:t>
            </w:r>
          </w:p>
        </w:tc>
        <w:tc>
          <w:tcPr>
            <w:tcW w:w="1559" w:type="dxa"/>
          </w:tcPr>
          <w:p w14:paraId="6A56A425" w14:textId="77777777" w:rsidR="000A7631" w:rsidRPr="00957EA4" w:rsidRDefault="000A7631" w:rsidP="00E43801">
            <w:pPr>
              <w:rPr>
                <w:rFonts w:ascii="Arial" w:hAnsi="Arial" w:cs="Arial"/>
                <w:sz w:val="22"/>
                <w:szCs w:val="22"/>
              </w:rPr>
            </w:pPr>
          </w:p>
          <w:p w14:paraId="18E412C2" w14:textId="77777777" w:rsidR="00C07EF8" w:rsidRPr="00957EA4" w:rsidRDefault="00C07EF8" w:rsidP="00E43801">
            <w:pPr>
              <w:rPr>
                <w:rFonts w:ascii="Arial" w:hAnsi="Arial" w:cs="Arial"/>
                <w:sz w:val="22"/>
                <w:szCs w:val="22"/>
              </w:rPr>
            </w:pPr>
          </w:p>
          <w:p w14:paraId="6B4AE461" w14:textId="14E574CE" w:rsidR="00C07EF8" w:rsidRDefault="00C07EF8" w:rsidP="00E43801">
            <w:pPr>
              <w:rPr>
                <w:rFonts w:ascii="Arial" w:hAnsi="Arial" w:cs="Arial"/>
                <w:sz w:val="22"/>
                <w:szCs w:val="22"/>
              </w:rPr>
            </w:pPr>
          </w:p>
          <w:p w14:paraId="41BEC752" w14:textId="4EF16F60" w:rsidR="00F567F1" w:rsidRDefault="00F567F1" w:rsidP="00E43801">
            <w:pPr>
              <w:rPr>
                <w:rFonts w:ascii="Arial" w:hAnsi="Arial" w:cs="Arial"/>
                <w:sz w:val="22"/>
                <w:szCs w:val="22"/>
              </w:rPr>
            </w:pPr>
          </w:p>
          <w:p w14:paraId="1F4AA6DF" w14:textId="0DF06932" w:rsidR="00F567F1" w:rsidRDefault="00F567F1" w:rsidP="00E43801">
            <w:pPr>
              <w:rPr>
                <w:rFonts w:ascii="Arial" w:hAnsi="Arial" w:cs="Arial"/>
                <w:sz w:val="22"/>
                <w:szCs w:val="22"/>
              </w:rPr>
            </w:pPr>
          </w:p>
          <w:p w14:paraId="5B004EC5" w14:textId="2D6C5542" w:rsidR="00F567F1" w:rsidRDefault="00F567F1" w:rsidP="00E43801">
            <w:pPr>
              <w:rPr>
                <w:rFonts w:ascii="Arial" w:hAnsi="Arial" w:cs="Arial"/>
                <w:sz w:val="22"/>
                <w:szCs w:val="22"/>
              </w:rPr>
            </w:pPr>
            <w:r>
              <w:rPr>
                <w:rFonts w:ascii="Arial" w:hAnsi="Arial" w:cs="Arial"/>
                <w:sz w:val="22"/>
                <w:szCs w:val="22"/>
              </w:rPr>
              <w:t>TW/DS</w:t>
            </w:r>
          </w:p>
          <w:p w14:paraId="300F8BA3" w14:textId="66DDA7F6" w:rsidR="00F567F1" w:rsidRDefault="00F567F1" w:rsidP="00E43801">
            <w:pPr>
              <w:rPr>
                <w:rFonts w:ascii="Arial" w:hAnsi="Arial" w:cs="Arial"/>
                <w:sz w:val="22"/>
                <w:szCs w:val="22"/>
              </w:rPr>
            </w:pPr>
            <w:r>
              <w:rPr>
                <w:rFonts w:ascii="Arial" w:hAnsi="Arial" w:cs="Arial"/>
                <w:sz w:val="22"/>
                <w:szCs w:val="22"/>
              </w:rPr>
              <w:t>CW</w:t>
            </w:r>
          </w:p>
          <w:p w14:paraId="451FBBCB" w14:textId="77777777" w:rsidR="00C36941" w:rsidRDefault="00C36941" w:rsidP="00E43801">
            <w:pPr>
              <w:rPr>
                <w:rFonts w:ascii="Arial" w:hAnsi="Arial" w:cs="Arial"/>
                <w:sz w:val="22"/>
                <w:szCs w:val="22"/>
              </w:rPr>
            </w:pPr>
          </w:p>
          <w:p w14:paraId="00B064DD" w14:textId="63459D6D" w:rsidR="00E111BC" w:rsidRPr="00957EA4" w:rsidRDefault="00E111BC" w:rsidP="00E43801">
            <w:pPr>
              <w:rPr>
                <w:rFonts w:ascii="Arial" w:hAnsi="Arial" w:cs="Arial"/>
                <w:sz w:val="22"/>
                <w:szCs w:val="22"/>
              </w:rPr>
            </w:pPr>
          </w:p>
        </w:tc>
      </w:tr>
      <w:tr w:rsidR="000A7631" w:rsidRPr="00957EA4" w14:paraId="55A4994A" w14:textId="77777777" w:rsidTr="00ED0A31">
        <w:tc>
          <w:tcPr>
            <w:tcW w:w="925" w:type="dxa"/>
          </w:tcPr>
          <w:p w14:paraId="2513DEF3" w14:textId="574F6A97" w:rsidR="000A7631" w:rsidRPr="00957EA4" w:rsidRDefault="008C59E0" w:rsidP="00E43801">
            <w:pPr>
              <w:rPr>
                <w:rFonts w:ascii="Arial" w:hAnsi="Arial" w:cs="Arial"/>
                <w:sz w:val="22"/>
                <w:szCs w:val="22"/>
              </w:rPr>
            </w:pPr>
            <w:r w:rsidRPr="00957EA4">
              <w:rPr>
                <w:rFonts w:ascii="Arial" w:hAnsi="Arial" w:cs="Arial"/>
                <w:sz w:val="22"/>
                <w:szCs w:val="22"/>
              </w:rPr>
              <w:t>3.0</w:t>
            </w:r>
          </w:p>
        </w:tc>
        <w:tc>
          <w:tcPr>
            <w:tcW w:w="8148" w:type="dxa"/>
          </w:tcPr>
          <w:p w14:paraId="76510114" w14:textId="01D6B2C2" w:rsidR="0034290C" w:rsidRDefault="0034290C" w:rsidP="0034290C">
            <w:pPr>
              <w:rPr>
                <w:rFonts w:ascii="Arial" w:hAnsi="Arial" w:cs="Arial"/>
                <w:b/>
                <w:sz w:val="22"/>
                <w:szCs w:val="22"/>
              </w:rPr>
            </w:pPr>
            <w:r w:rsidRPr="00957EA4">
              <w:rPr>
                <w:rFonts w:ascii="Arial" w:hAnsi="Arial" w:cs="Arial"/>
                <w:b/>
                <w:sz w:val="22"/>
                <w:szCs w:val="22"/>
              </w:rPr>
              <w:t xml:space="preserve">Declaration of Pecuniary Interests and Business Interests: </w:t>
            </w:r>
          </w:p>
          <w:p w14:paraId="24947B1E" w14:textId="77777777" w:rsidR="00F567F1" w:rsidRPr="00957EA4" w:rsidRDefault="00F567F1" w:rsidP="0034290C">
            <w:pPr>
              <w:rPr>
                <w:rFonts w:ascii="Arial" w:hAnsi="Arial" w:cs="Arial"/>
                <w:b/>
                <w:sz w:val="22"/>
                <w:szCs w:val="22"/>
              </w:rPr>
            </w:pPr>
          </w:p>
          <w:p w14:paraId="135D6ACB" w14:textId="77777777" w:rsidR="00F567F1" w:rsidRPr="004A7283" w:rsidRDefault="00F567F1" w:rsidP="00F567F1">
            <w:pPr>
              <w:rPr>
                <w:rFonts w:ascii="Arial" w:hAnsi="Arial" w:cs="Arial"/>
                <w:sz w:val="22"/>
                <w:szCs w:val="22"/>
              </w:rPr>
            </w:pPr>
            <w:r>
              <w:rPr>
                <w:rFonts w:ascii="Arial" w:hAnsi="Arial" w:cs="Arial"/>
                <w:sz w:val="22"/>
                <w:szCs w:val="22"/>
              </w:rPr>
              <w:t>TB is employed by BFC in the role of supply teacher.</w:t>
            </w:r>
          </w:p>
          <w:p w14:paraId="33F4B500" w14:textId="28E1DFF6" w:rsidR="005F6E6F" w:rsidRPr="002D53C8" w:rsidRDefault="005F6E6F" w:rsidP="000361CD">
            <w:pPr>
              <w:rPr>
                <w:rFonts w:ascii="Arial" w:hAnsi="Arial" w:cs="Arial"/>
                <w:sz w:val="22"/>
                <w:szCs w:val="22"/>
              </w:rPr>
            </w:pPr>
          </w:p>
        </w:tc>
        <w:tc>
          <w:tcPr>
            <w:tcW w:w="1559" w:type="dxa"/>
          </w:tcPr>
          <w:p w14:paraId="70983A25" w14:textId="77777777" w:rsidR="000A7631" w:rsidRDefault="000A7631" w:rsidP="00E43801">
            <w:pPr>
              <w:rPr>
                <w:rFonts w:ascii="Arial" w:hAnsi="Arial" w:cs="Arial"/>
                <w:sz w:val="22"/>
                <w:szCs w:val="22"/>
              </w:rPr>
            </w:pPr>
          </w:p>
          <w:p w14:paraId="4234B0C1" w14:textId="77777777" w:rsidR="00821A8D" w:rsidRDefault="00821A8D" w:rsidP="00E43801">
            <w:pPr>
              <w:rPr>
                <w:rFonts w:ascii="Arial" w:hAnsi="Arial" w:cs="Arial"/>
                <w:sz w:val="22"/>
                <w:szCs w:val="22"/>
              </w:rPr>
            </w:pPr>
          </w:p>
          <w:p w14:paraId="4DD09302" w14:textId="3E0048BB" w:rsidR="00821A8D" w:rsidRPr="00957EA4" w:rsidRDefault="00821A8D" w:rsidP="00E43801">
            <w:pPr>
              <w:rPr>
                <w:rFonts w:ascii="Arial" w:hAnsi="Arial" w:cs="Arial"/>
                <w:sz w:val="22"/>
                <w:szCs w:val="22"/>
              </w:rPr>
            </w:pPr>
          </w:p>
        </w:tc>
      </w:tr>
      <w:tr w:rsidR="000A7631" w:rsidRPr="00957EA4" w14:paraId="6C4FC9CD" w14:textId="77777777" w:rsidTr="00ED0A31">
        <w:tc>
          <w:tcPr>
            <w:tcW w:w="925" w:type="dxa"/>
          </w:tcPr>
          <w:p w14:paraId="06100238" w14:textId="221CCF88" w:rsidR="000A7631" w:rsidRPr="00957EA4" w:rsidRDefault="0034290C" w:rsidP="00E43801">
            <w:pPr>
              <w:rPr>
                <w:rFonts w:ascii="Arial" w:hAnsi="Arial" w:cs="Arial"/>
                <w:sz w:val="22"/>
                <w:szCs w:val="22"/>
              </w:rPr>
            </w:pPr>
            <w:r>
              <w:rPr>
                <w:rFonts w:ascii="Arial" w:hAnsi="Arial" w:cs="Arial"/>
                <w:sz w:val="22"/>
                <w:szCs w:val="22"/>
              </w:rPr>
              <w:t>4</w:t>
            </w:r>
            <w:r w:rsidR="008C59E0" w:rsidRPr="00957EA4">
              <w:rPr>
                <w:rFonts w:ascii="Arial" w:hAnsi="Arial" w:cs="Arial"/>
                <w:sz w:val="22"/>
                <w:szCs w:val="22"/>
              </w:rPr>
              <w:t>.0</w:t>
            </w:r>
          </w:p>
        </w:tc>
        <w:tc>
          <w:tcPr>
            <w:tcW w:w="8148" w:type="dxa"/>
          </w:tcPr>
          <w:p w14:paraId="2F31CE73" w14:textId="7874E7BF" w:rsidR="00ED6A2D" w:rsidRDefault="00821A8D" w:rsidP="00E43801">
            <w:pPr>
              <w:rPr>
                <w:rFonts w:ascii="Arial" w:hAnsi="Arial" w:cs="Arial"/>
                <w:b/>
                <w:sz w:val="22"/>
                <w:szCs w:val="22"/>
              </w:rPr>
            </w:pPr>
            <w:r>
              <w:rPr>
                <w:rFonts w:ascii="Arial" w:hAnsi="Arial" w:cs="Arial"/>
                <w:b/>
                <w:sz w:val="22"/>
                <w:szCs w:val="22"/>
              </w:rPr>
              <w:t>Sites and Buildings Update</w:t>
            </w:r>
            <w:r w:rsidR="00957EA4" w:rsidRPr="00BD4BDE">
              <w:rPr>
                <w:rFonts w:ascii="Arial" w:hAnsi="Arial" w:cs="Arial"/>
                <w:b/>
                <w:sz w:val="22"/>
                <w:szCs w:val="22"/>
              </w:rPr>
              <w:t>:</w:t>
            </w:r>
          </w:p>
          <w:p w14:paraId="1E23A30A" w14:textId="4A6D3910" w:rsidR="00C36941" w:rsidRDefault="00C36941" w:rsidP="00C36941">
            <w:pPr>
              <w:rPr>
                <w:rFonts w:ascii="Arial" w:hAnsi="Arial" w:cs="Arial"/>
                <w:sz w:val="22"/>
                <w:szCs w:val="22"/>
              </w:rPr>
            </w:pPr>
            <w:r>
              <w:rPr>
                <w:rFonts w:ascii="Arial" w:hAnsi="Arial" w:cs="Arial"/>
                <w:sz w:val="22"/>
                <w:szCs w:val="22"/>
              </w:rPr>
              <w:t>CW provided the</w:t>
            </w:r>
            <w:r w:rsidRPr="001800C8">
              <w:rPr>
                <w:rFonts w:ascii="Arial" w:hAnsi="Arial" w:cs="Arial"/>
                <w:sz w:val="22"/>
                <w:szCs w:val="22"/>
              </w:rPr>
              <w:t xml:space="preserve"> governors </w:t>
            </w:r>
            <w:r>
              <w:rPr>
                <w:rFonts w:ascii="Arial" w:hAnsi="Arial" w:cs="Arial"/>
                <w:sz w:val="22"/>
                <w:szCs w:val="22"/>
              </w:rPr>
              <w:t>with a detailed update</w:t>
            </w:r>
            <w:r w:rsidRPr="001800C8">
              <w:rPr>
                <w:rFonts w:ascii="Arial" w:hAnsi="Arial" w:cs="Arial"/>
                <w:sz w:val="22"/>
                <w:szCs w:val="22"/>
              </w:rPr>
              <w:t xml:space="preserve"> prior to the meeting to review.</w:t>
            </w:r>
          </w:p>
          <w:p w14:paraId="5B32EFC8" w14:textId="4C25A4BF" w:rsidR="004E40BD" w:rsidRDefault="004E40BD" w:rsidP="00C36941">
            <w:pPr>
              <w:rPr>
                <w:rFonts w:ascii="Arial" w:hAnsi="Arial" w:cs="Arial"/>
                <w:sz w:val="22"/>
                <w:szCs w:val="22"/>
              </w:rPr>
            </w:pPr>
          </w:p>
          <w:p w14:paraId="49FA761E" w14:textId="447C6AA0" w:rsidR="007C3A49" w:rsidRDefault="006D1E0A" w:rsidP="007C3A49">
            <w:pPr>
              <w:rPr>
                <w:rFonts w:ascii="Arial" w:hAnsi="Arial" w:cs="Arial"/>
                <w:sz w:val="22"/>
                <w:szCs w:val="22"/>
              </w:rPr>
            </w:pPr>
            <w:r>
              <w:rPr>
                <w:rFonts w:ascii="Arial" w:hAnsi="Arial" w:cs="Arial"/>
                <w:sz w:val="22"/>
                <w:szCs w:val="22"/>
              </w:rPr>
              <w:lastRenderedPageBreak/>
              <w:t>Mains points covered:</w:t>
            </w:r>
          </w:p>
          <w:p w14:paraId="74134314" w14:textId="77777777" w:rsidR="00DA49BB" w:rsidRDefault="00DA49BB" w:rsidP="007C3A49">
            <w:pPr>
              <w:rPr>
                <w:rFonts w:ascii="Arial" w:hAnsi="Arial" w:cs="Arial"/>
                <w:sz w:val="22"/>
                <w:szCs w:val="22"/>
              </w:rPr>
            </w:pPr>
          </w:p>
          <w:p w14:paraId="31E9FB6F" w14:textId="3DEFC2A2" w:rsidR="00C13DC6" w:rsidRPr="00ED0A31" w:rsidRDefault="004E40BD" w:rsidP="00ED0A31">
            <w:pPr>
              <w:pStyle w:val="ListParagraph"/>
              <w:numPr>
                <w:ilvl w:val="0"/>
                <w:numId w:val="18"/>
              </w:numPr>
              <w:ind w:left="394"/>
              <w:rPr>
                <w:rFonts w:ascii="Arial" w:hAnsi="Arial" w:cs="Arial"/>
              </w:rPr>
            </w:pPr>
            <w:r w:rsidRPr="00ED0A31">
              <w:rPr>
                <w:rFonts w:ascii="Arial" w:hAnsi="Arial" w:cs="Arial"/>
              </w:rPr>
              <w:t xml:space="preserve">Waste removal contract – </w:t>
            </w:r>
            <w:r w:rsidR="00C13DC6" w:rsidRPr="00ED0A31">
              <w:rPr>
                <w:rFonts w:ascii="Arial" w:hAnsi="Arial" w:cs="Arial"/>
              </w:rPr>
              <w:t>C</w:t>
            </w:r>
            <w:r w:rsidR="00ED0A31" w:rsidRPr="00ED0A31">
              <w:rPr>
                <w:rFonts w:ascii="Arial" w:hAnsi="Arial" w:cs="Arial"/>
              </w:rPr>
              <w:t>W</w:t>
            </w:r>
            <w:r w:rsidR="00C13DC6" w:rsidRPr="00ED0A31">
              <w:rPr>
                <w:rFonts w:ascii="Arial" w:hAnsi="Arial" w:cs="Arial"/>
              </w:rPr>
              <w:t xml:space="preserve"> updated </w:t>
            </w:r>
            <w:r w:rsidR="00ED0A31" w:rsidRPr="00ED0A31">
              <w:rPr>
                <w:rFonts w:ascii="Arial" w:hAnsi="Arial" w:cs="Arial"/>
              </w:rPr>
              <w:t>the</w:t>
            </w:r>
            <w:r w:rsidR="00C13DC6" w:rsidRPr="00ED0A31">
              <w:rPr>
                <w:rFonts w:ascii="Arial" w:hAnsi="Arial" w:cs="Arial"/>
              </w:rPr>
              <w:t xml:space="preserve"> GB on the quotes obtained.</w:t>
            </w:r>
            <w:r w:rsidRPr="00ED0A31">
              <w:rPr>
                <w:rFonts w:ascii="Arial" w:hAnsi="Arial" w:cs="Arial"/>
              </w:rPr>
              <w:t xml:space="preserve"> CW is working with a group of BFC Business Manager’s to establish which company would better suit CTP. CW explained the pros and </w:t>
            </w:r>
            <w:r w:rsidR="00DA49BB" w:rsidRPr="00ED0A31">
              <w:rPr>
                <w:rFonts w:ascii="Arial" w:hAnsi="Arial" w:cs="Arial"/>
              </w:rPr>
              <w:t>cons of</w:t>
            </w:r>
            <w:r w:rsidRPr="00ED0A31">
              <w:rPr>
                <w:rFonts w:ascii="Arial" w:hAnsi="Arial" w:cs="Arial"/>
              </w:rPr>
              <w:t xml:space="preserve"> the 2 main waste companies to the GB</w:t>
            </w:r>
            <w:r w:rsidR="00DA49BB" w:rsidRPr="00ED0A31">
              <w:rPr>
                <w:rFonts w:ascii="Arial" w:hAnsi="Arial" w:cs="Arial"/>
              </w:rPr>
              <w:t xml:space="preserve">, including the legalities, contract details and quotes. The GB all agreed that although GPT were slightly more expensive it was the better contract to sign up to. </w:t>
            </w:r>
          </w:p>
          <w:p w14:paraId="3EEE7B5C" w14:textId="6D2CD9D5" w:rsidR="00C13DC6" w:rsidRPr="00ED0A31" w:rsidRDefault="00C13DC6" w:rsidP="00ED0A31">
            <w:pPr>
              <w:jc w:val="right"/>
              <w:rPr>
                <w:rFonts w:ascii="Arial" w:hAnsi="Arial" w:cs="Arial"/>
                <w:b/>
                <w:sz w:val="22"/>
                <w:szCs w:val="22"/>
              </w:rPr>
            </w:pPr>
            <w:r w:rsidRPr="00ED0A31">
              <w:rPr>
                <w:rFonts w:ascii="Arial" w:eastAsia="Times New Roman" w:hAnsi="Arial" w:cs="Arial"/>
                <w:b/>
                <w:sz w:val="22"/>
                <w:szCs w:val="22"/>
              </w:rPr>
              <w:t>Proposed</w:t>
            </w:r>
            <w:r w:rsidRPr="00ED0A31">
              <w:rPr>
                <w:rFonts w:ascii="Arial" w:hAnsi="Arial" w:cs="Arial"/>
                <w:b/>
                <w:sz w:val="22"/>
                <w:szCs w:val="22"/>
              </w:rPr>
              <w:t xml:space="preserve"> TW</w:t>
            </w:r>
            <w:r w:rsidRPr="00ED0A31">
              <w:rPr>
                <w:rFonts w:ascii="Arial" w:eastAsia="Times New Roman" w:hAnsi="Arial" w:cs="Arial"/>
                <w:b/>
                <w:sz w:val="22"/>
                <w:szCs w:val="22"/>
              </w:rPr>
              <w:t xml:space="preserve"> </w:t>
            </w:r>
          </w:p>
          <w:p w14:paraId="5DFF5FBF" w14:textId="4519A2DD" w:rsidR="00C13DC6" w:rsidRPr="00ED0A31" w:rsidRDefault="00C13DC6" w:rsidP="00ED0A31">
            <w:pPr>
              <w:jc w:val="right"/>
              <w:rPr>
                <w:rFonts w:ascii="Arial" w:hAnsi="Arial" w:cs="Arial"/>
                <w:b/>
                <w:sz w:val="22"/>
                <w:szCs w:val="22"/>
              </w:rPr>
            </w:pPr>
            <w:r w:rsidRPr="00ED0A31">
              <w:rPr>
                <w:rFonts w:ascii="Arial" w:eastAsia="Times New Roman" w:hAnsi="Arial" w:cs="Arial"/>
                <w:b/>
                <w:sz w:val="22"/>
                <w:szCs w:val="22"/>
              </w:rPr>
              <w:t>Seconded</w:t>
            </w:r>
            <w:r w:rsidRPr="00ED0A31">
              <w:rPr>
                <w:rFonts w:ascii="Arial" w:hAnsi="Arial" w:cs="Arial"/>
                <w:b/>
                <w:sz w:val="22"/>
                <w:szCs w:val="22"/>
              </w:rPr>
              <w:t xml:space="preserve"> DS</w:t>
            </w:r>
          </w:p>
          <w:p w14:paraId="5B870ECC" w14:textId="0389C3AB" w:rsidR="00C13DC6" w:rsidRPr="00ED0A31" w:rsidRDefault="00C13DC6" w:rsidP="00ED0A31">
            <w:pPr>
              <w:jc w:val="right"/>
              <w:rPr>
                <w:rFonts w:ascii="Arial" w:hAnsi="Arial" w:cs="Arial"/>
                <w:b/>
                <w:sz w:val="22"/>
                <w:szCs w:val="22"/>
              </w:rPr>
            </w:pPr>
            <w:r w:rsidRPr="00ED0A31">
              <w:rPr>
                <w:rFonts w:ascii="Arial" w:eastAsia="Times New Roman" w:hAnsi="Arial" w:cs="Arial"/>
                <w:b/>
                <w:sz w:val="22"/>
                <w:szCs w:val="22"/>
              </w:rPr>
              <w:t>Approved</w:t>
            </w:r>
            <w:r w:rsidRPr="00ED0A31">
              <w:rPr>
                <w:rFonts w:ascii="Arial" w:hAnsi="Arial" w:cs="Arial"/>
                <w:b/>
                <w:sz w:val="22"/>
                <w:szCs w:val="22"/>
              </w:rPr>
              <w:t xml:space="preserve"> All</w:t>
            </w:r>
          </w:p>
          <w:p w14:paraId="72D6DAD0" w14:textId="77777777" w:rsidR="00C13DC6" w:rsidRPr="00ED0A31" w:rsidRDefault="00C13DC6" w:rsidP="00ED0A31">
            <w:pPr>
              <w:jc w:val="right"/>
              <w:rPr>
                <w:rFonts w:ascii="Arial" w:hAnsi="Arial" w:cs="Arial"/>
              </w:rPr>
            </w:pPr>
          </w:p>
          <w:p w14:paraId="6C86CC34" w14:textId="5127FC24" w:rsidR="00DA49BB" w:rsidRDefault="00DA49BB" w:rsidP="00DA49BB">
            <w:pPr>
              <w:pStyle w:val="ListParagraph"/>
              <w:numPr>
                <w:ilvl w:val="0"/>
                <w:numId w:val="18"/>
              </w:numPr>
              <w:ind w:left="394"/>
              <w:rPr>
                <w:rFonts w:ascii="Arial" w:hAnsi="Arial" w:cs="Arial"/>
              </w:rPr>
            </w:pPr>
            <w:r>
              <w:rPr>
                <w:rFonts w:ascii="Arial" w:hAnsi="Arial" w:cs="Arial"/>
              </w:rPr>
              <w:t>Catering contract – CW informed the GB that the current ISS contract is due to end next year. BFC will retender for the catering contract but school</w:t>
            </w:r>
            <w:r w:rsidR="00200B44">
              <w:rPr>
                <w:rFonts w:ascii="Arial" w:hAnsi="Arial" w:cs="Arial"/>
              </w:rPr>
              <w:t>s</w:t>
            </w:r>
            <w:r>
              <w:rPr>
                <w:rFonts w:ascii="Arial" w:hAnsi="Arial" w:cs="Arial"/>
              </w:rPr>
              <w:t xml:space="preserve"> will have to sign up by July 2019 and agree to accept the result when the tender happens, regardless of the company that is successful. CW reported that many BFC schools have decided not to sign up to this process as they have not been happy with ISS. CW suggested an option is to run a tender process as a group of BFC schools and share the cost of the process.</w:t>
            </w:r>
            <w:r w:rsidR="00200B44">
              <w:rPr>
                <w:rFonts w:ascii="Arial" w:hAnsi="Arial" w:cs="Arial"/>
              </w:rPr>
              <w:t xml:space="preserve"> CW explained how this would happen. </w:t>
            </w:r>
          </w:p>
          <w:p w14:paraId="449C02F6" w14:textId="302A612C" w:rsidR="00DA49BB" w:rsidRDefault="00DA49BB" w:rsidP="00DA49BB">
            <w:pPr>
              <w:pStyle w:val="ListParagraph"/>
              <w:ind w:left="394"/>
              <w:rPr>
                <w:rFonts w:ascii="Arial" w:hAnsi="Arial" w:cs="Arial"/>
              </w:rPr>
            </w:pPr>
          </w:p>
          <w:p w14:paraId="64DEAB99" w14:textId="60144FBC" w:rsidR="00DA49BB" w:rsidRDefault="00DA49BB" w:rsidP="00DA49BB">
            <w:pPr>
              <w:pStyle w:val="ListParagraph"/>
              <w:ind w:left="394"/>
              <w:rPr>
                <w:rFonts w:ascii="Arial" w:hAnsi="Arial" w:cs="Arial"/>
              </w:rPr>
            </w:pPr>
            <w:r>
              <w:rPr>
                <w:rFonts w:ascii="Arial" w:hAnsi="Arial" w:cs="Arial"/>
              </w:rPr>
              <w:t xml:space="preserve">CW also mentioned that an option would be to go in house catering. The GB did not think this would be a viable option. </w:t>
            </w:r>
          </w:p>
          <w:p w14:paraId="0A13E1B8" w14:textId="0E2B1C69" w:rsidR="00DA49BB" w:rsidRPr="00DA49BB" w:rsidRDefault="00DA49BB" w:rsidP="00DA49BB">
            <w:pPr>
              <w:ind w:left="394"/>
              <w:rPr>
                <w:rFonts w:ascii="Arial" w:hAnsi="Arial" w:cs="Arial"/>
                <w:sz w:val="22"/>
                <w:szCs w:val="22"/>
              </w:rPr>
            </w:pPr>
            <w:r w:rsidRPr="00DA49BB">
              <w:rPr>
                <w:rFonts w:ascii="Arial" w:hAnsi="Arial" w:cs="Arial"/>
                <w:sz w:val="22"/>
                <w:szCs w:val="22"/>
              </w:rPr>
              <w:t>CB asked if we did sign up to the BFC retender how long would we be tied in for.</w:t>
            </w:r>
          </w:p>
          <w:p w14:paraId="26EDABCE" w14:textId="06E4D881" w:rsidR="00DA49BB" w:rsidRPr="00DA49BB" w:rsidRDefault="00DA49BB" w:rsidP="00DA49BB">
            <w:pPr>
              <w:rPr>
                <w:rFonts w:ascii="Arial" w:hAnsi="Arial" w:cs="Arial"/>
                <w:sz w:val="22"/>
                <w:szCs w:val="22"/>
              </w:rPr>
            </w:pPr>
          </w:p>
          <w:p w14:paraId="1452781A" w14:textId="50746BF5" w:rsidR="00DA49BB" w:rsidRDefault="00DA49BB" w:rsidP="00DA49BB">
            <w:pPr>
              <w:ind w:left="394"/>
              <w:rPr>
                <w:rFonts w:ascii="Arial" w:hAnsi="Arial" w:cs="Arial"/>
              </w:rPr>
            </w:pPr>
            <w:r w:rsidRPr="00DA49BB">
              <w:rPr>
                <w:rFonts w:ascii="Arial" w:hAnsi="Arial" w:cs="Arial"/>
                <w:sz w:val="22"/>
                <w:szCs w:val="22"/>
              </w:rPr>
              <w:t>CW replied that it would be either 3 or 5 years</w:t>
            </w:r>
            <w:r>
              <w:rPr>
                <w:rFonts w:ascii="Arial" w:hAnsi="Arial" w:cs="Arial"/>
              </w:rPr>
              <w:t xml:space="preserve">. </w:t>
            </w:r>
          </w:p>
          <w:p w14:paraId="1D5E686D" w14:textId="49D8EFF2" w:rsidR="00200B44" w:rsidRDefault="00200B44" w:rsidP="00DA49BB">
            <w:pPr>
              <w:ind w:left="394"/>
              <w:rPr>
                <w:rFonts w:ascii="Arial" w:hAnsi="Arial" w:cs="Arial"/>
              </w:rPr>
            </w:pPr>
          </w:p>
          <w:p w14:paraId="2279E24B" w14:textId="4A456A50" w:rsidR="00200B44" w:rsidRPr="00200B44" w:rsidRDefault="00200B44" w:rsidP="00DA49BB">
            <w:pPr>
              <w:ind w:left="394"/>
              <w:rPr>
                <w:rFonts w:ascii="Arial" w:hAnsi="Arial" w:cs="Arial"/>
                <w:sz w:val="22"/>
                <w:szCs w:val="22"/>
              </w:rPr>
            </w:pPr>
            <w:r w:rsidRPr="00200B44">
              <w:rPr>
                <w:rFonts w:ascii="Arial" w:hAnsi="Arial" w:cs="Arial"/>
                <w:sz w:val="22"/>
                <w:szCs w:val="22"/>
              </w:rPr>
              <w:t>TB asked about the broken oven in the kitchen and who was responsible for the repairs.</w:t>
            </w:r>
          </w:p>
          <w:p w14:paraId="640C4A11" w14:textId="46824CA9" w:rsidR="00200B44" w:rsidRPr="00200B44" w:rsidRDefault="00200B44" w:rsidP="00DA49BB">
            <w:pPr>
              <w:ind w:left="394"/>
              <w:rPr>
                <w:rFonts w:ascii="Arial" w:hAnsi="Arial" w:cs="Arial"/>
                <w:sz w:val="22"/>
                <w:szCs w:val="22"/>
              </w:rPr>
            </w:pPr>
          </w:p>
          <w:p w14:paraId="0FC3CB1C" w14:textId="0F342B20" w:rsidR="00200B44" w:rsidRDefault="00200B44" w:rsidP="00DA49BB">
            <w:pPr>
              <w:ind w:left="394"/>
              <w:rPr>
                <w:rFonts w:ascii="Arial" w:hAnsi="Arial" w:cs="Arial"/>
                <w:sz w:val="22"/>
                <w:szCs w:val="22"/>
              </w:rPr>
            </w:pPr>
            <w:r w:rsidRPr="00200B44">
              <w:rPr>
                <w:rFonts w:ascii="Arial" w:hAnsi="Arial" w:cs="Arial"/>
                <w:sz w:val="22"/>
                <w:szCs w:val="22"/>
              </w:rPr>
              <w:t>CW replied that</w:t>
            </w:r>
            <w:r w:rsidR="005B1A05">
              <w:rPr>
                <w:rFonts w:ascii="Arial" w:hAnsi="Arial" w:cs="Arial"/>
                <w:sz w:val="22"/>
                <w:szCs w:val="22"/>
              </w:rPr>
              <w:t xml:space="preserve"> </w:t>
            </w:r>
            <w:proofErr w:type="spellStart"/>
            <w:r w:rsidR="005B1A05">
              <w:rPr>
                <w:rFonts w:ascii="Arial" w:hAnsi="Arial" w:cs="Arial"/>
                <w:sz w:val="22"/>
                <w:szCs w:val="22"/>
              </w:rPr>
              <w:t>i</w:t>
            </w:r>
            <w:r w:rsidRPr="00200B44">
              <w:rPr>
                <w:rFonts w:ascii="Arial" w:hAnsi="Arial" w:cs="Arial"/>
                <w:sz w:val="22"/>
                <w:szCs w:val="22"/>
              </w:rPr>
              <w:t>BFC</w:t>
            </w:r>
            <w:proofErr w:type="spellEnd"/>
            <w:r>
              <w:rPr>
                <w:rFonts w:ascii="Arial" w:hAnsi="Arial" w:cs="Arial"/>
                <w:sz w:val="22"/>
                <w:szCs w:val="22"/>
              </w:rPr>
              <w:t xml:space="preserve"> will pay for half of the cost of a new oven</w:t>
            </w:r>
            <w:r w:rsidR="005B1A05">
              <w:rPr>
                <w:rFonts w:ascii="Arial" w:hAnsi="Arial" w:cs="Arial"/>
                <w:sz w:val="22"/>
                <w:szCs w:val="22"/>
              </w:rPr>
              <w:t xml:space="preserve"> and the school will need to pay the other half, £4k. BFC have obtained quotes for the oven and made a recommendation which the school will take and ask BF</w:t>
            </w:r>
            <w:r w:rsidR="00ED0A31">
              <w:rPr>
                <w:rFonts w:ascii="Arial" w:hAnsi="Arial" w:cs="Arial"/>
                <w:sz w:val="22"/>
                <w:szCs w:val="22"/>
              </w:rPr>
              <w:t>C</w:t>
            </w:r>
            <w:r w:rsidR="005B1A05">
              <w:rPr>
                <w:rFonts w:ascii="Arial" w:hAnsi="Arial" w:cs="Arial"/>
                <w:sz w:val="22"/>
                <w:szCs w:val="22"/>
              </w:rPr>
              <w:t xml:space="preserve"> to purchase.</w:t>
            </w:r>
          </w:p>
          <w:p w14:paraId="6FDAA9C0" w14:textId="32AF2EED" w:rsidR="00200B44" w:rsidRDefault="00200B44" w:rsidP="00DA49BB">
            <w:pPr>
              <w:ind w:left="394"/>
              <w:rPr>
                <w:rFonts w:ascii="Arial" w:hAnsi="Arial" w:cs="Arial"/>
                <w:sz w:val="22"/>
                <w:szCs w:val="22"/>
              </w:rPr>
            </w:pPr>
          </w:p>
          <w:p w14:paraId="05A7FD76" w14:textId="471D7BEA" w:rsidR="00200B44" w:rsidRDefault="00200B44" w:rsidP="00DA49BB">
            <w:pPr>
              <w:ind w:left="394"/>
              <w:rPr>
                <w:rFonts w:ascii="Arial" w:hAnsi="Arial" w:cs="Arial"/>
                <w:sz w:val="22"/>
                <w:szCs w:val="22"/>
              </w:rPr>
            </w:pPr>
            <w:r>
              <w:rPr>
                <w:rFonts w:ascii="Arial" w:hAnsi="Arial" w:cs="Arial"/>
                <w:sz w:val="22"/>
                <w:szCs w:val="22"/>
              </w:rPr>
              <w:t xml:space="preserve">CW asked the GB if they were all in agreement that we would not sign up to the BFC retender for the catering contract. </w:t>
            </w:r>
          </w:p>
          <w:p w14:paraId="0019AB93" w14:textId="77777777" w:rsidR="00C13DC6" w:rsidRDefault="00C13DC6" w:rsidP="00C13DC6">
            <w:pPr>
              <w:rPr>
                <w:rFonts w:ascii="Arial" w:hAnsi="Arial" w:cs="Arial"/>
              </w:rPr>
            </w:pPr>
          </w:p>
          <w:p w14:paraId="73D7C68B" w14:textId="77777777" w:rsidR="00C13DC6" w:rsidRPr="00ED0A31" w:rsidRDefault="00C13DC6" w:rsidP="00C13DC6">
            <w:pPr>
              <w:jc w:val="right"/>
              <w:rPr>
                <w:rFonts w:ascii="Arial" w:hAnsi="Arial" w:cs="Arial"/>
                <w:b/>
                <w:sz w:val="22"/>
                <w:szCs w:val="22"/>
              </w:rPr>
            </w:pPr>
            <w:r w:rsidRPr="00ED0A31">
              <w:rPr>
                <w:rFonts w:ascii="Arial" w:hAnsi="Arial" w:cs="Arial"/>
                <w:b/>
                <w:sz w:val="22"/>
                <w:szCs w:val="22"/>
              </w:rPr>
              <w:t xml:space="preserve">Proposed TW </w:t>
            </w:r>
          </w:p>
          <w:p w14:paraId="37E8BFC7" w14:textId="77777777" w:rsidR="00C13DC6" w:rsidRPr="00ED0A31" w:rsidRDefault="00C13DC6" w:rsidP="00C13DC6">
            <w:pPr>
              <w:jc w:val="right"/>
              <w:rPr>
                <w:rFonts w:ascii="Arial" w:hAnsi="Arial" w:cs="Arial"/>
                <w:b/>
                <w:sz w:val="22"/>
                <w:szCs w:val="22"/>
              </w:rPr>
            </w:pPr>
            <w:r w:rsidRPr="00ED0A31">
              <w:rPr>
                <w:rFonts w:ascii="Arial" w:hAnsi="Arial" w:cs="Arial"/>
                <w:b/>
                <w:sz w:val="22"/>
                <w:szCs w:val="22"/>
              </w:rPr>
              <w:t>Seconded DS</w:t>
            </w:r>
          </w:p>
          <w:p w14:paraId="77121187" w14:textId="77777777" w:rsidR="00C13DC6" w:rsidRPr="00ED0A31" w:rsidRDefault="00C13DC6" w:rsidP="00C13DC6">
            <w:pPr>
              <w:jc w:val="right"/>
              <w:rPr>
                <w:rFonts w:ascii="Arial" w:hAnsi="Arial" w:cs="Arial"/>
                <w:b/>
                <w:sz w:val="22"/>
                <w:szCs w:val="22"/>
              </w:rPr>
            </w:pPr>
            <w:r w:rsidRPr="00ED0A31">
              <w:rPr>
                <w:rFonts w:ascii="Arial" w:hAnsi="Arial" w:cs="Arial"/>
                <w:b/>
                <w:sz w:val="22"/>
                <w:szCs w:val="22"/>
              </w:rPr>
              <w:t>Approved All</w:t>
            </w:r>
          </w:p>
          <w:p w14:paraId="7D8AC7D6" w14:textId="77777777" w:rsidR="005B5A31" w:rsidRDefault="005B5A31" w:rsidP="00ED0A31">
            <w:pPr>
              <w:rPr>
                <w:rFonts w:ascii="Arial" w:hAnsi="Arial" w:cs="Arial"/>
                <w:sz w:val="22"/>
                <w:szCs w:val="22"/>
              </w:rPr>
            </w:pPr>
          </w:p>
          <w:p w14:paraId="52F136FB" w14:textId="6EEE1AC1" w:rsidR="005B5A31" w:rsidRDefault="005B5A31" w:rsidP="005B5A31">
            <w:pPr>
              <w:pStyle w:val="ListParagraph"/>
              <w:numPr>
                <w:ilvl w:val="0"/>
                <w:numId w:val="18"/>
              </w:numPr>
              <w:ind w:left="394"/>
              <w:rPr>
                <w:rFonts w:ascii="Arial" w:hAnsi="Arial" w:cs="Arial"/>
              </w:rPr>
            </w:pPr>
            <w:r>
              <w:rPr>
                <w:rFonts w:ascii="Arial" w:hAnsi="Arial" w:cs="Arial"/>
              </w:rPr>
              <w:t>CW reported that work on the roof will commence on 17</w:t>
            </w:r>
            <w:r w:rsidRPr="005B5A31">
              <w:rPr>
                <w:rFonts w:ascii="Arial" w:hAnsi="Arial" w:cs="Arial"/>
                <w:vertAlign w:val="superscript"/>
              </w:rPr>
              <w:t>th</w:t>
            </w:r>
            <w:r>
              <w:rPr>
                <w:rFonts w:ascii="Arial" w:hAnsi="Arial" w:cs="Arial"/>
              </w:rPr>
              <w:t xml:space="preserve"> June and should be completed by the last week in August. Scaffolding will be put up during half term.</w:t>
            </w:r>
          </w:p>
          <w:p w14:paraId="3F8550FB" w14:textId="70484807" w:rsidR="005B5A31" w:rsidRPr="005B5A31" w:rsidRDefault="005B5A31" w:rsidP="005B5A31">
            <w:pPr>
              <w:rPr>
                <w:rFonts w:ascii="Arial" w:hAnsi="Arial" w:cs="Arial"/>
                <w:sz w:val="22"/>
                <w:szCs w:val="22"/>
              </w:rPr>
            </w:pPr>
            <w:r w:rsidRPr="005B5A31">
              <w:rPr>
                <w:rFonts w:ascii="Arial" w:hAnsi="Arial" w:cs="Arial"/>
                <w:sz w:val="22"/>
                <w:szCs w:val="22"/>
              </w:rPr>
              <w:t>KM asked if it would block the CCTV cameras.</w:t>
            </w:r>
          </w:p>
          <w:p w14:paraId="2000399F" w14:textId="13B6E357" w:rsidR="005B5A31" w:rsidRPr="005B5A31" w:rsidRDefault="005B5A31" w:rsidP="005B5A31">
            <w:pPr>
              <w:rPr>
                <w:rFonts w:ascii="Arial" w:hAnsi="Arial" w:cs="Arial"/>
                <w:sz w:val="22"/>
                <w:szCs w:val="22"/>
              </w:rPr>
            </w:pPr>
            <w:r w:rsidRPr="005B5A31">
              <w:rPr>
                <w:rFonts w:ascii="Arial" w:hAnsi="Arial" w:cs="Arial"/>
                <w:sz w:val="22"/>
                <w:szCs w:val="22"/>
              </w:rPr>
              <w:t xml:space="preserve">CW replied that the cameras would have to come down whilst the work was taking place. </w:t>
            </w:r>
          </w:p>
          <w:p w14:paraId="75511C4B" w14:textId="0A940B6B" w:rsidR="00DA49BB" w:rsidRPr="00DA49BB" w:rsidRDefault="00DA49BB" w:rsidP="00DA49BB">
            <w:pPr>
              <w:rPr>
                <w:rFonts w:ascii="Arial" w:hAnsi="Arial" w:cs="Arial"/>
              </w:rPr>
            </w:pPr>
          </w:p>
        </w:tc>
        <w:tc>
          <w:tcPr>
            <w:tcW w:w="1559" w:type="dxa"/>
          </w:tcPr>
          <w:p w14:paraId="43B75BF6" w14:textId="77777777" w:rsidR="000A7631" w:rsidRPr="00957EA4" w:rsidRDefault="000A7631" w:rsidP="00E43801">
            <w:pPr>
              <w:rPr>
                <w:rFonts w:ascii="Arial" w:hAnsi="Arial" w:cs="Arial"/>
                <w:sz w:val="22"/>
                <w:szCs w:val="22"/>
              </w:rPr>
            </w:pPr>
          </w:p>
        </w:tc>
      </w:tr>
      <w:tr w:rsidR="000A7631" w:rsidRPr="00957EA4" w14:paraId="36779A3C" w14:textId="77777777" w:rsidTr="00ED0A31">
        <w:tc>
          <w:tcPr>
            <w:tcW w:w="925" w:type="dxa"/>
          </w:tcPr>
          <w:p w14:paraId="4BFDAAB8" w14:textId="37955C31" w:rsidR="000A7631" w:rsidRPr="00957EA4" w:rsidRDefault="0034290C" w:rsidP="00E43801">
            <w:pPr>
              <w:rPr>
                <w:rFonts w:ascii="Arial" w:hAnsi="Arial" w:cs="Arial"/>
                <w:sz w:val="22"/>
                <w:szCs w:val="22"/>
              </w:rPr>
            </w:pPr>
            <w:r>
              <w:rPr>
                <w:rFonts w:ascii="Arial" w:hAnsi="Arial" w:cs="Arial"/>
                <w:sz w:val="22"/>
                <w:szCs w:val="22"/>
              </w:rPr>
              <w:lastRenderedPageBreak/>
              <w:t>5</w:t>
            </w:r>
            <w:r w:rsidR="008C59E0" w:rsidRPr="00957EA4">
              <w:rPr>
                <w:rFonts w:ascii="Arial" w:hAnsi="Arial" w:cs="Arial"/>
                <w:sz w:val="22"/>
                <w:szCs w:val="22"/>
              </w:rPr>
              <w:t>.0</w:t>
            </w:r>
          </w:p>
        </w:tc>
        <w:tc>
          <w:tcPr>
            <w:tcW w:w="8148" w:type="dxa"/>
          </w:tcPr>
          <w:p w14:paraId="5D8B2863" w14:textId="6A8DD848" w:rsidR="00ED6A2D" w:rsidRPr="00474976" w:rsidRDefault="00821A8D" w:rsidP="00ED6A2D">
            <w:pPr>
              <w:rPr>
                <w:rFonts w:ascii="Arial" w:hAnsi="Arial" w:cs="Arial"/>
                <w:b/>
                <w:sz w:val="22"/>
                <w:szCs w:val="22"/>
              </w:rPr>
            </w:pPr>
            <w:r w:rsidRPr="00474976">
              <w:rPr>
                <w:rFonts w:ascii="Arial" w:hAnsi="Arial" w:cs="Arial"/>
                <w:b/>
                <w:sz w:val="22"/>
                <w:szCs w:val="22"/>
              </w:rPr>
              <w:t>Staffing Update</w:t>
            </w:r>
            <w:r w:rsidR="00957EA4" w:rsidRPr="00474976">
              <w:rPr>
                <w:rFonts w:ascii="Arial" w:hAnsi="Arial" w:cs="Arial"/>
                <w:b/>
                <w:sz w:val="22"/>
                <w:szCs w:val="22"/>
              </w:rPr>
              <w:t>:</w:t>
            </w:r>
          </w:p>
          <w:p w14:paraId="5EAF3E63" w14:textId="3C52B446" w:rsidR="00DE6BE0" w:rsidRDefault="00DE6BE0" w:rsidP="00ED6A2D">
            <w:pPr>
              <w:rPr>
                <w:rFonts w:ascii="Arial" w:hAnsi="Arial" w:cs="Arial"/>
                <w:sz w:val="22"/>
                <w:szCs w:val="22"/>
              </w:rPr>
            </w:pPr>
            <w:r w:rsidRPr="00474976">
              <w:rPr>
                <w:rFonts w:ascii="Arial" w:hAnsi="Arial" w:cs="Arial"/>
                <w:sz w:val="22"/>
                <w:szCs w:val="22"/>
              </w:rPr>
              <w:lastRenderedPageBreak/>
              <w:t>The governors received a full staffing report</w:t>
            </w:r>
            <w:r w:rsidR="008B5917">
              <w:rPr>
                <w:rFonts w:ascii="Arial" w:hAnsi="Arial" w:cs="Arial"/>
                <w:sz w:val="22"/>
                <w:szCs w:val="22"/>
              </w:rPr>
              <w:t xml:space="preserve"> </w:t>
            </w:r>
            <w:r w:rsidRPr="00474976">
              <w:rPr>
                <w:rFonts w:ascii="Arial" w:hAnsi="Arial" w:cs="Arial"/>
                <w:sz w:val="22"/>
                <w:szCs w:val="22"/>
              </w:rPr>
              <w:t>prior to the meeting to review.</w:t>
            </w:r>
          </w:p>
          <w:p w14:paraId="4BDAC742" w14:textId="231B030C" w:rsidR="005B5A31" w:rsidRDefault="005B5A31" w:rsidP="00ED6A2D">
            <w:pPr>
              <w:rPr>
                <w:rFonts w:ascii="Arial" w:hAnsi="Arial" w:cs="Arial"/>
                <w:sz w:val="22"/>
                <w:szCs w:val="22"/>
              </w:rPr>
            </w:pPr>
          </w:p>
          <w:p w14:paraId="5E50B58E" w14:textId="59239180" w:rsidR="005B5A31" w:rsidRDefault="005B5A31" w:rsidP="00ED6A2D">
            <w:pPr>
              <w:rPr>
                <w:rFonts w:ascii="Arial" w:hAnsi="Arial" w:cs="Arial"/>
                <w:sz w:val="22"/>
                <w:szCs w:val="22"/>
              </w:rPr>
            </w:pPr>
            <w:r>
              <w:rPr>
                <w:rFonts w:ascii="Arial" w:hAnsi="Arial" w:cs="Arial"/>
                <w:sz w:val="22"/>
                <w:szCs w:val="22"/>
              </w:rPr>
              <w:t>Main points covered:</w:t>
            </w:r>
          </w:p>
          <w:p w14:paraId="4EB125E0" w14:textId="7D06F310" w:rsidR="005B5A31" w:rsidRDefault="005B5A31" w:rsidP="00ED6A2D">
            <w:pPr>
              <w:rPr>
                <w:rFonts w:ascii="Arial" w:hAnsi="Arial" w:cs="Arial"/>
                <w:sz w:val="22"/>
                <w:szCs w:val="22"/>
              </w:rPr>
            </w:pPr>
          </w:p>
          <w:p w14:paraId="130B3382" w14:textId="0957B7EE" w:rsidR="005B5A31" w:rsidRPr="007F4BAB" w:rsidRDefault="007F4BAB" w:rsidP="007F4BAB">
            <w:pPr>
              <w:pStyle w:val="ListParagraph"/>
              <w:numPr>
                <w:ilvl w:val="0"/>
                <w:numId w:val="18"/>
              </w:numPr>
              <w:spacing w:after="200" w:line="240" w:lineRule="auto"/>
              <w:ind w:left="394"/>
              <w:rPr>
                <w:rFonts w:ascii="Arial" w:hAnsi="Arial" w:cs="Arial"/>
              </w:rPr>
            </w:pPr>
            <w:r>
              <w:rPr>
                <w:rFonts w:ascii="Arial" w:hAnsi="Arial" w:cs="Arial"/>
              </w:rPr>
              <w:t>U</w:t>
            </w:r>
            <w:r w:rsidR="005B5A31" w:rsidRPr="007F4BAB">
              <w:rPr>
                <w:rFonts w:ascii="Arial" w:hAnsi="Arial" w:cs="Arial"/>
              </w:rPr>
              <w:t>nscheduled closure day for children on May 23</w:t>
            </w:r>
            <w:r w:rsidR="005B5A31" w:rsidRPr="007F4BAB">
              <w:rPr>
                <w:rFonts w:ascii="Arial" w:hAnsi="Arial" w:cs="Arial"/>
                <w:vertAlign w:val="superscript"/>
              </w:rPr>
              <w:t>rd</w:t>
            </w:r>
            <w:r w:rsidR="005B5A31" w:rsidRPr="007F4BAB">
              <w:rPr>
                <w:rFonts w:ascii="Arial" w:hAnsi="Arial" w:cs="Arial"/>
              </w:rPr>
              <w:t xml:space="preserve"> which proved useful as we </w:t>
            </w:r>
            <w:r w:rsidRPr="007F4BAB">
              <w:rPr>
                <w:rFonts w:ascii="Arial" w:hAnsi="Arial" w:cs="Arial"/>
              </w:rPr>
              <w:t xml:space="preserve">were </w:t>
            </w:r>
            <w:r w:rsidR="005B5A31" w:rsidRPr="007F4BAB">
              <w:rPr>
                <w:rFonts w:ascii="Arial" w:hAnsi="Arial" w:cs="Arial"/>
              </w:rPr>
              <w:t>able to secure Target Tracker training for the whole day. This would have otherwise had to be built into the first few weeks in September</w:t>
            </w:r>
            <w:r w:rsidRPr="007F4BAB">
              <w:rPr>
                <w:rFonts w:ascii="Arial" w:hAnsi="Arial" w:cs="Arial"/>
              </w:rPr>
              <w:t>.</w:t>
            </w:r>
            <w:r>
              <w:rPr>
                <w:rFonts w:ascii="Arial" w:hAnsi="Arial" w:cs="Arial"/>
              </w:rPr>
              <w:t xml:space="preserve"> </w:t>
            </w:r>
            <w:r w:rsidR="005B5A31" w:rsidRPr="007F4BAB">
              <w:rPr>
                <w:rFonts w:ascii="Arial" w:hAnsi="Arial" w:cs="Arial"/>
              </w:rPr>
              <w:t>There are</w:t>
            </w:r>
            <w:r>
              <w:rPr>
                <w:rFonts w:ascii="Arial" w:hAnsi="Arial" w:cs="Arial"/>
              </w:rPr>
              <w:t xml:space="preserve"> </w:t>
            </w:r>
            <w:r w:rsidR="005B5A31" w:rsidRPr="007F4BAB">
              <w:rPr>
                <w:rFonts w:ascii="Arial" w:hAnsi="Arial" w:cs="Arial"/>
              </w:rPr>
              <w:t xml:space="preserve">2 spaces </w:t>
            </w:r>
            <w:r>
              <w:rPr>
                <w:rFonts w:ascii="Arial" w:hAnsi="Arial" w:cs="Arial"/>
              </w:rPr>
              <w:t>left if any member of the</w:t>
            </w:r>
            <w:r w:rsidR="005B5A31" w:rsidRPr="007F4BAB">
              <w:rPr>
                <w:rFonts w:ascii="Arial" w:hAnsi="Arial" w:cs="Arial"/>
              </w:rPr>
              <w:t xml:space="preserve"> curriculum GB would like to </w:t>
            </w:r>
            <w:r>
              <w:rPr>
                <w:rFonts w:ascii="Arial" w:hAnsi="Arial" w:cs="Arial"/>
              </w:rPr>
              <w:t xml:space="preserve">attend. </w:t>
            </w:r>
          </w:p>
          <w:p w14:paraId="2FC3CD75" w14:textId="019EFCAC" w:rsidR="005B5A31" w:rsidRPr="007F4BAB" w:rsidRDefault="005B5A31" w:rsidP="007F4BAB">
            <w:pPr>
              <w:pStyle w:val="ListParagraph"/>
              <w:numPr>
                <w:ilvl w:val="0"/>
                <w:numId w:val="18"/>
              </w:numPr>
              <w:spacing w:after="200" w:line="240" w:lineRule="auto"/>
              <w:ind w:left="394"/>
              <w:rPr>
                <w:rFonts w:ascii="Arial" w:hAnsi="Arial" w:cs="Arial"/>
              </w:rPr>
            </w:pPr>
            <w:r w:rsidRPr="007F4BAB">
              <w:rPr>
                <w:rFonts w:ascii="Arial" w:hAnsi="Arial" w:cs="Arial"/>
              </w:rPr>
              <w:t xml:space="preserve">Mrs Beamish has been accepted onto the Reading University SENCO course and was very grateful for the support </w:t>
            </w:r>
            <w:r w:rsidR="007F4BAB">
              <w:rPr>
                <w:rFonts w:ascii="Arial" w:hAnsi="Arial" w:cs="Arial"/>
              </w:rPr>
              <w:t>of the GB.</w:t>
            </w:r>
            <w:r w:rsidRPr="007F4BAB">
              <w:rPr>
                <w:rFonts w:ascii="Arial" w:hAnsi="Arial" w:cs="Arial"/>
              </w:rPr>
              <w:t xml:space="preserve"> </w:t>
            </w:r>
          </w:p>
          <w:p w14:paraId="05ADC312" w14:textId="48093DB3" w:rsidR="005B5A31" w:rsidRDefault="007F4BAB" w:rsidP="007F4BAB">
            <w:pPr>
              <w:pStyle w:val="ListParagraph"/>
              <w:numPr>
                <w:ilvl w:val="0"/>
                <w:numId w:val="18"/>
              </w:numPr>
              <w:spacing w:after="200"/>
              <w:ind w:left="394"/>
              <w:rPr>
                <w:rFonts w:ascii="Arial" w:hAnsi="Arial" w:cs="Arial"/>
              </w:rPr>
            </w:pPr>
            <w:r>
              <w:rPr>
                <w:rFonts w:ascii="Arial" w:hAnsi="Arial" w:cs="Arial"/>
              </w:rPr>
              <w:t>W</w:t>
            </w:r>
            <w:r w:rsidR="005B5A31" w:rsidRPr="007F4BAB">
              <w:rPr>
                <w:rFonts w:ascii="Arial" w:hAnsi="Arial" w:cs="Arial"/>
              </w:rPr>
              <w:t xml:space="preserve">e have decided that next year the school will be ready to accept students once again from the local universities. Reading University has already contacted us and we have submitted our request for the next academic year. </w:t>
            </w:r>
          </w:p>
          <w:p w14:paraId="2590D3B2" w14:textId="04FA0B17" w:rsidR="007F4BAB" w:rsidRDefault="007F4BAB" w:rsidP="007F4BAB">
            <w:pPr>
              <w:pStyle w:val="ListParagraph"/>
              <w:numPr>
                <w:ilvl w:val="0"/>
                <w:numId w:val="18"/>
              </w:numPr>
              <w:spacing w:after="200"/>
              <w:ind w:left="394"/>
              <w:rPr>
                <w:rFonts w:ascii="Arial" w:hAnsi="Arial" w:cs="Arial"/>
              </w:rPr>
            </w:pPr>
            <w:r w:rsidRPr="007F4BAB">
              <w:rPr>
                <w:rFonts w:ascii="Arial" w:hAnsi="Arial" w:cs="Arial"/>
              </w:rPr>
              <w:t xml:space="preserve">The school has been very busy in other schools with our three moderators out regularly for the </w:t>
            </w:r>
            <w:r>
              <w:rPr>
                <w:rFonts w:ascii="Arial" w:hAnsi="Arial" w:cs="Arial"/>
              </w:rPr>
              <w:t xml:space="preserve">LA and Miss Batten </w:t>
            </w:r>
            <w:r w:rsidRPr="007F4BAB">
              <w:rPr>
                <w:rFonts w:ascii="Arial" w:hAnsi="Arial" w:cs="Arial"/>
              </w:rPr>
              <w:t>has already started to work with the LA in her new role</w:t>
            </w:r>
            <w:r>
              <w:rPr>
                <w:rFonts w:ascii="Arial" w:hAnsi="Arial" w:cs="Arial"/>
              </w:rPr>
              <w:t>.</w:t>
            </w:r>
          </w:p>
          <w:p w14:paraId="269DEE64" w14:textId="615814B1" w:rsidR="005B5A31" w:rsidRDefault="007F4BAB" w:rsidP="00ED6A2D">
            <w:pPr>
              <w:pStyle w:val="ListParagraph"/>
              <w:numPr>
                <w:ilvl w:val="0"/>
                <w:numId w:val="18"/>
              </w:numPr>
              <w:spacing w:after="200"/>
              <w:ind w:left="394"/>
              <w:rPr>
                <w:rFonts w:ascii="Arial" w:hAnsi="Arial" w:cs="Arial"/>
              </w:rPr>
            </w:pPr>
            <w:r w:rsidRPr="007F4BAB">
              <w:rPr>
                <w:rFonts w:ascii="Arial" w:hAnsi="Arial" w:cs="Arial"/>
              </w:rPr>
              <w:t>The</w:t>
            </w:r>
            <w:r>
              <w:rPr>
                <w:rFonts w:ascii="Arial" w:hAnsi="Arial" w:cs="Arial"/>
              </w:rPr>
              <w:t xml:space="preserve">re were 2 applicants for the </w:t>
            </w:r>
            <w:r w:rsidRPr="007F4BAB">
              <w:rPr>
                <w:rFonts w:ascii="Arial" w:hAnsi="Arial" w:cs="Arial"/>
              </w:rPr>
              <w:t>internally advertised A</w:t>
            </w:r>
            <w:r>
              <w:rPr>
                <w:rFonts w:ascii="Arial" w:hAnsi="Arial" w:cs="Arial"/>
              </w:rPr>
              <w:t>HT</w:t>
            </w:r>
            <w:r w:rsidRPr="007F4BAB">
              <w:rPr>
                <w:rFonts w:ascii="Arial" w:hAnsi="Arial" w:cs="Arial"/>
              </w:rPr>
              <w:t xml:space="preserve"> for T</w:t>
            </w:r>
            <w:r>
              <w:rPr>
                <w:rFonts w:ascii="Arial" w:hAnsi="Arial" w:cs="Arial"/>
              </w:rPr>
              <w:t>&amp;</w:t>
            </w:r>
            <w:r w:rsidRPr="007F4BAB">
              <w:rPr>
                <w:rFonts w:ascii="Arial" w:hAnsi="Arial" w:cs="Arial"/>
              </w:rPr>
              <w:t>L</w:t>
            </w:r>
            <w:r>
              <w:rPr>
                <w:rFonts w:ascii="Arial" w:hAnsi="Arial" w:cs="Arial"/>
              </w:rPr>
              <w:t xml:space="preserve">. One did not </w:t>
            </w:r>
            <w:r w:rsidRPr="007F4BAB">
              <w:rPr>
                <w:rFonts w:ascii="Arial" w:hAnsi="Arial" w:cs="Arial"/>
              </w:rPr>
              <w:t xml:space="preserve">meet the person specifications. </w:t>
            </w:r>
            <w:r>
              <w:rPr>
                <w:rFonts w:ascii="Arial" w:hAnsi="Arial" w:cs="Arial"/>
              </w:rPr>
              <w:t xml:space="preserve">We </w:t>
            </w:r>
            <w:r w:rsidRPr="007F4BAB">
              <w:rPr>
                <w:rFonts w:ascii="Arial" w:hAnsi="Arial" w:cs="Arial"/>
              </w:rPr>
              <w:t>will be interviewing one candidate, Mr Peaple, on June 12</w:t>
            </w:r>
            <w:r w:rsidRPr="007F4BAB">
              <w:rPr>
                <w:rFonts w:ascii="Arial" w:hAnsi="Arial" w:cs="Arial"/>
                <w:vertAlign w:val="superscript"/>
              </w:rPr>
              <w:t>th</w:t>
            </w:r>
            <w:r w:rsidRPr="007F4BAB">
              <w:rPr>
                <w:rFonts w:ascii="Arial" w:hAnsi="Arial" w:cs="Arial"/>
              </w:rPr>
              <w:t>. R</w:t>
            </w:r>
            <w:r>
              <w:rPr>
                <w:rFonts w:ascii="Arial" w:hAnsi="Arial" w:cs="Arial"/>
              </w:rPr>
              <w:t xml:space="preserve">C will be on the </w:t>
            </w:r>
            <w:r w:rsidRPr="007F4BAB">
              <w:rPr>
                <w:rFonts w:ascii="Arial" w:hAnsi="Arial" w:cs="Arial"/>
              </w:rPr>
              <w:t xml:space="preserve">interview </w:t>
            </w:r>
            <w:r>
              <w:rPr>
                <w:rFonts w:ascii="Arial" w:hAnsi="Arial" w:cs="Arial"/>
              </w:rPr>
              <w:t xml:space="preserve">panel. </w:t>
            </w:r>
            <w:r w:rsidRPr="007F4BAB">
              <w:rPr>
                <w:rFonts w:ascii="Arial" w:hAnsi="Arial" w:cs="Arial"/>
              </w:rPr>
              <w:t xml:space="preserve">Once all posts are filled staff will be informed of the changes to the leadership structure which will come </w:t>
            </w:r>
            <w:r>
              <w:rPr>
                <w:rFonts w:ascii="Arial" w:hAnsi="Arial" w:cs="Arial"/>
              </w:rPr>
              <w:t>into effect for September 2019.</w:t>
            </w:r>
          </w:p>
          <w:p w14:paraId="67572992" w14:textId="13310F27" w:rsidR="00EA7BF0" w:rsidRPr="00474976" w:rsidRDefault="007F4BAB" w:rsidP="00ED0A31">
            <w:pPr>
              <w:pStyle w:val="ListParagraph"/>
              <w:numPr>
                <w:ilvl w:val="0"/>
                <w:numId w:val="18"/>
              </w:numPr>
              <w:spacing w:after="200"/>
              <w:ind w:left="394"/>
              <w:rPr>
                <w:rFonts w:ascii="Arial" w:hAnsi="Arial" w:cs="Arial"/>
              </w:rPr>
            </w:pPr>
            <w:r w:rsidRPr="007F4BAB">
              <w:rPr>
                <w:rFonts w:ascii="Arial" w:hAnsi="Arial" w:cs="Arial"/>
              </w:rPr>
              <w:t xml:space="preserve">We are not expecting any resignations and will have 5 new starters next year. </w:t>
            </w:r>
            <w:r w:rsidR="0091091A" w:rsidRPr="00474976">
              <w:rPr>
                <w:rFonts w:ascii="Arial" w:hAnsi="Arial" w:cs="Arial"/>
              </w:rPr>
              <w:t xml:space="preserve"> </w:t>
            </w:r>
          </w:p>
        </w:tc>
        <w:tc>
          <w:tcPr>
            <w:tcW w:w="1559" w:type="dxa"/>
          </w:tcPr>
          <w:p w14:paraId="15E2BCF4" w14:textId="3F4B84DC" w:rsidR="00ED6A2D" w:rsidRPr="00957EA4" w:rsidRDefault="00ED6A2D" w:rsidP="00E43801">
            <w:pPr>
              <w:rPr>
                <w:rFonts w:ascii="Arial" w:hAnsi="Arial" w:cs="Arial"/>
                <w:sz w:val="22"/>
                <w:szCs w:val="22"/>
              </w:rPr>
            </w:pPr>
          </w:p>
        </w:tc>
      </w:tr>
      <w:tr w:rsidR="000A7631" w:rsidRPr="00957EA4" w14:paraId="521FD007" w14:textId="77777777" w:rsidTr="00ED0A31">
        <w:tc>
          <w:tcPr>
            <w:tcW w:w="925" w:type="dxa"/>
          </w:tcPr>
          <w:p w14:paraId="2564AF1D" w14:textId="079F2334" w:rsidR="000A7631" w:rsidRPr="00957EA4" w:rsidRDefault="0007537A" w:rsidP="00E43801">
            <w:pPr>
              <w:rPr>
                <w:rFonts w:ascii="Arial" w:hAnsi="Arial" w:cs="Arial"/>
                <w:sz w:val="22"/>
                <w:szCs w:val="22"/>
              </w:rPr>
            </w:pPr>
            <w:r>
              <w:rPr>
                <w:rFonts w:ascii="Arial" w:hAnsi="Arial" w:cs="Arial"/>
                <w:sz w:val="22"/>
                <w:szCs w:val="22"/>
              </w:rPr>
              <w:lastRenderedPageBreak/>
              <w:t>6</w:t>
            </w:r>
            <w:r w:rsidR="008C59E0" w:rsidRPr="00957EA4">
              <w:rPr>
                <w:rFonts w:ascii="Arial" w:hAnsi="Arial" w:cs="Arial"/>
                <w:sz w:val="22"/>
                <w:szCs w:val="22"/>
              </w:rPr>
              <w:t>.0</w:t>
            </w:r>
          </w:p>
        </w:tc>
        <w:tc>
          <w:tcPr>
            <w:tcW w:w="8148" w:type="dxa"/>
            <w:shd w:val="clear" w:color="auto" w:fill="auto"/>
          </w:tcPr>
          <w:p w14:paraId="33B69C7E" w14:textId="77777777" w:rsidR="0018705E" w:rsidRPr="002513D8" w:rsidRDefault="00821A8D" w:rsidP="00821A8D">
            <w:pPr>
              <w:rPr>
                <w:rFonts w:ascii="Arial" w:hAnsi="Arial" w:cs="Arial"/>
                <w:b/>
                <w:sz w:val="22"/>
                <w:szCs w:val="22"/>
              </w:rPr>
            </w:pPr>
            <w:r w:rsidRPr="002513D8">
              <w:rPr>
                <w:rFonts w:ascii="Arial" w:hAnsi="Arial" w:cs="Arial"/>
                <w:b/>
                <w:sz w:val="22"/>
                <w:szCs w:val="22"/>
              </w:rPr>
              <w:t>Finance Update:</w:t>
            </w:r>
          </w:p>
          <w:p w14:paraId="00555155" w14:textId="13E04A4A" w:rsidR="006D1E0A" w:rsidRDefault="0091091A" w:rsidP="0091091A">
            <w:pPr>
              <w:rPr>
                <w:rFonts w:ascii="Arial" w:hAnsi="Arial" w:cs="Arial"/>
                <w:sz w:val="22"/>
                <w:szCs w:val="22"/>
              </w:rPr>
            </w:pPr>
            <w:r w:rsidRPr="002513D8">
              <w:rPr>
                <w:rFonts w:ascii="Arial" w:hAnsi="Arial" w:cs="Arial"/>
                <w:sz w:val="22"/>
                <w:szCs w:val="22"/>
              </w:rPr>
              <w:t>The Governors received a</w:t>
            </w:r>
            <w:r w:rsidR="006D1E0A">
              <w:rPr>
                <w:rFonts w:ascii="Arial" w:hAnsi="Arial" w:cs="Arial"/>
                <w:sz w:val="22"/>
                <w:szCs w:val="22"/>
              </w:rPr>
              <w:t xml:space="preserve"> detailed</w:t>
            </w:r>
            <w:r w:rsidRPr="002513D8">
              <w:rPr>
                <w:rFonts w:ascii="Arial" w:hAnsi="Arial" w:cs="Arial"/>
                <w:sz w:val="22"/>
                <w:szCs w:val="22"/>
              </w:rPr>
              <w:t xml:space="preserve"> finance report prior to the meeting to review. </w:t>
            </w:r>
            <w:r w:rsidR="00C4656C">
              <w:rPr>
                <w:rFonts w:ascii="Arial" w:hAnsi="Arial" w:cs="Arial"/>
                <w:sz w:val="22"/>
                <w:szCs w:val="22"/>
              </w:rPr>
              <w:t>The Gov</w:t>
            </w:r>
            <w:r w:rsidR="007718F4">
              <w:rPr>
                <w:rFonts w:ascii="Arial" w:hAnsi="Arial" w:cs="Arial"/>
                <w:sz w:val="22"/>
                <w:szCs w:val="22"/>
              </w:rPr>
              <w:t>ernors also received the budget and spending plans for the next financial year and were asked to submit any questions or queries prior to the meeting if possible.</w:t>
            </w:r>
            <w:r w:rsidR="00C13DC6">
              <w:rPr>
                <w:rFonts w:ascii="Arial" w:hAnsi="Arial" w:cs="Arial"/>
                <w:sz w:val="22"/>
                <w:szCs w:val="22"/>
              </w:rPr>
              <w:t xml:space="preserve"> </w:t>
            </w:r>
          </w:p>
          <w:p w14:paraId="1B5EFC9D" w14:textId="260DD0A1" w:rsidR="007718F4" w:rsidRDefault="007718F4" w:rsidP="0091091A">
            <w:pPr>
              <w:rPr>
                <w:rFonts w:ascii="Arial" w:hAnsi="Arial" w:cs="Arial"/>
                <w:sz w:val="22"/>
                <w:szCs w:val="22"/>
              </w:rPr>
            </w:pPr>
          </w:p>
          <w:p w14:paraId="7B096FCD" w14:textId="7F37A548" w:rsidR="007718F4" w:rsidRDefault="007718F4" w:rsidP="0091091A">
            <w:pPr>
              <w:rPr>
                <w:rFonts w:ascii="Arial" w:hAnsi="Arial" w:cs="Arial"/>
                <w:sz w:val="22"/>
                <w:szCs w:val="22"/>
              </w:rPr>
            </w:pPr>
            <w:r>
              <w:rPr>
                <w:rFonts w:ascii="Arial" w:hAnsi="Arial" w:cs="Arial"/>
                <w:sz w:val="22"/>
                <w:szCs w:val="22"/>
              </w:rPr>
              <w:t>There are no areas of interest that have not been previously discussed.</w:t>
            </w:r>
            <w:r w:rsidR="001867C8">
              <w:rPr>
                <w:rFonts w:ascii="Arial" w:hAnsi="Arial" w:cs="Arial"/>
                <w:sz w:val="22"/>
                <w:szCs w:val="22"/>
              </w:rPr>
              <w:t xml:space="preserve"> CW asked the GB if they had any questions regarding her report. </w:t>
            </w:r>
          </w:p>
          <w:p w14:paraId="4E0E3A83" w14:textId="12E7A5B5" w:rsidR="007718F4" w:rsidRDefault="007718F4" w:rsidP="0091091A">
            <w:pPr>
              <w:rPr>
                <w:rFonts w:ascii="Arial" w:hAnsi="Arial" w:cs="Arial"/>
                <w:sz w:val="22"/>
                <w:szCs w:val="22"/>
              </w:rPr>
            </w:pPr>
          </w:p>
          <w:p w14:paraId="2CCA49AE" w14:textId="39A804F7" w:rsidR="007718F4" w:rsidRDefault="007718F4" w:rsidP="0091091A">
            <w:pPr>
              <w:rPr>
                <w:rFonts w:ascii="Arial" w:hAnsi="Arial" w:cs="Arial"/>
                <w:sz w:val="22"/>
                <w:szCs w:val="22"/>
              </w:rPr>
            </w:pPr>
            <w:r>
              <w:rPr>
                <w:rFonts w:ascii="Arial" w:hAnsi="Arial" w:cs="Arial"/>
                <w:sz w:val="22"/>
                <w:szCs w:val="22"/>
              </w:rPr>
              <w:t xml:space="preserve">KM asked if the </w:t>
            </w:r>
            <w:r w:rsidR="001867C8">
              <w:rPr>
                <w:rFonts w:ascii="Arial" w:hAnsi="Arial" w:cs="Arial"/>
                <w:sz w:val="22"/>
                <w:szCs w:val="22"/>
              </w:rPr>
              <w:t>Berkshire Maestros would be coming into school.</w:t>
            </w:r>
          </w:p>
          <w:p w14:paraId="7DD34534" w14:textId="2D12D50D" w:rsidR="001867C8" w:rsidRDefault="001867C8" w:rsidP="0091091A">
            <w:pPr>
              <w:rPr>
                <w:rFonts w:ascii="Arial" w:hAnsi="Arial" w:cs="Arial"/>
                <w:sz w:val="22"/>
                <w:szCs w:val="22"/>
              </w:rPr>
            </w:pPr>
          </w:p>
          <w:p w14:paraId="4684229F" w14:textId="14CCB5D1" w:rsidR="001867C8" w:rsidRDefault="001867C8" w:rsidP="0091091A">
            <w:pPr>
              <w:rPr>
                <w:rFonts w:ascii="Arial" w:hAnsi="Arial" w:cs="Arial"/>
                <w:sz w:val="22"/>
                <w:szCs w:val="22"/>
              </w:rPr>
            </w:pPr>
            <w:r>
              <w:rPr>
                <w:rFonts w:ascii="Arial" w:hAnsi="Arial" w:cs="Arial"/>
                <w:sz w:val="22"/>
                <w:szCs w:val="22"/>
              </w:rPr>
              <w:t xml:space="preserve">TS informed the GB that there would be a music week coming up with taster session and parents will be invited in. This will take place in year groups. </w:t>
            </w:r>
          </w:p>
          <w:p w14:paraId="0C67D3BE" w14:textId="0632D813" w:rsidR="001867C8" w:rsidRDefault="001867C8" w:rsidP="0091091A">
            <w:pPr>
              <w:rPr>
                <w:rFonts w:ascii="Arial" w:hAnsi="Arial" w:cs="Arial"/>
                <w:sz w:val="22"/>
                <w:szCs w:val="22"/>
              </w:rPr>
            </w:pPr>
          </w:p>
          <w:p w14:paraId="6797FF48" w14:textId="424E2A26" w:rsidR="001867C8" w:rsidRDefault="001867C8" w:rsidP="0091091A">
            <w:pPr>
              <w:rPr>
                <w:rFonts w:ascii="Arial" w:hAnsi="Arial" w:cs="Arial"/>
                <w:sz w:val="22"/>
                <w:szCs w:val="22"/>
              </w:rPr>
            </w:pPr>
            <w:r>
              <w:rPr>
                <w:rFonts w:ascii="Arial" w:hAnsi="Arial" w:cs="Arial"/>
                <w:sz w:val="22"/>
                <w:szCs w:val="22"/>
              </w:rPr>
              <w:t>TW asked that the cost of the tendering process for the catering contract could be added to the budget.</w:t>
            </w:r>
          </w:p>
          <w:p w14:paraId="4DC69EB9" w14:textId="57C3F6A6" w:rsidR="001867C8" w:rsidRDefault="001867C8" w:rsidP="0091091A">
            <w:pPr>
              <w:rPr>
                <w:rFonts w:ascii="Arial" w:hAnsi="Arial" w:cs="Arial"/>
                <w:sz w:val="22"/>
                <w:szCs w:val="22"/>
              </w:rPr>
            </w:pPr>
          </w:p>
          <w:p w14:paraId="13DA172C" w14:textId="0B1C00E5" w:rsidR="001867C8" w:rsidRDefault="001867C8" w:rsidP="0091091A">
            <w:pPr>
              <w:rPr>
                <w:rFonts w:ascii="Arial" w:hAnsi="Arial" w:cs="Arial"/>
                <w:sz w:val="22"/>
                <w:szCs w:val="22"/>
              </w:rPr>
            </w:pPr>
            <w:r>
              <w:rPr>
                <w:rFonts w:ascii="Arial" w:hAnsi="Arial" w:cs="Arial"/>
                <w:sz w:val="22"/>
                <w:szCs w:val="22"/>
              </w:rPr>
              <w:t xml:space="preserve">CW replied that she would add it in. </w:t>
            </w:r>
          </w:p>
          <w:p w14:paraId="4C5B0E8F" w14:textId="5C4A54B8" w:rsidR="001867C8" w:rsidRDefault="001867C8" w:rsidP="0091091A">
            <w:pPr>
              <w:rPr>
                <w:rFonts w:ascii="Arial" w:hAnsi="Arial" w:cs="Arial"/>
                <w:sz w:val="22"/>
                <w:szCs w:val="22"/>
              </w:rPr>
            </w:pPr>
          </w:p>
          <w:p w14:paraId="2AA10FB4" w14:textId="107162D8" w:rsidR="001867C8" w:rsidRDefault="001867C8" w:rsidP="0091091A">
            <w:pPr>
              <w:rPr>
                <w:rFonts w:ascii="Arial" w:hAnsi="Arial" w:cs="Arial"/>
                <w:sz w:val="22"/>
                <w:szCs w:val="22"/>
              </w:rPr>
            </w:pPr>
            <w:r>
              <w:rPr>
                <w:rFonts w:ascii="Arial" w:hAnsi="Arial" w:cs="Arial"/>
                <w:sz w:val="22"/>
                <w:szCs w:val="22"/>
              </w:rPr>
              <w:t>TW asked why there was a £50k increase in teaching costs on the 5 year plan.</w:t>
            </w:r>
          </w:p>
          <w:p w14:paraId="68E9B48F" w14:textId="5C1F0D7A" w:rsidR="001867C8" w:rsidRDefault="001867C8" w:rsidP="0091091A">
            <w:pPr>
              <w:rPr>
                <w:rFonts w:ascii="Arial" w:hAnsi="Arial" w:cs="Arial"/>
                <w:sz w:val="22"/>
                <w:szCs w:val="22"/>
              </w:rPr>
            </w:pPr>
            <w:r>
              <w:rPr>
                <w:rFonts w:ascii="Arial" w:hAnsi="Arial" w:cs="Arial"/>
                <w:sz w:val="22"/>
                <w:szCs w:val="22"/>
              </w:rPr>
              <w:t>CW replied that the £50k would include new staff and current staff pay increments</w:t>
            </w:r>
            <w:r w:rsidR="00C13DC6">
              <w:rPr>
                <w:rFonts w:ascii="Arial" w:hAnsi="Arial" w:cs="Arial"/>
                <w:sz w:val="22"/>
                <w:szCs w:val="22"/>
              </w:rPr>
              <w:t>.</w:t>
            </w:r>
          </w:p>
          <w:p w14:paraId="1A8E047B" w14:textId="554E8FB7" w:rsidR="001867C8" w:rsidRDefault="001867C8" w:rsidP="0091091A">
            <w:pPr>
              <w:rPr>
                <w:rFonts w:ascii="Arial" w:hAnsi="Arial" w:cs="Arial"/>
                <w:sz w:val="22"/>
                <w:szCs w:val="22"/>
              </w:rPr>
            </w:pPr>
          </w:p>
          <w:p w14:paraId="6511F917" w14:textId="429B2870" w:rsidR="00C13DC6" w:rsidRDefault="00A545A2" w:rsidP="00C13DC6">
            <w:pPr>
              <w:rPr>
                <w:rFonts w:ascii="Arial" w:hAnsi="Arial" w:cs="Arial"/>
                <w:sz w:val="22"/>
                <w:szCs w:val="22"/>
              </w:rPr>
            </w:pPr>
            <w:r>
              <w:rPr>
                <w:rFonts w:ascii="Arial" w:hAnsi="Arial" w:cs="Arial"/>
                <w:sz w:val="22"/>
                <w:szCs w:val="22"/>
              </w:rPr>
              <w:t>Financial budget for 2019/20</w:t>
            </w:r>
            <w:r w:rsidR="00C13DC6">
              <w:rPr>
                <w:rFonts w:ascii="Arial" w:hAnsi="Arial" w:cs="Arial"/>
                <w:sz w:val="22"/>
                <w:szCs w:val="22"/>
              </w:rPr>
              <w:t xml:space="preserve"> was discussed in detail including all the maintenance plans (flooring and decoration, electrical work and condition survey items); the proposed music room project; the proposed additional IT resources (more </w:t>
            </w:r>
            <w:proofErr w:type="spellStart"/>
            <w:r w:rsidR="00C13DC6">
              <w:rPr>
                <w:rFonts w:ascii="Arial" w:hAnsi="Arial" w:cs="Arial"/>
                <w:sz w:val="22"/>
                <w:szCs w:val="22"/>
              </w:rPr>
              <w:t>childrens</w:t>
            </w:r>
            <w:proofErr w:type="spellEnd"/>
            <w:r w:rsidR="00C13DC6">
              <w:rPr>
                <w:rFonts w:ascii="Arial" w:hAnsi="Arial" w:cs="Arial"/>
                <w:sz w:val="22"/>
                <w:szCs w:val="22"/>
              </w:rPr>
              <w:t xml:space="preserve"> laptops) and agreed.</w:t>
            </w:r>
          </w:p>
          <w:p w14:paraId="1135F369" w14:textId="77777777" w:rsidR="00A545A2" w:rsidRDefault="00A545A2" w:rsidP="0091091A">
            <w:pPr>
              <w:rPr>
                <w:rFonts w:ascii="Arial" w:hAnsi="Arial" w:cs="Arial"/>
                <w:sz w:val="22"/>
                <w:szCs w:val="22"/>
              </w:rPr>
            </w:pPr>
          </w:p>
          <w:p w14:paraId="5DC7B439" w14:textId="0CBB33C8" w:rsidR="00A545A2" w:rsidRPr="0055550E" w:rsidRDefault="00A545A2" w:rsidP="00ED0A31">
            <w:pPr>
              <w:jc w:val="right"/>
              <w:rPr>
                <w:rFonts w:ascii="Arial" w:hAnsi="Arial" w:cs="Arial"/>
                <w:b/>
                <w:sz w:val="22"/>
                <w:szCs w:val="22"/>
              </w:rPr>
            </w:pPr>
            <w:r>
              <w:rPr>
                <w:rFonts w:ascii="Arial" w:hAnsi="Arial" w:cs="Arial"/>
                <w:b/>
                <w:sz w:val="22"/>
                <w:szCs w:val="22"/>
              </w:rPr>
              <w:t xml:space="preserve">Proposed </w:t>
            </w:r>
            <w:r w:rsidRPr="0055550E">
              <w:rPr>
                <w:rFonts w:ascii="Arial" w:hAnsi="Arial" w:cs="Arial"/>
                <w:b/>
                <w:sz w:val="22"/>
                <w:szCs w:val="22"/>
              </w:rPr>
              <w:t xml:space="preserve">by: </w:t>
            </w:r>
            <w:r w:rsidR="00C13DC6">
              <w:rPr>
                <w:rFonts w:ascii="Arial" w:hAnsi="Arial" w:cs="Arial"/>
                <w:b/>
                <w:sz w:val="22"/>
                <w:szCs w:val="22"/>
              </w:rPr>
              <w:t>TW</w:t>
            </w:r>
          </w:p>
          <w:p w14:paraId="5159C792" w14:textId="04BE24F9" w:rsidR="00A545A2" w:rsidRDefault="00A545A2" w:rsidP="00ED0A31">
            <w:pPr>
              <w:jc w:val="right"/>
              <w:rPr>
                <w:rFonts w:ascii="Arial" w:hAnsi="Arial" w:cs="Arial"/>
                <w:b/>
                <w:sz w:val="22"/>
                <w:szCs w:val="22"/>
              </w:rPr>
            </w:pPr>
            <w:r>
              <w:rPr>
                <w:rFonts w:ascii="Arial" w:hAnsi="Arial" w:cs="Arial"/>
                <w:b/>
                <w:sz w:val="22"/>
                <w:szCs w:val="22"/>
              </w:rPr>
              <w:t xml:space="preserve">Seconded by: </w:t>
            </w:r>
            <w:r w:rsidR="00C13DC6">
              <w:rPr>
                <w:rFonts w:ascii="Arial" w:hAnsi="Arial" w:cs="Arial"/>
                <w:b/>
                <w:sz w:val="22"/>
                <w:szCs w:val="22"/>
              </w:rPr>
              <w:t>JH</w:t>
            </w:r>
          </w:p>
          <w:p w14:paraId="7C4A1636" w14:textId="77777777" w:rsidR="00A545A2" w:rsidRPr="0055550E" w:rsidRDefault="00A545A2" w:rsidP="00ED0A31">
            <w:pPr>
              <w:jc w:val="right"/>
              <w:rPr>
                <w:rFonts w:ascii="Arial" w:hAnsi="Arial" w:cs="Arial"/>
                <w:b/>
                <w:sz w:val="22"/>
                <w:szCs w:val="22"/>
              </w:rPr>
            </w:pPr>
            <w:r>
              <w:rPr>
                <w:rFonts w:ascii="Arial" w:hAnsi="Arial" w:cs="Arial"/>
                <w:b/>
                <w:sz w:val="22"/>
                <w:szCs w:val="22"/>
              </w:rPr>
              <w:t>Approved all governors</w:t>
            </w:r>
          </w:p>
          <w:p w14:paraId="7AB858FB" w14:textId="77777777" w:rsidR="007718F4" w:rsidRDefault="007718F4" w:rsidP="0091091A">
            <w:pPr>
              <w:rPr>
                <w:rFonts w:ascii="Arial" w:hAnsi="Arial" w:cs="Arial"/>
                <w:sz w:val="22"/>
                <w:szCs w:val="22"/>
              </w:rPr>
            </w:pPr>
          </w:p>
          <w:p w14:paraId="34B848C9" w14:textId="556B376A" w:rsidR="007718F4" w:rsidRDefault="00A545A2" w:rsidP="0091091A">
            <w:pPr>
              <w:rPr>
                <w:rFonts w:ascii="Arial" w:hAnsi="Arial" w:cs="Arial"/>
                <w:sz w:val="22"/>
                <w:szCs w:val="22"/>
              </w:rPr>
            </w:pPr>
            <w:r>
              <w:rPr>
                <w:rFonts w:ascii="Arial" w:hAnsi="Arial" w:cs="Arial"/>
                <w:sz w:val="22"/>
                <w:szCs w:val="22"/>
              </w:rPr>
              <w:t>IT and Music Room Project</w:t>
            </w:r>
            <w:r w:rsidR="00C13DC6">
              <w:rPr>
                <w:rFonts w:ascii="Arial" w:hAnsi="Arial" w:cs="Arial"/>
                <w:sz w:val="22"/>
                <w:szCs w:val="22"/>
              </w:rPr>
              <w:t xml:space="preserve"> was discussed and agreed</w:t>
            </w:r>
          </w:p>
          <w:p w14:paraId="66F44139" w14:textId="43772789" w:rsidR="00A545A2" w:rsidRDefault="00A545A2" w:rsidP="0091091A">
            <w:pPr>
              <w:rPr>
                <w:rFonts w:ascii="Arial" w:hAnsi="Arial" w:cs="Arial"/>
                <w:sz w:val="22"/>
                <w:szCs w:val="22"/>
              </w:rPr>
            </w:pPr>
          </w:p>
          <w:p w14:paraId="7350D65C" w14:textId="614C9F3B" w:rsidR="00A545A2" w:rsidRPr="0055550E" w:rsidRDefault="00A545A2" w:rsidP="00ED0A31">
            <w:pPr>
              <w:jc w:val="right"/>
              <w:rPr>
                <w:rFonts w:ascii="Arial" w:hAnsi="Arial" w:cs="Arial"/>
                <w:b/>
                <w:sz w:val="22"/>
                <w:szCs w:val="22"/>
              </w:rPr>
            </w:pPr>
            <w:r>
              <w:rPr>
                <w:rFonts w:ascii="Arial" w:hAnsi="Arial" w:cs="Arial"/>
                <w:b/>
                <w:sz w:val="22"/>
                <w:szCs w:val="22"/>
              </w:rPr>
              <w:t xml:space="preserve">Proposed </w:t>
            </w:r>
            <w:r w:rsidRPr="0055550E">
              <w:rPr>
                <w:rFonts w:ascii="Arial" w:hAnsi="Arial" w:cs="Arial"/>
                <w:b/>
                <w:sz w:val="22"/>
                <w:szCs w:val="22"/>
              </w:rPr>
              <w:t xml:space="preserve">by: </w:t>
            </w:r>
            <w:r w:rsidR="00C13DC6">
              <w:rPr>
                <w:rFonts w:ascii="Arial" w:hAnsi="Arial" w:cs="Arial"/>
                <w:b/>
                <w:sz w:val="22"/>
                <w:szCs w:val="22"/>
              </w:rPr>
              <w:t>TW</w:t>
            </w:r>
          </w:p>
          <w:p w14:paraId="7F3C7A22" w14:textId="590BDCE7" w:rsidR="00A545A2" w:rsidRDefault="00BC52D0" w:rsidP="00ED0A31">
            <w:pPr>
              <w:jc w:val="right"/>
              <w:rPr>
                <w:rFonts w:ascii="Arial" w:hAnsi="Arial" w:cs="Arial"/>
                <w:b/>
                <w:sz w:val="22"/>
                <w:szCs w:val="22"/>
              </w:rPr>
            </w:pPr>
            <w:r>
              <w:rPr>
                <w:rFonts w:ascii="Arial" w:hAnsi="Arial" w:cs="Arial"/>
                <w:b/>
                <w:sz w:val="22"/>
                <w:szCs w:val="22"/>
              </w:rPr>
              <w:t>Seconded by: TB</w:t>
            </w:r>
          </w:p>
          <w:p w14:paraId="4E266E26" w14:textId="77777777" w:rsidR="00A545A2" w:rsidRPr="0055550E" w:rsidRDefault="00A545A2" w:rsidP="00ED0A31">
            <w:pPr>
              <w:jc w:val="right"/>
              <w:rPr>
                <w:rFonts w:ascii="Arial" w:hAnsi="Arial" w:cs="Arial"/>
                <w:b/>
                <w:sz w:val="22"/>
                <w:szCs w:val="22"/>
              </w:rPr>
            </w:pPr>
            <w:r>
              <w:rPr>
                <w:rFonts w:ascii="Arial" w:hAnsi="Arial" w:cs="Arial"/>
                <w:b/>
                <w:sz w:val="22"/>
                <w:szCs w:val="22"/>
              </w:rPr>
              <w:t>Approved all governors</w:t>
            </w:r>
          </w:p>
          <w:p w14:paraId="147E9C02" w14:textId="41B27CA1" w:rsidR="00235764" w:rsidRPr="00235764" w:rsidRDefault="00235764" w:rsidP="00F567F1">
            <w:pPr>
              <w:pStyle w:val="ListParagraph"/>
              <w:spacing w:after="0"/>
              <w:ind w:left="535"/>
              <w:rPr>
                <w:rFonts w:ascii="Arial" w:hAnsi="Arial" w:cs="Arial"/>
              </w:rPr>
            </w:pPr>
          </w:p>
        </w:tc>
        <w:tc>
          <w:tcPr>
            <w:tcW w:w="1559" w:type="dxa"/>
          </w:tcPr>
          <w:p w14:paraId="70DE9A13" w14:textId="77777777" w:rsidR="00235764" w:rsidRDefault="00235764" w:rsidP="00E43801">
            <w:pPr>
              <w:rPr>
                <w:rFonts w:ascii="Arial" w:hAnsi="Arial" w:cs="Arial"/>
                <w:sz w:val="22"/>
                <w:szCs w:val="22"/>
              </w:rPr>
            </w:pPr>
          </w:p>
          <w:p w14:paraId="24DB0F7E" w14:textId="77777777" w:rsidR="00235764" w:rsidRDefault="00235764" w:rsidP="00E43801">
            <w:pPr>
              <w:rPr>
                <w:rFonts w:ascii="Arial" w:hAnsi="Arial" w:cs="Arial"/>
                <w:sz w:val="22"/>
                <w:szCs w:val="22"/>
              </w:rPr>
            </w:pPr>
          </w:p>
          <w:p w14:paraId="053A3D53" w14:textId="77777777" w:rsidR="00235764" w:rsidRDefault="00235764" w:rsidP="00E43801">
            <w:pPr>
              <w:rPr>
                <w:rFonts w:ascii="Arial" w:hAnsi="Arial" w:cs="Arial"/>
                <w:sz w:val="22"/>
                <w:szCs w:val="22"/>
              </w:rPr>
            </w:pPr>
          </w:p>
          <w:p w14:paraId="4BF67CBF" w14:textId="77777777" w:rsidR="00235764" w:rsidRDefault="00235764" w:rsidP="00E43801">
            <w:pPr>
              <w:rPr>
                <w:rFonts w:ascii="Arial" w:hAnsi="Arial" w:cs="Arial"/>
                <w:sz w:val="22"/>
                <w:szCs w:val="22"/>
              </w:rPr>
            </w:pPr>
          </w:p>
          <w:p w14:paraId="45536B11" w14:textId="77777777" w:rsidR="00235764" w:rsidRDefault="00235764" w:rsidP="00E43801">
            <w:pPr>
              <w:rPr>
                <w:rFonts w:ascii="Arial" w:hAnsi="Arial" w:cs="Arial"/>
                <w:sz w:val="22"/>
                <w:szCs w:val="22"/>
              </w:rPr>
            </w:pPr>
          </w:p>
          <w:p w14:paraId="14C59F6B" w14:textId="77777777" w:rsidR="00235764" w:rsidRDefault="00235764" w:rsidP="00E43801">
            <w:pPr>
              <w:rPr>
                <w:rFonts w:ascii="Arial" w:hAnsi="Arial" w:cs="Arial"/>
                <w:sz w:val="22"/>
                <w:szCs w:val="22"/>
              </w:rPr>
            </w:pPr>
          </w:p>
          <w:p w14:paraId="0FCE41B2" w14:textId="77777777" w:rsidR="00235764" w:rsidRDefault="00235764" w:rsidP="00E43801">
            <w:pPr>
              <w:rPr>
                <w:rFonts w:ascii="Arial" w:hAnsi="Arial" w:cs="Arial"/>
                <w:sz w:val="22"/>
                <w:szCs w:val="22"/>
              </w:rPr>
            </w:pPr>
          </w:p>
          <w:p w14:paraId="00098EAF" w14:textId="77777777" w:rsidR="00235764" w:rsidRDefault="00235764" w:rsidP="00E43801">
            <w:pPr>
              <w:rPr>
                <w:rFonts w:ascii="Arial" w:hAnsi="Arial" w:cs="Arial"/>
                <w:sz w:val="22"/>
                <w:szCs w:val="22"/>
              </w:rPr>
            </w:pPr>
          </w:p>
          <w:p w14:paraId="45A367D0" w14:textId="77777777" w:rsidR="00235764" w:rsidRDefault="00235764" w:rsidP="00E43801">
            <w:pPr>
              <w:rPr>
                <w:rFonts w:ascii="Arial" w:hAnsi="Arial" w:cs="Arial"/>
                <w:sz w:val="22"/>
                <w:szCs w:val="22"/>
              </w:rPr>
            </w:pPr>
          </w:p>
          <w:p w14:paraId="2A35BFCD" w14:textId="77777777" w:rsidR="00235764" w:rsidRDefault="00235764" w:rsidP="00E43801">
            <w:pPr>
              <w:rPr>
                <w:rFonts w:ascii="Arial" w:hAnsi="Arial" w:cs="Arial"/>
                <w:sz w:val="22"/>
                <w:szCs w:val="22"/>
              </w:rPr>
            </w:pPr>
          </w:p>
          <w:p w14:paraId="43C93B81" w14:textId="77777777" w:rsidR="00235764" w:rsidRDefault="00235764" w:rsidP="00E43801">
            <w:pPr>
              <w:rPr>
                <w:rFonts w:ascii="Arial" w:hAnsi="Arial" w:cs="Arial"/>
                <w:sz w:val="22"/>
                <w:szCs w:val="22"/>
              </w:rPr>
            </w:pPr>
          </w:p>
          <w:p w14:paraId="09E1E396" w14:textId="77777777" w:rsidR="00235764" w:rsidRDefault="00235764" w:rsidP="00E43801">
            <w:pPr>
              <w:rPr>
                <w:rFonts w:ascii="Arial" w:hAnsi="Arial" w:cs="Arial"/>
                <w:sz w:val="22"/>
                <w:szCs w:val="22"/>
              </w:rPr>
            </w:pPr>
          </w:p>
          <w:p w14:paraId="12E757C9" w14:textId="77777777" w:rsidR="00235764" w:rsidRDefault="00235764" w:rsidP="00E43801">
            <w:pPr>
              <w:rPr>
                <w:rFonts w:ascii="Arial" w:hAnsi="Arial" w:cs="Arial"/>
                <w:sz w:val="22"/>
                <w:szCs w:val="22"/>
              </w:rPr>
            </w:pPr>
          </w:p>
          <w:p w14:paraId="6472C7DF" w14:textId="77777777" w:rsidR="00235764" w:rsidRDefault="00235764" w:rsidP="00E43801">
            <w:pPr>
              <w:rPr>
                <w:rFonts w:ascii="Arial" w:hAnsi="Arial" w:cs="Arial"/>
                <w:sz w:val="22"/>
                <w:szCs w:val="22"/>
              </w:rPr>
            </w:pPr>
          </w:p>
          <w:p w14:paraId="6EFA9A66" w14:textId="77777777" w:rsidR="00235764" w:rsidRDefault="00235764" w:rsidP="00E43801">
            <w:pPr>
              <w:rPr>
                <w:rFonts w:ascii="Arial" w:hAnsi="Arial" w:cs="Arial"/>
                <w:sz w:val="22"/>
                <w:szCs w:val="22"/>
              </w:rPr>
            </w:pPr>
          </w:p>
          <w:p w14:paraId="2ECE5C98" w14:textId="77777777" w:rsidR="00235764" w:rsidRDefault="00235764" w:rsidP="00E43801">
            <w:pPr>
              <w:rPr>
                <w:rFonts w:ascii="Arial" w:hAnsi="Arial" w:cs="Arial"/>
                <w:sz w:val="22"/>
                <w:szCs w:val="22"/>
              </w:rPr>
            </w:pPr>
          </w:p>
          <w:p w14:paraId="7C69062E" w14:textId="77777777" w:rsidR="00235764" w:rsidRDefault="00235764" w:rsidP="00E43801">
            <w:pPr>
              <w:rPr>
                <w:rFonts w:ascii="Arial" w:hAnsi="Arial" w:cs="Arial"/>
                <w:sz w:val="22"/>
                <w:szCs w:val="22"/>
              </w:rPr>
            </w:pPr>
          </w:p>
          <w:p w14:paraId="18DD38E5" w14:textId="77777777" w:rsidR="00235764" w:rsidRDefault="00235764" w:rsidP="00E43801">
            <w:pPr>
              <w:rPr>
                <w:rFonts w:ascii="Arial" w:hAnsi="Arial" w:cs="Arial"/>
                <w:sz w:val="22"/>
                <w:szCs w:val="22"/>
              </w:rPr>
            </w:pPr>
          </w:p>
          <w:p w14:paraId="19095932" w14:textId="77777777" w:rsidR="00235764" w:rsidRDefault="00235764" w:rsidP="00E43801">
            <w:pPr>
              <w:rPr>
                <w:rFonts w:ascii="Arial" w:hAnsi="Arial" w:cs="Arial"/>
                <w:sz w:val="22"/>
                <w:szCs w:val="22"/>
              </w:rPr>
            </w:pPr>
          </w:p>
          <w:p w14:paraId="6A312C31" w14:textId="77777777" w:rsidR="00235764" w:rsidRDefault="00235764" w:rsidP="00E43801">
            <w:pPr>
              <w:rPr>
                <w:rFonts w:ascii="Arial" w:hAnsi="Arial" w:cs="Arial"/>
                <w:sz w:val="22"/>
                <w:szCs w:val="22"/>
              </w:rPr>
            </w:pPr>
          </w:p>
          <w:p w14:paraId="75FD9A09" w14:textId="77777777" w:rsidR="00235764" w:rsidRDefault="00235764" w:rsidP="00E43801">
            <w:pPr>
              <w:rPr>
                <w:rFonts w:ascii="Arial" w:hAnsi="Arial" w:cs="Arial"/>
                <w:sz w:val="22"/>
                <w:szCs w:val="22"/>
              </w:rPr>
            </w:pPr>
          </w:p>
          <w:p w14:paraId="54DCB865" w14:textId="77777777" w:rsidR="00235764" w:rsidRDefault="00235764" w:rsidP="00E43801">
            <w:pPr>
              <w:rPr>
                <w:rFonts w:ascii="Arial" w:hAnsi="Arial" w:cs="Arial"/>
                <w:sz w:val="22"/>
                <w:szCs w:val="22"/>
              </w:rPr>
            </w:pPr>
          </w:p>
          <w:p w14:paraId="783FDDEE" w14:textId="77777777" w:rsidR="00235764" w:rsidRDefault="00235764" w:rsidP="00E43801">
            <w:pPr>
              <w:rPr>
                <w:rFonts w:ascii="Arial" w:hAnsi="Arial" w:cs="Arial"/>
                <w:sz w:val="22"/>
                <w:szCs w:val="22"/>
              </w:rPr>
            </w:pPr>
          </w:p>
          <w:p w14:paraId="26890783" w14:textId="77777777" w:rsidR="00235764" w:rsidRDefault="00235764" w:rsidP="00E43801">
            <w:pPr>
              <w:rPr>
                <w:rFonts w:ascii="Arial" w:hAnsi="Arial" w:cs="Arial"/>
                <w:sz w:val="22"/>
                <w:szCs w:val="22"/>
              </w:rPr>
            </w:pPr>
          </w:p>
          <w:p w14:paraId="6A0ABCDE" w14:textId="77777777" w:rsidR="00235764" w:rsidRDefault="00235764" w:rsidP="00E43801">
            <w:pPr>
              <w:rPr>
                <w:rFonts w:ascii="Arial" w:hAnsi="Arial" w:cs="Arial"/>
                <w:sz w:val="22"/>
                <w:szCs w:val="22"/>
              </w:rPr>
            </w:pPr>
          </w:p>
          <w:p w14:paraId="49FDA782" w14:textId="77777777" w:rsidR="00235764" w:rsidRDefault="00235764" w:rsidP="00E43801">
            <w:pPr>
              <w:rPr>
                <w:rFonts w:ascii="Arial" w:hAnsi="Arial" w:cs="Arial"/>
                <w:sz w:val="22"/>
                <w:szCs w:val="22"/>
              </w:rPr>
            </w:pPr>
          </w:p>
          <w:p w14:paraId="388BD617" w14:textId="77777777" w:rsidR="00235764" w:rsidRDefault="00235764" w:rsidP="00E43801">
            <w:pPr>
              <w:rPr>
                <w:rFonts w:ascii="Arial" w:hAnsi="Arial" w:cs="Arial"/>
                <w:sz w:val="22"/>
                <w:szCs w:val="22"/>
              </w:rPr>
            </w:pPr>
          </w:p>
          <w:p w14:paraId="2570501A" w14:textId="77777777" w:rsidR="00235764" w:rsidRDefault="00235764" w:rsidP="00E43801">
            <w:pPr>
              <w:rPr>
                <w:rFonts w:ascii="Arial" w:hAnsi="Arial" w:cs="Arial"/>
                <w:sz w:val="22"/>
                <w:szCs w:val="22"/>
              </w:rPr>
            </w:pPr>
          </w:p>
          <w:p w14:paraId="7103E042" w14:textId="77777777" w:rsidR="00235764" w:rsidRDefault="00235764" w:rsidP="00E43801">
            <w:pPr>
              <w:rPr>
                <w:rFonts w:ascii="Arial" w:hAnsi="Arial" w:cs="Arial"/>
                <w:sz w:val="22"/>
                <w:szCs w:val="22"/>
              </w:rPr>
            </w:pPr>
          </w:p>
          <w:p w14:paraId="3FB4E997" w14:textId="77777777" w:rsidR="0018705E" w:rsidRDefault="0018705E" w:rsidP="00E43801">
            <w:pPr>
              <w:rPr>
                <w:rFonts w:ascii="Arial" w:hAnsi="Arial" w:cs="Arial"/>
                <w:sz w:val="22"/>
                <w:szCs w:val="22"/>
              </w:rPr>
            </w:pPr>
          </w:p>
          <w:p w14:paraId="5833B125" w14:textId="5E1DFE62" w:rsidR="00793AC9" w:rsidRPr="00957EA4" w:rsidRDefault="00793AC9" w:rsidP="00E43801">
            <w:pPr>
              <w:rPr>
                <w:rFonts w:ascii="Arial" w:hAnsi="Arial" w:cs="Arial"/>
                <w:sz w:val="22"/>
                <w:szCs w:val="22"/>
              </w:rPr>
            </w:pPr>
          </w:p>
        </w:tc>
      </w:tr>
      <w:tr w:rsidR="00821A8D" w:rsidRPr="00957EA4" w14:paraId="555B6D23" w14:textId="77777777" w:rsidTr="00ED0A31">
        <w:tc>
          <w:tcPr>
            <w:tcW w:w="925" w:type="dxa"/>
          </w:tcPr>
          <w:p w14:paraId="05792DA5" w14:textId="400C619C" w:rsidR="00821A8D" w:rsidRPr="00957EA4" w:rsidRDefault="00F567F1" w:rsidP="00F567F1">
            <w:pPr>
              <w:rPr>
                <w:rFonts w:ascii="Arial" w:hAnsi="Arial" w:cs="Arial"/>
                <w:sz w:val="22"/>
                <w:szCs w:val="22"/>
              </w:rPr>
            </w:pPr>
            <w:r>
              <w:rPr>
                <w:rFonts w:ascii="Arial" w:hAnsi="Arial" w:cs="Arial"/>
                <w:sz w:val="22"/>
                <w:szCs w:val="22"/>
              </w:rPr>
              <w:t>7</w:t>
            </w:r>
            <w:r w:rsidR="0007537A">
              <w:rPr>
                <w:rFonts w:ascii="Arial" w:hAnsi="Arial" w:cs="Arial"/>
                <w:sz w:val="22"/>
                <w:szCs w:val="22"/>
              </w:rPr>
              <w:t>.0</w:t>
            </w:r>
          </w:p>
        </w:tc>
        <w:tc>
          <w:tcPr>
            <w:tcW w:w="8148" w:type="dxa"/>
          </w:tcPr>
          <w:p w14:paraId="3748ADDE" w14:textId="77777777" w:rsidR="0007537A" w:rsidRDefault="0007537A" w:rsidP="0007537A">
            <w:pPr>
              <w:rPr>
                <w:rFonts w:ascii="Arial" w:hAnsi="Arial" w:cs="Arial"/>
                <w:b/>
                <w:sz w:val="22"/>
                <w:szCs w:val="22"/>
              </w:rPr>
            </w:pPr>
            <w:r>
              <w:rPr>
                <w:rFonts w:ascii="Arial" w:hAnsi="Arial" w:cs="Arial"/>
                <w:b/>
                <w:sz w:val="22"/>
                <w:szCs w:val="22"/>
              </w:rPr>
              <w:t>Part 2: (if applicable)</w:t>
            </w:r>
          </w:p>
          <w:p w14:paraId="4BA6A6EF" w14:textId="4F265318" w:rsidR="00457A92" w:rsidRDefault="00F567F1" w:rsidP="00457A92">
            <w:pPr>
              <w:rPr>
                <w:rFonts w:ascii="Arial" w:hAnsi="Arial" w:cs="Arial"/>
                <w:sz w:val="22"/>
                <w:szCs w:val="22"/>
              </w:rPr>
            </w:pPr>
            <w:r>
              <w:rPr>
                <w:rFonts w:ascii="Arial" w:hAnsi="Arial" w:cs="Arial"/>
                <w:sz w:val="22"/>
                <w:szCs w:val="22"/>
              </w:rPr>
              <w:t>N/A</w:t>
            </w:r>
          </w:p>
          <w:p w14:paraId="14D8CC6A" w14:textId="1B639C9E" w:rsidR="0007537A" w:rsidRPr="0007537A" w:rsidRDefault="0007537A" w:rsidP="00371AFE">
            <w:pPr>
              <w:rPr>
                <w:rFonts w:ascii="Arial" w:hAnsi="Arial" w:cs="Arial"/>
                <w:sz w:val="22"/>
                <w:szCs w:val="22"/>
              </w:rPr>
            </w:pPr>
          </w:p>
        </w:tc>
        <w:tc>
          <w:tcPr>
            <w:tcW w:w="1559" w:type="dxa"/>
          </w:tcPr>
          <w:p w14:paraId="5C26BE32" w14:textId="77777777" w:rsidR="00821A8D" w:rsidRDefault="00821A8D" w:rsidP="0018705E">
            <w:pPr>
              <w:rPr>
                <w:rFonts w:ascii="Arial" w:hAnsi="Arial" w:cs="Arial"/>
                <w:sz w:val="22"/>
                <w:szCs w:val="22"/>
              </w:rPr>
            </w:pPr>
          </w:p>
        </w:tc>
      </w:tr>
      <w:tr w:rsidR="000A7631" w:rsidRPr="00957EA4" w14:paraId="6C531496" w14:textId="77777777" w:rsidTr="00ED0A31">
        <w:tc>
          <w:tcPr>
            <w:tcW w:w="925" w:type="dxa"/>
          </w:tcPr>
          <w:p w14:paraId="1213F83E" w14:textId="3BCF8DA4" w:rsidR="000A7631" w:rsidRPr="00957EA4" w:rsidRDefault="00F567F1" w:rsidP="00F567F1">
            <w:pPr>
              <w:rPr>
                <w:rFonts w:ascii="Arial" w:hAnsi="Arial" w:cs="Arial"/>
                <w:sz w:val="22"/>
                <w:szCs w:val="22"/>
              </w:rPr>
            </w:pPr>
            <w:r>
              <w:rPr>
                <w:rFonts w:ascii="Arial" w:hAnsi="Arial" w:cs="Arial"/>
                <w:sz w:val="22"/>
                <w:szCs w:val="22"/>
              </w:rPr>
              <w:t>8</w:t>
            </w:r>
            <w:r w:rsidR="00821A8D">
              <w:rPr>
                <w:rFonts w:ascii="Arial" w:hAnsi="Arial" w:cs="Arial"/>
                <w:sz w:val="22"/>
                <w:szCs w:val="22"/>
              </w:rPr>
              <w:t>.0</w:t>
            </w:r>
          </w:p>
        </w:tc>
        <w:tc>
          <w:tcPr>
            <w:tcW w:w="8148" w:type="dxa"/>
          </w:tcPr>
          <w:p w14:paraId="232725E3" w14:textId="77777777" w:rsidR="00922F6B" w:rsidRPr="00CA16BE" w:rsidRDefault="00957EA4" w:rsidP="00922F6B">
            <w:pPr>
              <w:rPr>
                <w:rFonts w:ascii="Arial" w:hAnsi="Arial" w:cs="Arial"/>
                <w:b/>
                <w:sz w:val="22"/>
                <w:szCs w:val="22"/>
              </w:rPr>
            </w:pPr>
            <w:r w:rsidRPr="00CA16BE">
              <w:rPr>
                <w:rFonts w:ascii="Arial" w:hAnsi="Arial" w:cs="Arial"/>
                <w:b/>
                <w:sz w:val="22"/>
                <w:szCs w:val="22"/>
              </w:rPr>
              <w:t>AOB:</w:t>
            </w:r>
          </w:p>
          <w:p w14:paraId="2FE53442" w14:textId="6764B991" w:rsidR="00F63BB9" w:rsidRPr="00957EA4" w:rsidRDefault="00A204B8" w:rsidP="006F4BE0">
            <w:pPr>
              <w:rPr>
                <w:rFonts w:ascii="Arial" w:hAnsi="Arial" w:cs="Arial"/>
                <w:sz w:val="22"/>
                <w:szCs w:val="22"/>
              </w:rPr>
            </w:pPr>
            <w:r>
              <w:rPr>
                <w:rFonts w:ascii="Arial" w:hAnsi="Arial" w:cs="Arial"/>
                <w:sz w:val="22"/>
                <w:szCs w:val="22"/>
              </w:rPr>
              <w:t xml:space="preserve">None </w:t>
            </w:r>
          </w:p>
        </w:tc>
        <w:tc>
          <w:tcPr>
            <w:tcW w:w="1559" w:type="dxa"/>
          </w:tcPr>
          <w:p w14:paraId="071283B3" w14:textId="77777777" w:rsidR="000A7631" w:rsidRPr="00957EA4" w:rsidRDefault="000A7631" w:rsidP="00E43801">
            <w:pPr>
              <w:rPr>
                <w:rFonts w:ascii="Arial" w:hAnsi="Arial" w:cs="Arial"/>
                <w:sz w:val="22"/>
                <w:szCs w:val="22"/>
              </w:rPr>
            </w:pPr>
          </w:p>
        </w:tc>
      </w:tr>
      <w:tr w:rsidR="000A7631" w:rsidRPr="00957EA4" w14:paraId="5A6A37C4" w14:textId="77777777" w:rsidTr="00ED0A31">
        <w:tc>
          <w:tcPr>
            <w:tcW w:w="925" w:type="dxa"/>
          </w:tcPr>
          <w:p w14:paraId="4A499EED" w14:textId="664912B3" w:rsidR="000A7631" w:rsidRPr="00957EA4" w:rsidRDefault="00F567F1" w:rsidP="000021C6">
            <w:pPr>
              <w:rPr>
                <w:rFonts w:ascii="Arial" w:hAnsi="Arial" w:cs="Arial"/>
                <w:sz w:val="22"/>
                <w:szCs w:val="22"/>
              </w:rPr>
            </w:pPr>
            <w:r>
              <w:rPr>
                <w:rFonts w:ascii="Arial" w:hAnsi="Arial" w:cs="Arial"/>
                <w:sz w:val="22"/>
                <w:szCs w:val="22"/>
              </w:rPr>
              <w:t>9</w:t>
            </w:r>
            <w:r w:rsidR="00821A8D">
              <w:rPr>
                <w:rFonts w:ascii="Arial" w:hAnsi="Arial" w:cs="Arial"/>
                <w:sz w:val="22"/>
                <w:szCs w:val="22"/>
              </w:rPr>
              <w:t>.0</w:t>
            </w:r>
          </w:p>
        </w:tc>
        <w:tc>
          <w:tcPr>
            <w:tcW w:w="8148" w:type="dxa"/>
          </w:tcPr>
          <w:p w14:paraId="0562BB40" w14:textId="77777777" w:rsidR="00957EA4" w:rsidRPr="00957EA4" w:rsidRDefault="00957EA4" w:rsidP="00957EA4">
            <w:pPr>
              <w:rPr>
                <w:rFonts w:ascii="Arial" w:hAnsi="Arial" w:cs="Arial"/>
                <w:b/>
                <w:sz w:val="22"/>
                <w:szCs w:val="22"/>
              </w:rPr>
            </w:pPr>
            <w:r w:rsidRPr="00957EA4">
              <w:rPr>
                <w:rFonts w:ascii="Arial" w:hAnsi="Arial" w:cs="Arial"/>
                <w:b/>
                <w:sz w:val="22"/>
                <w:szCs w:val="22"/>
              </w:rPr>
              <w:t>Date of Next Meeting:</w:t>
            </w:r>
          </w:p>
          <w:p w14:paraId="56C7157F" w14:textId="01D2369B" w:rsidR="00922F6B" w:rsidRDefault="00CA16BE" w:rsidP="00821A8D">
            <w:pPr>
              <w:rPr>
                <w:rFonts w:ascii="Arial" w:hAnsi="Arial" w:cs="Arial"/>
                <w:sz w:val="22"/>
                <w:szCs w:val="22"/>
              </w:rPr>
            </w:pPr>
            <w:r w:rsidRPr="00957EA4">
              <w:rPr>
                <w:rFonts w:ascii="Arial" w:hAnsi="Arial" w:cs="Arial"/>
                <w:sz w:val="22"/>
                <w:szCs w:val="22"/>
              </w:rPr>
              <w:t xml:space="preserve">Monday </w:t>
            </w:r>
            <w:r w:rsidR="00F567F1">
              <w:rPr>
                <w:rFonts w:ascii="Arial" w:hAnsi="Arial" w:cs="Arial"/>
                <w:sz w:val="22"/>
                <w:szCs w:val="22"/>
              </w:rPr>
              <w:t>8</w:t>
            </w:r>
            <w:r w:rsidR="00F567F1" w:rsidRPr="00F567F1">
              <w:rPr>
                <w:rFonts w:ascii="Arial" w:hAnsi="Arial" w:cs="Arial"/>
                <w:sz w:val="22"/>
                <w:szCs w:val="22"/>
                <w:vertAlign w:val="superscript"/>
              </w:rPr>
              <w:t>th</w:t>
            </w:r>
            <w:r w:rsidR="00F567F1">
              <w:rPr>
                <w:rFonts w:ascii="Arial" w:hAnsi="Arial" w:cs="Arial"/>
                <w:sz w:val="22"/>
                <w:szCs w:val="22"/>
              </w:rPr>
              <w:t xml:space="preserve"> July </w:t>
            </w:r>
            <w:r w:rsidR="00821A8D">
              <w:rPr>
                <w:rFonts w:ascii="Arial" w:hAnsi="Arial" w:cs="Arial"/>
                <w:sz w:val="22"/>
                <w:szCs w:val="22"/>
              </w:rPr>
              <w:t>2019,</w:t>
            </w:r>
            <w:r w:rsidRPr="00957EA4">
              <w:rPr>
                <w:rFonts w:ascii="Arial" w:hAnsi="Arial" w:cs="Arial"/>
                <w:sz w:val="22"/>
                <w:szCs w:val="22"/>
              </w:rPr>
              <w:t xml:space="preserve"> at College Town Primary School</w:t>
            </w:r>
          </w:p>
          <w:p w14:paraId="37B62EDD" w14:textId="7E27C540" w:rsidR="0007537A" w:rsidRPr="00957EA4" w:rsidRDefault="0007537A" w:rsidP="00821A8D">
            <w:pPr>
              <w:rPr>
                <w:rFonts w:ascii="Arial" w:hAnsi="Arial" w:cs="Arial"/>
                <w:sz w:val="22"/>
                <w:szCs w:val="22"/>
              </w:rPr>
            </w:pPr>
          </w:p>
        </w:tc>
        <w:tc>
          <w:tcPr>
            <w:tcW w:w="1559" w:type="dxa"/>
          </w:tcPr>
          <w:p w14:paraId="633098FE" w14:textId="77777777" w:rsidR="000A7631" w:rsidRPr="00957EA4" w:rsidRDefault="000A7631" w:rsidP="00E43801">
            <w:pPr>
              <w:rPr>
                <w:rFonts w:ascii="Arial" w:hAnsi="Arial" w:cs="Arial"/>
                <w:sz w:val="22"/>
                <w:szCs w:val="22"/>
              </w:rPr>
            </w:pPr>
          </w:p>
        </w:tc>
      </w:tr>
    </w:tbl>
    <w:p w14:paraId="1F212701" w14:textId="77777777" w:rsidR="00EB52A5" w:rsidRDefault="00EB52A5" w:rsidP="00EB52A5">
      <w:pPr>
        <w:ind w:right="-1080"/>
        <w:rPr>
          <w:rFonts w:ascii="Arial" w:hAnsi="Arial" w:cs="Arial"/>
          <w:b/>
          <w:sz w:val="22"/>
          <w:szCs w:val="22"/>
          <w:u w:val="single"/>
        </w:rPr>
      </w:pPr>
    </w:p>
    <w:p w14:paraId="5B423961" w14:textId="77777777" w:rsidR="00EB52A5" w:rsidRDefault="00EB52A5" w:rsidP="00EB52A5">
      <w:pPr>
        <w:ind w:right="-1080"/>
        <w:rPr>
          <w:rFonts w:ascii="Arial" w:hAnsi="Arial" w:cs="Arial"/>
          <w:b/>
          <w:sz w:val="22"/>
          <w:szCs w:val="22"/>
          <w:u w:val="single"/>
        </w:rPr>
      </w:pPr>
    </w:p>
    <w:p w14:paraId="4C4892AA" w14:textId="77777777" w:rsidR="007D350B" w:rsidRDefault="007D350B" w:rsidP="00EB52A5">
      <w:pPr>
        <w:ind w:right="-1080"/>
        <w:rPr>
          <w:rFonts w:ascii="Arial" w:hAnsi="Arial" w:cs="Arial"/>
          <w:b/>
          <w:sz w:val="22"/>
          <w:szCs w:val="22"/>
          <w:u w:val="single"/>
        </w:rPr>
      </w:pPr>
    </w:p>
    <w:p w14:paraId="0EBF0CEA" w14:textId="77777777" w:rsidR="007D350B" w:rsidRDefault="007D350B" w:rsidP="00EB52A5">
      <w:pPr>
        <w:ind w:right="-1080"/>
        <w:rPr>
          <w:rFonts w:ascii="Arial" w:hAnsi="Arial" w:cs="Arial"/>
          <w:b/>
          <w:sz w:val="22"/>
          <w:szCs w:val="22"/>
          <w:u w:val="single"/>
        </w:rPr>
      </w:pPr>
    </w:p>
    <w:p w14:paraId="36C87D81" w14:textId="172F5AE7" w:rsidR="00EB52A5" w:rsidRPr="00BA7B71" w:rsidRDefault="00EB52A5" w:rsidP="00EB52A5">
      <w:pPr>
        <w:ind w:right="-1080"/>
        <w:rPr>
          <w:rFonts w:ascii="Arial" w:hAnsi="Arial" w:cs="Arial"/>
          <w:b/>
          <w:sz w:val="22"/>
          <w:szCs w:val="22"/>
          <w:u w:val="single"/>
        </w:rPr>
      </w:pPr>
      <w:r w:rsidRPr="00BA7B71">
        <w:rPr>
          <w:rFonts w:ascii="Arial" w:hAnsi="Arial" w:cs="Arial"/>
          <w:b/>
          <w:sz w:val="22"/>
          <w:szCs w:val="22"/>
          <w:u w:val="single"/>
        </w:rPr>
        <w:t>APPROVAL OF FINAL MINUTES</w:t>
      </w:r>
    </w:p>
    <w:p w14:paraId="44838366" w14:textId="77777777" w:rsidR="00EB52A5" w:rsidRPr="00BA7B71" w:rsidRDefault="00EB52A5" w:rsidP="00EB52A5">
      <w:pPr>
        <w:ind w:right="-1080"/>
        <w:rPr>
          <w:rFonts w:ascii="Arial" w:hAnsi="Arial" w:cs="Arial"/>
          <w:b/>
          <w:sz w:val="22"/>
          <w:szCs w:val="22"/>
        </w:rPr>
      </w:pPr>
    </w:p>
    <w:p w14:paraId="0454A91D"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Name:</w:t>
      </w:r>
    </w:p>
    <w:p w14:paraId="3EE874D5" w14:textId="77777777" w:rsidR="00EB52A5" w:rsidRPr="00BA7B71" w:rsidRDefault="00EB52A5" w:rsidP="00EB52A5">
      <w:pPr>
        <w:ind w:right="-1080"/>
        <w:rPr>
          <w:rFonts w:ascii="Arial" w:hAnsi="Arial" w:cs="Arial"/>
          <w:b/>
          <w:sz w:val="22"/>
          <w:szCs w:val="22"/>
        </w:rPr>
      </w:pPr>
    </w:p>
    <w:p w14:paraId="76D6EB2A" w14:textId="77777777" w:rsidR="00EB52A5" w:rsidRPr="00BA7B71" w:rsidRDefault="00EB52A5" w:rsidP="00EB52A5">
      <w:pPr>
        <w:jc w:val="both"/>
        <w:rPr>
          <w:rFonts w:ascii="Arial" w:hAnsi="Arial" w:cs="Arial"/>
          <w:b/>
          <w:sz w:val="22"/>
          <w:szCs w:val="22"/>
        </w:rPr>
      </w:pPr>
      <w:r w:rsidRPr="00BA7B71">
        <w:rPr>
          <w:rFonts w:ascii="Arial" w:hAnsi="Arial" w:cs="Arial"/>
          <w:b/>
          <w:sz w:val="22"/>
          <w:szCs w:val="22"/>
        </w:rPr>
        <w:t>Signature:</w:t>
      </w:r>
    </w:p>
    <w:p w14:paraId="2E0897A8" w14:textId="77777777" w:rsidR="00EB52A5" w:rsidRPr="00BA7B71" w:rsidRDefault="00EB52A5" w:rsidP="00EB52A5">
      <w:pPr>
        <w:ind w:right="-1080"/>
        <w:rPr>
          <w:rFonts w:ascii="Arial" w:hAnsi="Arial" w:cs="Arial"/>
          <w:b/>
          <w:sz w:val="22"/>
          <w:szCs w:val="22"/>
        </w:rPr>
      </w:pPr>
    </w:p>
    <w:p w14:paraId="1AAEC301"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Position:</w:t>
      </w:r>
    </w:p>
    <w:p w14:paraId="3D7BAEF7" w14:textId="77777777" w:rsidR="00EB52A5" w:rsidRPr="00BA7B71" w:rsidRDefault="00EB52A5" w:rsidP="00EB52A5">
      <w:pPr>
        <w:ind w:right="-1080"/>
        <w:rPr>
          <w:rFonts w:ascii="Arial" w:hAnsi="Arial" w:cs="Arial"/>
          <w:b/>
          <w:sz w:val="22"/>
          <w:szCs w:val="22"/>
        </w:rPr>
      </w:pPr>
    </w:p>
    <w:p w14:paraId="4CF41D03" w14:textId="77777777" w:rsidR="00EB52A5" w:rsidRPr="00BA7B71" w:rsidRDefault="00EB52A5" w:rsidP="00EB52A5">
      <w:pPr>
        <w:ind w:right="-1080"/>
        <w:rPr>
          <w:rFonts w:ascii="Arial" w:hAnsi="Arial" w:cs="Arial"/>
          <w:b/>
          <w:sz w:val="22"/>
          <w:szCs w:val="22"/>
        </w:rPr>
      </w:pPr>
      <w:r w:rsidRPr="00BA7B71">
        <w:rPr>
          <w:rFonts w:ascii="Arial" w:hAnsi="Arial" w:cs="Arial"/>
          <w:b/>
          <w:sz w:val="22"/>
          <w:szCs w:val="22"/>
        </w:rPr>
        <w:t>Date:</w:t>
      </w:r>
    </w:p>
    <w:p w14:paraId="4C09C96A" w14:textId="77777777" w:rsidR="00EB52A5" w:rsidRPr="00BA7B71" w:rsidRDefault="00EB52A5" w:rsidP="00EB52A5">
      <w:pPr>
        <w:ind w:right="-1080"/>
        <w:rPr>
          <w:sz w:val="22"/>
          <w:szCs w:val="22"/>
        </w:rPr>
      </w:pPr>
    </w:p>
    <w:p w14:paraId="37EA3ED5" w14:textId="1E7E8646" w:rsidR="000A7631" w:rsidRDefault="000A7631" w:rsidP="00E43801">
      <w:pPr>
        <w:rPr>
          <w:color w:val="800000"/>
          <w:sz w:val="30"/>
          <w:szCs w:val="30"/>
        </w:rPr>
      </w:pPr>
    </w:p>
    <w:p w14:paraId="20C9A6B8" w14:textId="730D9C2F" w:rsidR="00EB52A5" w:rsidRDefault="00EB52A5" w:rsidP="00E43801">
      <w:pPr>
        <w:rPr>
          <w:color w:val="800000"/>
          <w:sz w:val="30"/>
          <w:szCs w:val="30"/>
        </w:rPr>
      </w:pPr>
    </w:p>
    <w:p w14:paraId="6C2DB1E1" w14:textId="300DF9DA" w:rsidR="00EB52A5" w:rsidRDefault="00EB52A5" w:rsidP="00E43801">
      <w:pPr>
        <w:rPr>
          <w:color w:val="800000"/>
          <w:sz w:val="30"/>
          <w:szCs w:val="30"/>
        </w:rPr>
      </w:pPr>
    </w:p>
    <w:p w14:paraId="2336F671" w14:textId="0E990327" w:rsidR="00EB52A5" w:rsidRDefault="00EB52A5" w:rsidP="00E43801">
      <w:pPr>
        <w:rPr>
          <w:color w:val="800000"/>
          <w:sz w:val="30"/>
          <w:szCs w:val="30"/>
        </w:rPr>
      </w:pPr>
    </w:p>
    <w:p w14:paraId="1F1AA831" w14:textId="5CB31C0B" w:rsidR="00EB52A5" w:rsidRDefault="00EB52A5" w:rsidP="00E43801">
      <w:pPr>
        <w:rPr>
          <w:color w:val="800000"/>
          <w:sz w:val="30"/>
          <w:szCs w:val="30"/>
        </w:rPr>
      </w:pPr>
    </w:p>
    <w:p w14:paraId="5E47AD55" w14:textId="7ED17FD3" w:rsidR="00EB52A5" w:rsidRDefault="00EB52A5" w:rsidP="00E43801">
      <w:pPr>
        <w:rPr>
          <w:color w:val="800000"/>
          <w:sz w:val="30"/>
          <w:szCs w:val="30"/>
        </w:rPr>
      </w:pPr>
    </w:p>
    <w:p w14:paraId="4621BBB6" w14:textId="172B0AEA" w:rsidR="00EB52A5" w:rsidRDefault="00EB52A5" w:rsidP="00E43801">
      <w:pPr>
        <w:rPr>
          <w:color w:val="800000"/>
          <w:sz w:val="30"/>
          <w:szCs w:val="30"/>
        </w:rPr>
      </w:pPr>
    </w:p>
    <w:p w14:paraId="694E65A8" w14:textId="7F9ED623" w:rsidR="00EB52A5" w:rsidRDefault="00EB52A5" w:rsidP="00E43801">
      <w:pPr>
        <w:rPr>
          <w:color w:val="800000"/>
          <w:sz w:val="30"/>
          <w:szCs w:val="30"/>
        </w:rPr>
      </w:pPr>
    </w:p>
    <w:p w14:paraId="0B8A0370" w14:textId="48B2A9F1" w:rsidR="00EB52A5" w:rsidRDefault="00EB52A5" w:rsidP="00E43801">
      <w:pPr>
        <w:rPr>
          <w:color w:val="800000"/>
          <w:sz w:val="30"/>
          <w:szCs w:val="30"/>
        </w:rPr>
      </w:pPr>
    </w:p>
    <w:p w14:paraId="50743EED" w14:textId="77777777" w:rsidR="00EB52A5" w:rsidRDefault="00EB52A5" w:rsidP="00E43801">
      <w:pPr>
        <w:rPr>
          <w:color w:val="800000"/>
          <w:sz w:val="30"/>
          <w:szCs w:val="30"/>
        </w:rPr>
        <w:sectPr w:rsidR="00EB52A5" w:rsidSect="006D1E0A">
          <w:footerReference w:type="default" r:id="rId10"/>
          <w:pgSz w:w="11906" w:h="16838" w:code="9"/>
          <w:pgMar w:top="1134" w:right="1133" w:bottom="709" w:left="1134" w:header="709" w:footer="262" w:gutter="0"/>
          <w:cols w:space="708"/>
          <w:docGrid w:linePitch="360"/>
        </w:sectPr>
      </w:pPr>
    </w:p>
    <w:p w14:paraId="092E5C9E" w14:textId="60AFB9B5" w:rsidR="00EB52A5" w:rsidRDefault="00EB52A5" w:rsidP="00E43801">
      <w:pPr>
        <w:rPr>
          <w:color w:val="800000"/>
          <w:sz w:val="30"/>
          <w:szCs w:val="30"/>
        </w:rPr>
      </w:pPr>
    </w:p>
    <w:p w14:paraId="1C941A2A" w14:textId="3FA5B7B4" w:rsidR="00EB52A5" w:rsidRPr="00ED0A31" w:rsidRDefault="00EB52A5" w:rsidP="00EB52A5">
      <w:pPr>
        <w:rPr>
          <w:rFonts w:ascii="Arial" w:hAnsi="Arial" w:cs="Arial"/>
          <w:b/>
          <w:sz w:val="22"/>
          <w:szCs w:val="22"/>
          <w:lang w:val="en-GB"/>
        </w:rPr>
      </w:pPr>
      <w:r>
        <w:rPr>
          <w:rFonts w:ascii="Arial" w:hAnsi="Arial" w:cs="Arial"/>
          <w:b/>
          <w:sz w:val="22"/>
          <w:szCs w:val="22"/>
          <w:lang w:val="en-GB"/>
        </w:rPr>
        <w:t>Actions</w:t>
      </w:r>
      <w:r w:rsidRPr="005E3BA4">
        <w:rPr>
          <w:rFonts w:ascii="Arial" w:hAnsi="Arial" w:cs="Arial"/>
          <w:b/>
          <w:sz w:val="22"/>
          <w:szCs w:val="22"/>
          <w:lang w:val="en-GB"/>
        </w:rPr>
        <w:t xml:space="preserve"> arising from </w:t>
      </w:r>
      <w:r>
        <w:rPr>
          <w:rFonts w:ascii="Arial" w:hAnsi="Arial" w:cs="Arial"/>
          <w:b/>
          <w:sz w:val="22"/>
          <w:szCs w:val="22"/>
          <w:lang w:val="en-GB"/>
        </w:rPr>
        <w:t>S&amp;F M</w:t>
      </w:r>
      <w:r w:rsidRPr="005E3BA4">
        <w:rPr>
          <w:rFonts w:ascii="Arial" w:hAnsi="Arial" w:cs="Arial"/>
          <w:b/>
          <w:sz w:val="22"/>
          <w:szCs w:val="22"/>
          <w:lang w:val="en-GB"/>
        </w:rPr>
        <w:t>eeting on</w:t>
      </w:r>
      <w:r w:rsidR="00FE0C26">
        <w:rPr>
          <w:rFonts w:ascii="Arial" w:hAnsi="Arial" w:cs="Arial"/>
          <w:b/>
          <w:sz w:val="22"/>
          <w:szCs w:val="22"/>
          <w:lang w:val="en-GB"/>
        </w:rPr>
        <w:t xml:space="preserve"> </w:t>
      </w:r>
      <w:r w:rsidR="00ED0A31">
        <w:rPr>
          <w:rFonts w:ascii="Arial" w:hAnsi="Arial" w:cs="Arial"/>
          <w:b/>
          <w:sz w:val="22"/>
          <w:szCs w:val="22"/>
          <w:lang w:val="en-GB"/>
        </w:rPr>
        <w:t>20 May</w:t>
      </w:r>
      <w:r w:rsidR="00FE0C26">
        <w:rPr>
          <w:rFonts w:ascii="Arial" w:hAnsi="Arial" w:cs="Arial"/>
          <w:b/>
          <w:sz w:val="22"/>
          <w:szCs w:val="22"/>
          <w:lang w:val="en-GB"/>
        </w:rPr>
        <w:t xml:space="preserve"> </w:t>
      </w:r>
      <w:r>
        <w:rPr>
          <w:rFonts w:ascii="Arial" w:hAnsi="Arial" w:cs="Arial"/>
          <w:b/>
          <w:sz w:val="22"/>
          <w:szCs w:val="22"/>
          <w:lang w:val="en-GB"/>
        </w:rPr>
        <w:t>201</w:t>
      </w:r>
      <w:r w:rsidR="007D350B">
        <w:rPr>
          <w:rFonts w:ascii="Arial" w:hAnsi="Arial" w:cs="Arial"/>
          <w:b/>
          <w:sz w:val="22"/>
          <w:szCs w:val="22"/>
          <w:lang w:val="en-GB"/>
        </w:rPr>
        <w:t>9</w:t>
      </w:r>
    </w:p>
    <w:p w14:paraId="78BC7E84" w14:textId="77777777" w:rsidR="00EB52A5" w:rsidRPr="005E3BA4" w:rsidRDefault="00EB52A5" w:rsidP="00EB52A5">
      <w:pPr>
        <w:rPr>
          <w:rFonts w:ascii="Arial" w:hAnsi="Arial" w:cs="Arial"/>
          <w:b/>
          <w:sz w:val="22"/>
          <w:szCs w:val="22"/>
          <w:lang w:val="en-GB"/>
        </w:rPr>
      </w:pPr>
    </w:p>
    <w:tbl>
      <w:tblPr>
        <w:tblW w:w="15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5055"/>
        <w:gridCol w:w="2976"/>
        <w:gridCol w:w="1418"/>
        <w:gridCol w:w="1276"/>
        <w:gridCol w:w="3009"/>
      </w:tblGrid>
      <w:tr w:rsidR="00EB52A5" w:rsidRPr="005E3BA4" w14:paraId="6CE117DC" w14:textId="77777777" w:rsidTr="005837F0">
        <w:trPr>
          <w:trHeight w:val="424"/>
          <w:jc w:val="center"/>
        </w:trPr>
        <w:tc>
          <w:tcPr>
            <w:tcW w:w="1603" w:type="dxa"/>
            <w:vAlign w:val="center"/>
          </w:tcPr>
          <w:p w14:paraId="724E962C"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Ref</w:t>
            </w:r>
          </w:p>
        </w:tc>
        <w:tc>
          <w:tcPr>
            <w:tcW w:w="5055" w:type="dxa"/>
            <w:vAlign w:val="center"/>
          </w:tcPr>
          <w:p w14:paraId="4BE3F884"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Action</w:t>
            </w:r>
          </w:p>
        </w:tc>
        <w:tc>
          <w:tcPr>
            <w:tcW w:w="2976" w:type="dxa"/>
            <w:vAlign w:val="center"/>
          </w:tcPr>
          <w:p w14:paraId="03C1B467"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Date</w:t>
            </w:r>
          </w:p>
        </w:tc>
        <w:tc>
          <w:tcPr>
            <w:tcW w:w="1418" w:type="dxa"/>
            <w:vAlign w:val="center"/>
          </w:tcPr>
          <w:p w14:paraId="39327BBB"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Owner</w:t>
            </w:r>
          </w:p>
        </w:tc>
        <w:tc>
          <w:tcPr>
            <w:tcW w:w="1276" w:type="dxa"/>
            <w:vAlign w:val="center"/>
          </w:tcPr>
          <w:p w14:paraId="60C18422"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 xml:space="preserve">Status </w:t>
            </w:r>
          </w:p>
        </w:tc>
        <w:tc>
          <w:tcPr>
            <w:tcW w:w="3009" w:type="dxa"/>
            <w:vAlign w:val="center"/>
          </w:tcPr>
          <w:p w14:paraId="7AF6E5F6" w14:textId="77777777" w:rsidR="00EB52A5" w:rsidRPr="005E3BA4" w:rsidRDefault="00EB52A5" w:rsidP="00C90F0E">
            <w:pPr>
              <w:jc w:val="center"/>
              <w:rPr>
                <w:rFonts w:ascii="Arial" w:hAnsi="Arial" w:cs="Arial"/>
                <w:b/>
                <w:sz w:val="22"/>
                <w:szCs w:val="22"/>
                <w:lang w:val="en-GB"/>
              </w:rPr>
            </w:pPr>
            <w:r w:rsidRPr="005E3BA4">
              <w:rPr>
                <w:rFonts w:ascii="Arial" w:hAnsi="Arial" w:cs="Arial"/>
                <w:b/>
                <w:sz w:val="22"/>
                <w:szCs w:val="22"/>
                <w:lang w:val="en-GB"/>
              </w:rPr>
              <w:t>Comments</w:t>
            </w:r>
          </w:p>
        </w:tc>
      </w:tr>
      <w:tr w:rsidR="00EB52A5" w:rsidRPr="005E3BA4" w14:paraId="05F832E9" w14:textId="77777777" w:rsidTr="005837F0">
        <w:trPr>
          <w:trHeight w:val="424"/>
          <w:jc w:val="center"/>
        </w:trPr>
        <w:tc>
          <w:tcPr>
            <w:tcW w:w="1603" w:type="dxa"/>
            <w:vAlign w:val="center"/>
          </w:tcPr>
          <w:p w14:paraId="125D38C1" w14:textId="77777777" w:rsidR="00EB52A5" w:rsidRPr="005E3BA4" w:rsidRDefault="00EB52A5" w:rsidP="00C90F0E">
            <w:pPr>
              <w:rPr>
                <w:rFonts w:ascii="Arial" w:hAnsi="Arial" w:cs="Arial"/>
                <w:b/>
                <w:sz w:val="22"/>
                <w:szCs w:val="22"/>
                <w:lang w:val="en-GB"/>
              </w:rPr>
            </w:pPr>
            <w:r w:rsidRPr="005E3BA4">
              <w:rPr>
                <w:rFonts w:ascii="Arial" w:hAnsi="Arial" w:cs="Arial"/>
                <w:b/>
                <w:sz w:val="22"/>
                <w:szCs w:val="22"/>
                <w:lang w:val="en-GB"/>
              </w:rPr>
              <w:t>Action 1</w:t>
            </w:r>
          </w:p>
        </w:tc>
        <w:tc>
          <w:tcPr>
            <w:tcW w:w="5055" w:type="dxa"/>
            <w:vAlign w:val="center"/>
          </w:tcPr>
          <w:p w14:paraId="1D56F1E6" w14:textId="59FF89F2" w:rsidR="00EB52A5" w:rsidRPr="00E70D6E" w:rsidRDefault="005837F0" w:rsidP="00C90F0E">
            <w:pPr>
              <w:rPr>
                <w:rFonts w:ascii="Arial" w:hAnsi="Arial" w:cs="Arial"/>
                <w:sz w:val="22"/>
                <w:szCs w:val="22"/>
                <w:lang w:val="en-GB"/>
              </w:rPr>
            </w:pPr>
            <w:r>
              <w:rPr>
                <w:rFonts w:ascii="Arial" w:hAnsi="Arial" w:cs="Arial"/>
                <w:sz w:val="22"/>
                <w:szCs w:val="22"/>
                <w:lang w:val="en-GB"/>
              </w:rPr>
              <w:t>Site walk around.</w:t>
            </w:r>
          </w:p>
        </w:tc>
        <w:tc>
          <w:tcPr>
            <w:tcW w:w="2976" w:type="dxa"/>
            <w:vAlign w:val="center"/>
          </w:tcPr>
          <w:p w14:paraId="2B8AB75C" w14:textId="5F309965" w:rsidR="00EB52A5" w:rsidRPr="00E70D6E" w:rsidRDefault="005837F0" w:rsidP="00C90F0E">
            <w:pPr>
              <w:rPr>
                <w:rFonts w:ascii="Arial" w:hAnsi="Arial" w:cs="Arial"/>
                <w:sz w:val="22"/>
                <w:szCs w:val="22"/>
                <w:lang w:val="en-GB"/>
              </w:rPr>
            </w:pPr>
            <w:r>
              <w:rPr>
                <w:rFonts w:ascii="Arial" w:hAnsi="Arial" w:cs="Arial"/>
                <w:sz w:val="22"/>
                <w:szCs w:val="22"/>
                <w:lang w:val="en-GB"/>
              </w:rPr>
              <w:t>By end of the summer term</w:t>
            </w:r>
          </w:p>
        </w:tc>
        <w:tc>
          <w:tcPr>
            <w:tcW w:w="1418" w:type="dxa"/>
            <w:vAlign w:val="center"/>
          </w:tcPr>
          <w:p w14:paraId="03A8FDBF" w14:textId="0657A069"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TW/DS</w:t>
            </w:r>
          </w:p>
        </w:tc>
        <w:tc>
          <w:tcPr>
            <w:tcW w:w="1276" w:type="dxa"/>
            <w:vAlign w:val="center"/>
          </w:tcPr>
          <w:p w14:paraId="051B3A25" w14:textId="2AC7F7CC" w:rsidR="00EB52A5" w:rsidRPr="005E3BA4" w:rsidRDefault="007D350B" w:rsidP="00C90F0E">
            <w:pPr>
              <w:jc w:val="center"/>
              <w:rPr>
                <w:rFonts w:ascii="Arial" w:hAnsi="Arial" w:cs="Arial"/>
                <w:b/>
                <w:sz w:val="22"/>
                <w:szCs w:val="22"/>
                <w:lang w:val="en-GB"/>
              </w:rPr>
            </w:pPr>
            <w:r>
              <w:rPr>
                <w:rFonts w:ascii="Arial" w:hAnsi="Arial" w:cs="Arial"/>
                <w:b/>
                <w:sz w:val="22"/>
                <w:szCs w:val="22"/>
                <w:lang w:val="en-GB"/>
              </w:rPr>
              <w:t>ongoing</w:t>
            </w:r>
          </w:p>
        </w:tc>
        <w:tc>
          <w:tcPr>
            <w:tcW w:w="3009" w:type="dxa"/>
            <w:vAlign w:val="center"/>
          </w:tcPr>
          <w:p w14:paraId="009241F0" w14:textId="77777777" w:rsidR="00EB52A5" w:rsidRPr="005E3BA4" w:rsidRDefault="00EB52A5" w:rsidP="00C90F0E">
            <w:pPr>
              <w:jc w:val="center"/>
              <w:rPr>
                <w:rFonts w:ascii="Arial" w:hAnsi="Arial" w:cs="Arial"/>
                <w:b/>
                <w:sz w:val="22"/>
                <w:szCs w:val="22"/>
                <w:lang w:val="en-GB"/>
              </w:rPr>
            </w:pPr>
          </w:p>
        </w:tc>
      </w:tr>
      <w:tr w:rsidR="00EB52A5" w:rsidRPr="005E3BA4" w14:paraId="11A82255" w14:textId="77777777" w:rsidTr="00241003">
        <w:trPr>
          <w:trHeight w:val="424"/>
          <w:jc w:val="center"/>
        </w:trPr>
        <w:tc>
          <w:tcPr>
            <w:tcW w:w="1603" w:type="dxa"/>
            <w:vAlign w:val="center"/>
          </w:tcPr>
          <w:p w14:paraId="1DC5DA42" w14:textId="77777777" w:rsidR="00EB52A5" w:rsidRPr="005E3BA4" w:rsidRDefault="00EB52A5" w:rsidP="00C90F0E">
            <w:pPr>
              <w:rPr>
                <w:rFonts w:ascii="Arial" w:hAnsi="Arial" w:cs="Arial"/>
                <w:sz w:val="22"/>
                <w:szCs w:val="22"/>
                <w:lang w:val="en-GB"/>
              </w:rPr>
            </w:pPr>
            <w:r w:rsidRPr="005E3BA4">
              <w:rPr>
                <w:rFonts w:ascii="Arial" w:hAnsi="Arial" w:cs="Arial"/>
                <w:b/>
                <w:bCs/>
                <w:sz w:val="22"/>
                <w:szCs w:val="22"/>
                <w:lang w:val="en-GB"/>
              </w:rPr>
              <w:t>Action 2</w:t>
            </w:r>
          </w:p>
        </w:tc>
        <w:tc>
          <w:tcPr>
            <w:tcW w:w="5055" w:type="dxa"/>
            <w:vAlign w:val="center"/>
          </w:tcPr>
          <w:p w14:paraId="4A52CB22" w14:textId="10DE6CC9" w:rsidR="00EB52A5" w:rsidRPr="00C60EB5" w:rsidRDefault="005837F0" w:rsidP="00241003">
            <w:pPr>
              <w:rPr>
                <w:rFonts w:ascii="Arial" w:hAnsi="Arial" w:cs="Arial"/>
                <w:sz w:val="22"/>
                <w:szCs w:val="22"/>
                <w:lang w:val="en-GB"/>
              </w:rPr>
            </w:pPr>
            <w:r>
              <w:rPr>
                <w:rFonts w:ascii="Arial" w:hAnsi="Arial" w:cs="Arial"/>
                <w:sz w:val="22"/>
                <w:szCs w:val="22"/>
                <w:lang w:val="en-GB"/>
              </w:rPr>
              <w:t>Look into laptop recycling companies</w:t>
            </w:r>
          </w:p>
        </w:tc>
        <w:tc>
          <w:tcPr>
            <w:tcW w:w="2976" w:type="dxa"/>
            <w:vAlign w:val="center"/>
          </w:tcPr>
          <w:p w14:paraId="6547B7E5" w14:textId="35A0E637" w:rsidR="00EB52A5" w:rsidRPr="005E3BA4" w:rsidRDefault="005837F0" w:rsidP="00241003">
            <w:pPr>
              <w:rPr>
                <w:rFonts w:ascii="Arial" w:hAnsi="Arial" w:cs="Arial"/>
                <w:sz w:val="22"/>
                <w:szCs w:val="22"/>
                <w:lang w:val="en-GB"/>
              </w:rPr>
            </w:pPr>
            <w:r>
              <w:rPr>
                <w:rFonts w:ascii="Arial" w:hAnsi="Arial" w:cs="Arial"/>
                <w:sz w:val="22"/>
                <w:szCs w:val="22"/>
                <w:lang w:val="en-GB"/>
              </w:rPr>
              <w:t>By next meeting</w:t>
            </w:r>
          </w:p>
        </w:tc>
        <w:tc>
          <w:tcPr>
            <w:tcW w:w="1418" w:type="dxa"/>
            <w:vAlign w:val="center"/>
          </w:tcPr>
          <w:p w14:paraId="0B66BAF0" w14:textId="62C7FC84" w:rsidR="00EB52A5" w:rsidRPr="005E3BA4" w:rsidRDefault="005837F0" w:rsidP="00C90F0E">
            <w:pPr>
              <w:jc w:val="center"/>
              <w:rPr>
                <w:rFonts w:ascii="Arial" w:hAnsi="Arial" w:cs="Arial"/>
                <w:b/>
                <w:sz w:val="22"/>
                <w:szCs w:val="22"/>
                <w:lang w:val="en-GB"/>
              </w:rPr>
            </w:pPr>
            <w:r>
              <w:rPr>
                <w:rFonts w:ascii="Arial" w:hAnsi="Arial" w:cs="Arial"/>
                <w:b/>
                <w:sz w:val="22"/>
                <w:szCs w:val="22"/>
                <w:lang w:val="en-GB"/>
              </w:rPr>
              <w:t>C</w:t>
            </w:r>
            <w:r w:rsidR="00ED0A31">
              <w:rPr>
                <w:rFonts w:ascii="Arial" w:hAnsi="Arial" w:cs="Arial"/>
                <w:b/>
                <w:sz w:val="22"/>
                <w:szCs w:val="22"/>
                <w:lang w:val="en-GB"/>
              </w:rPr>
              <w:t>W</w:t>
            </w:r>
          </w:p>
        </w:tc>
        <w:tc>
          <w:tcPr>
            <w:tcW w:w="1276" w:type="dxa"/>
            <w:vAlign w:val="center"/>
          </w:tcPr>
          <w:p w14:paraId="7F1E4E7E" w14:textId="67036DBB" w:rsidR="00EB52A5" w:rsidRPr="005E3BA4" w:rsidRDefault="007D350B" w:rsidP="00C90F0E">
            <w:pPr>
              <w:jc w:val="center"/>
              <w:rPr>
                <w:rFonts w:ascii="Arial" w:hAnsi="Arial" w:cs="Arial"/>
                <w:b/>
                <w:color w:val="FF0000"/>
                <w:sz w:val="22"/>
                <w:szCs w:val="22"/>
                <w:lang w:val="en-GB"/>
              </w:rPr>
            </w:pPr>
            <w:r w:rsidRPr="007D350B">
              <w:rPr>
                <w:rFonts w:ascii="Arial" w:hAnsi="Arial" w:cs="Arial"/>
                <w:b/>
                <w:color w:val="000000" w:themeColor="text1"/>
                <w:sz w:val="22"/>
                <w:szCs w:val="22"/>
                <w:lang w:val="en-GB"/>
              </w:rPr>
              <w:t>ongoing</w:t>
            </w:r>
          </w:p>
        </w:tc>
        <w:tc>
          <w:tcPr>
            <w:tcW w:w="3009" w:type="dxa"/>
            <w:vAlign w:val="center"/>
          </w:tcPr>
          <w:p w14:paraId="48B638A6" w14:textId="77777777" w:rsidR="00EB52A5" w:rsidRPr="005E3BA4" w:rsidRDefault="00EB52A5" w:rsidP="00C90F0E">
            <w:pPr>
              <w:jc w:val="center"/>
              <w:rPr>
                <w:rFonts w:ascii="Arial" w:hAnsi="Arial" w:cs="Arial"/>
                <w:b/>
                <w:color w:val="FF0000"/>
                <w:sz w:val="22"/>
                <w:szCs w:val="22"/>
                <w:lang w:val="en-GB"/>
              </w:rPr>
            </w:pPr>
          </w:p>
        </w:tc>
      </w:tr>
    </w:tbl>
    <w:p w14:paraId="438ECEAD" w14:textId="77777777" w:rsidR="00EB52A5" w:rsidRPr="005E3BA4" w:rsidRDefault="00EB52A5" w:rsidP="00EB52A5">
      <w:pPr>
        <w:rPr>
          <w:rFonts w:ascii="Arial" w:hAnsi="Arial" w:cs="Arial"/>
          <w:b/>
          <w:sz w:val="22"/>
          <w:szCs w:val="22"/>
          <w:lang w:val="en-GB"/>
        </w:rPr>
      </w:pPr>
      <w:bookmarkStart w:id="0" w:name="_GoBack"/>
      <w:bookmarkEnd w:id="0"/>
    </w:p>
    <w:p w14:paraId="589BA9F3" w14:textId="77777777" w:rsidR="00EB52A5" w:rsidRDefault="00EB52A5" w:rsidP="00EB52A5">
      <w:pPr>
        <w:rPr>
          <w:color w:val="800000"/>
          <w:sz w:val="30"/>
          <w:szCs w:val="30"/>
        </w:rPr>
      </w:pPr>
    </w:p>
    <w:p w14:paraId="72E0290F" w14:textId="77777777" w:rsidR="00EB52A5" w:rsidRDefault="00EB52A5" w:rsidP="00E43801">
      <w:pPr>
        <w:rPr>
          <w:color w:val="800000"/>
          <w:sz w:val="30"/>
          <w:szCs w:val="30"/>
        </w:rPr>
      </w:pPr>
    </w:p>
    <w:sectPr w:rsidR="00EB52A5" w:rsidSect="00EB52A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5FC0" w14:textId="77777777" w:rsidR="00DB3A56" w:rsidRDefault="00DB3A56">
      <w:r>
        <w:separator/>
      </w:r>
    </w:p>
  </w:endnote>
  <w:endnote w:type="continuationSeparator" w:id="0">
    <w:p w14:paraId="5036FF47" w14:textId="77777777" w:rsidR="00DB3A56" w:rsidRDefault="00DB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506E" w14:textId="77777777" w:rsidR="00B368BE" w:rsidRPr="00B368BE" w:rsidRDefault="00B368BE" w:rsidP="00B368BE">
    <w:pPr>
      <w:tabs>
        <w:tab w:val="left" w:pos="1800"/>
      </w:tabs>
      <w:spacing w:line="280" w:lineRule="exact"/>
      <w:ind w:left="720"/>
      <w:jc w:val="center"/>
      <w:rPr>
        <w:rFonts w:ascii="Arial" w:hAnsi="Arial" w:cs="Arial"/>
        <w:b/>
        <w:color w:val="800000"/>
        <w:spacing w:val="10"/>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A2D5" w14:textId="77777777" w:rsidR="00DB3A56" w:rsidRDefault="00DB3A56">
      <w:r>
        <w:separator/>
      </w:r>
    </w:p>
  </w:footnote>
  <w:footnote w:type="continuationSeparator" w:id="0">
    <w:p w14:paraId="6FEEB27D" w14:textId="77777777" w:rsidR="00DB3A56" w:rsidRDefault="00DB3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005"/>
    <w:multiLevelType w:val="hybridMultilevel"/>
    <w:tmpl w:val="913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49E"/>
    <w:multiLevelType w:val="hybridMultilevel"/>
    <w:tmpl w:val="C33E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13A3E"/>
    <w:multiLevelType w:val="hybridMultilevel"/>
    <w:tmpl w:val="2DA8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45432"/>
    <w:multiLevelType w:val="hybridMultilevel"/>
    <w:tmpl w:val="B11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6EB"/>
    <w:multiLevelType w:val="hybridMultilevel"/>
    <w:tmpl w:val="C0342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50379"/>
    <w:multiLevelType w:val="hybridMultilevel"/>
    <w:tmpl w:val="42EE0F24"/>
    <w:lvl w:ilvl="0" w:tplc="FB7C75C4">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162BE"/>
    <w:multiLevelType w:val="hybridMultilevel"/>
    <w:tmpl w:val="88CC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E2B0C"/>
    <w:multiLevelType w:val="hybridMultilevel"/>
    <w:tmpl w:val="197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107DB"/>
    <w:multiLevelType w:val="hybridMultilevel"/>
    <w:tmpl w:val="0F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81D92"/>
    <w:multiLevelType w:val="hybridMultilevel"/>
    <w:tmpl w:val="1FE8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C2D82"/>
    <w:multiLevelType w:val="hybridMultilevel"/>
    <w:tmpl w:val="25B4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85EA6"/>
    <w:multiLevelType w:val="hybridMultilevel"/>
    <w:tmpl w:val="8872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87777"/>
    <w:multiLevelType w:val="hybridMultilevel"/>
    <w:tmpl w:val="D11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24D5"/>
    <w:multiLevelType w:val="hybridMultilevel"/>
    <w:tmpl w:val="8ED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413FF"/>
    <w:multiLevelType w:val="hybridMultilevel"/>
    <w:tmpl w:val="D480D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E6F85"/>
    <w:multiLevelType w:val="hybridMultilevel"/>
    <w:tmpl w:val="C3D08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D532D4"/>
    <w:multiLevelType w:val="hybridMultilevel"/>
    <w:tmpl w:val="35CC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609A9"/>
    <w:multiLevelType w:val="hybridMultilevel"/>
    <w:tmpl w:val="D1CAE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650120"/>
    <w:multiLevelType w:val="hybridMultilevel"/>
    <w:tmpl w:val="4AC8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31E57"/>
    <w:multiLevelType w:val="hybridMultilevel"/>
    <w:tmpl w:val="3ACE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2C45DE"/>
    <w:multiLevelType w:val="hybridMultilevel"/>
    <w:tmpl w:val="207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0"/>
  </w:num>
  <w:num w:numId="4">
    <w:abstractNumId w:val="15"/>
  </w:num>
  <w:num w:numId="5">
    <w:abstractNumId w:val="10"/>
  </w:num>
  <w:num w:numId="6">
    <w:abstractNumId w:val="7"/>
  </w:num>
  <w:num w:numId="7">
    <w:abstractNumId w:val="1"/>
  </w:num>
  <w:num w:numId="8">
    <w:abstractNumId w:val="9"/>
  </w:num>
  <w:num w:numId="9">
    <w:abstractNumId w:val="19"/>
  </w:num>
  <w:num w:numId="10">
    <w:abstractNumId w:val="4"/>
  </w:num>
  <w:num w:numId="11">
    <w:abstractNumId w:val="8"/>
  </w:num>
  <w:num w:numId="12">
    <w:abstractNumId w:val="0"/>
  </w:num>
  <w:num w:numId="13">
    <w:abstractNumId w:val="13"/>
  </w:num>
  <w:num w:numId="14">
    <w:abstractNumId w:val="6"/>
  </w:num>
  <w:num w:numId="15">
    <w:abstractNumId w:val="16"/>
  </w:num>
  <w:num w:numId="16">
    <w:abstractNumId w:val="17"/>
  </w:num>
  <w:num w:numId="17">
    <w:abstractNumId w:val="11"/>
  </w:num>
  <w:num w:numId="18">
    <w:abstractNumId w:val="3"/>
  </w:num>
  <w:num w:numId="19">
    <w:abstractNumId w:val="12"/>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fillcolor="none [1605]" strokecolor="none [2405]">
      <v:fill color="none [1605]" opacity=".5" rotate="t"/>
      <v:stroke color="none [2405]" weight="1pt"/>
      <v:shadow on="t" color="#9cf"/>
      <o:colormru v:ext="edit" colors="#642423,#9e3a38,#943634,#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69"/>
    <w:rsid w:val="000021C6"/>
    <w:rsid w:val="00010A0B"/>
    <w:rsid w:val="00011D29"/>
    <w:rsid w:val="00024B4E"/>
    <w:rsid w:val="0003507D"/>
    <w:rsid w:val="000361AE"/>
    <w:rsid w:val="000361CD"/>
    <w:rsid w:val="000446A0"/>
    <w:rsid w:val="00064D8E"/>
    <w:rsid w:val="0007537A"/>
    <w:rsid w:val="000763EC"/>
    <w:rsid w:val="00091954"/>
    <w:rsid w:val="000A7631"/>
    <w:rsid w:val="000B2C0B"/>
    <w:rsid w:val="000F4942"/>
    <w:rsid w:val="0011799A"/>
    <w:rsid w:val="00117BCE"/>
    <w:rsid w:val="001232B2"/>
    <w:rsid w:val="00135FC0"/>
    <w:rsid w:val="0013646C"/>
    <w:rsid w:val="001478E5"/>
    <w:rsid w:val="00154847"/>
    <w:rsid w:val="00162887"/>
    <w:rsid w:val="001800C8"/>
    <w:rsid w:val="001867C8"/>
    <w:rsid w:val="001867D4"/>
    <w:rsid w:val="0018705E"/>
    <w:rsid w:val="001A587D"/>
    <w:rsid w:val="001B5D69"/>
    <w:rsid w:val="001C239E"/>
    <w:rsid w:val="001C3E31"/>
    <w:rsid w:val="001C6EEF"/>
    <w:rsid w:val="001D4F5A"/>
    <w:rsid w:val="001F4972"/>
    <w:rsid w:val="00200B44"/>
    <w:rsid w:val="002017F5"/>
    <w:rsid w:val="00214A6B"/>
    <w:rsid w:val="00215AC3"/>
    <w:rsid w:val="0022181C"/>
    <w:rsid w:val="00231FA3"/>
    <w:rsid w:val="00234E85"/>
    <w:rsid w:val="00235764"/>
    <w:rsid w:val="00241003"/>
    <w:rsid w:val="002513D8"/>
    <w:rsid w:val="00255056"/>
    <w:rsid w:val="0028018F"/>
    <w:rsid w:val="002A7752"/>
    <w:rsid w:val="002D4693"/>
    <w:rsid w:val="002D53C8"/>
    <w:rsid w:val="00305A96"/>
    <w:rsid w:val="003132D3"/>
    <w:rsid w:val="00315728"/>
    <w:rsid w:val="003405D4"/>
    <w:rsid w:val="003426EC"/>
    <w:rsid w:val="0034290C"/>
    <w:rsid w:val="00343FC4"/>
    <w:rsid w:val="003513E6"/>
    <w:rsid w:val="0035353B"/>
    <w:rsid w:val="00361D8C"/>
    <w:rsid w:val="00371AFE"/>
    <w:rsid w:val="00373BD2"/>
    <w:rsid w:val="00376F58"/>
    <w:rsid w:val="00377D12"/>
    <w:rsid w:val="00395DF7"/>
    <w:rsid w:val="003B1063"/>
    <w:rsid w:val="003B2E26"/>
    <w:rsid w:val="003C03E6"/>
    <w:rsid w:val="003C5C4D"/>
    <w:rsid w:val="003D228A"/>
    <w:rsid w:val="003E3916"/>
    <w:rsid w:val="003E7086"/>
    <w:rsid w:val="00401E54"/>
    <w:rsid w:val="00403B7D"/>
    <w:rsid w:val="0042693D"/>
    <w:rsid w:val="00434AD9"/>
    <w:rsid w:val="00457A92"/>
    <w:rsid w:val="00463E22"/>
    <w:rsid w:val="00463FB0"/>
    <w:rsid w:val="00474976"/>
    <w:rsid w:val="00476630"/>
    <w:rsid w:val="00490AA6"/>
    <w:rsid w:val="004B2CF9"/>
    <w:rsid w:val="004D7145"/>
    <w:rsid w:val="004D775B"/>
    <w:rsid w:val="004E40BD"/>
    <w:rsid w:val="00503BB9"/>
    <w:rsid w:val="00503C64"/>
    <w:rsid w:val="00504961"/>
    <w:rsid w:val="0050601B"/>
    <w:rsid w:val="005106A8"/>
    <w:rsid w:val="0054662C"/>
    <w:rsid w:val="00563ECC"/>
    <w:rsid w:val="005837F0"/>
    <w:rsid w:val="0058434D"/>
    <w:rsid w:val="005960BD"/>
    <w:rsid w:val="005A0290"/>
    <w:rsid w:val="005A0FF3"/>
    <w:rsid w:val="005A54E8"/>
    <w:rsid w:val="005B1A05"/>
    <w:rsid w:val="005B25E2"/>
    <w:rsid w:val="005B5A31"/>
    <w:rsid w:val="005D1DE8"/>
    <w:rsid w:val="005E4722"/>
    <w:rsid w:val="005E4DFE"/>
    <w:rsid w:val="005F6E6F"/>
    <w:rsid w:val="00604712"/>
    <w:rsid w:val="00610C06"/>
    <w:rsid w:val="006124E2"/>
    <w:rsid w:val="006219F9"/>
    <w:rsid w:val="00674A4A"/>
    <w:rsid w:val="00676EC9"/>
    <w:rsid w:val="00683308"/>
    <w:rsid w:val="00684363"/>
    <w:rsid w:val="006925D7"/>
    <w:rsid w:val="00693D1C"/>
    <w:rsid w:val="00696552"/>
    <w:rsid w:val="006A04B8"/>
    <w:rsid w:val="006B5C1A"/>
    <w:rsid w:val="006C7303"/>
    <w:rsid w:val="006D1E0A"/>
    <w:rsid w:val="006D467B"/>
    <w:rsid w:val="006D4DDC"/>
    <w:rsid w:val="006E538E"/>
    <w:rsid w:val="006F4BE0"/>
    <w:rsid w:val="00707E04"/>
    <w:rsid w:val="00724A0A"/>
    <w:rsid w:val="00724E63"/>
    <w:rsid w:val="00741CFA"/>
    <w:rsid w:val="00744282"/>
    <w:rsid w:val="007718F4"/>
    <w:rsid w:val="0077502A"/>
    <w:rsid w:val="00791BD4"/>
    <w:rsid w:val="00793AC9"/>
    <w:rsid w:val="007A7BBD"/>
    <w:rsid w:val="007B6012"/>
    <w:rsid w:val="007C3A49"/>
    <w:rsid w:val="007D03FB"/>
    <w:rsid w:val="007D2651"/>
    <w:rsid w:val="007D271C"/>
    <w:rsid w:val="007D350B"/>
    <w:rsid w:val="007E4B86"/>
    <w:rsid w:val="007F4BAB"/>
    <w:rsid w:val="007F7232"/>
    <w:rsid w:val="00806F32"/>
    <w:rsid w:val="00810640"/>
    <w:rsid w:val="00821A8D"/>
    <w:rsid w:val="0082233C"/>
    <w:rsid w:val="008373AD"/>
    <w:rsid w:val="0084589E"/>
    <w:rsid w:val="0086548F"/>
    <w:rsid w:val="008B5917"/>
    <w:rsid w:val="008B6B78"/>
    <w:rsid w:val="008C4672"/>
    <w:rsid w:val="008C59E0"/>
    <w:rsid w:val="008C6311"/>
    <w:rsid w:val="008E7D05"/>
    <w:rsid w:val="008F4B89"/>
    <w:rsid w:val="009059D9"/>
    <w:rsid w:val="0091091A"/>
    <w:rsid w:val="00922F6B"/>
    <w:rsid w:val="00924220"/>
    <w:rsid w:val="00924FFD"/>
    <w:rsid w:val="00951D6B"/>
    <w:rsid w:val="00957EA4"/>
    <w:rsid w:val="0096471B"/>
    <w:rsid w:val="0097129E"/>
    <w:rsid w:val="00972003"/>
    <w:rsid w:val="00995D03"/>
    <w:rsid w:val="009D3AD8"/>
    <w:rsid w:val="009E4E86"/>
    <w:rsid w:val="009F178A"/>
    <w:rsid w:val="00A0445E"/>
    <w:rsid w:val="00A06EB1"/>
    <w:rsid w:val="00A10B62"/>
    <w:rsid w:val="00A171DD"/>
    <w:rsid w:val="00A204B8"/>
    <w:rsid w:val="00A342B3"/>
    <w:rsid w:val="00A545A2"/>
    <w:rsid w:val="00A8108D"/>
    <w:rsid w:val="00A90809"/>
    <w:rsid w:val="00A95C0E"/>
    <w:rsid w:val="00AA40F6"/>
    <w:rsid w:val="00AA7EFA"/>
    <w:rsid w:val="00AC745B"/>
    <w:rsid w:val="00AD779F"/>
    <w:rsid w:val="00AF2FB8"/>
    <w:rsid w:val="00AF5790"/>
    <w:rsid w:val="00B01F6B"/>
    <w:rsid w:val="00B03CB3"/>
    <w:rsid w:val="00B11DBA"/>
    <w:rsid w:val="00B368BE"/>
    <w:rsid w:val="00B41B7E"/>
    <w:rsid w:val="00B77C69"/>
    <w:rsid w:val="00B82054"/>
    <w:rsid w:val="00BA298B"/>
    <w:rsid w:val="00BA35F1"/>
    <w:rsid w:val="00BA5E69"/>
    <w:rsid w:val="00BC52D0"/>
    <w:rsid w:val="00BC5492"/>
    <w:rsid w:val="00BC6F4D"/>
    <w:rsid w:val="00BD4BDE"/>
    <w:rsid w:val="00C07EF8"/>
    <w:rsid w:val="00C13DC6"/>
    <w:rsid w:val="00C31AA0"/>
    <w:rsid w:val="00C324FE"/>
    <w:rsid w:val="00C36941"/>
    <w:rsid w:val="00C4656C"/>
    <w:rsid w:val="00C54CDE"/>
    <w:rsid w:val="00C566B3"/>
    <w:rsid w:val="00C6584C"/>
    <w:rsid w:val="00C71AF8"/>
    <w:rsid w:val="00C872CC"/>
    <w:rsid w:val="00C90877"/>
    <w:rsid w:val="00CA16BE"/>
    <w:rsid w:val="00CA2447"/>
    <w:rsid w:val="00CC0D41"/>
    <w:rsid w:val="00CC455B"/>
    <w:rsid w:val="00CC542C"/>
    <w:rsid w:val="00CC7D3B"/>
    <w:rsid w:val="00CF3986"/>
    <w:rsid w:val="00D0597F"/>
    <w:rsid w:val="00D460CB"/>
    <w:rsid w:val="00D55F11"/>
    <w:rsid w:val="00D60DB9"/>
    <w:rsid w:val="00D66AD1"/>
    <w:rsid w:val="00D678EF"/>
    <w:rsid w:val="00D70B2E"/>
    <w:rsid w:val="00D85171"/>
    <w:rsid w:val="00D9501A"/>
    <w:rsid w:val="00DA0828"/>
    <w:rsid w:val="00DA49BB"/>
    <w:rsid w:val="00DA66DA"/>
    <w:rsid w:val="00DB0D38"/>
    <w:rsid w:val="00DB1DCA"/>
    <w:rsid w:val="00DB3A56"/>
    <w:rsid w:val="00DD4E35"/>
    <w:rsid w:val="00DE29F9"/>
    <w:rsid w:val="00DE6BE0"/>
    <w:rsid w:val="00DE6EE9"/>
    <w:rsid w:val="00E018AC"/>
    <w:rsid w:val="00E111BC"/>
    <w:rsid w:val="00E34754"/>
    <w:rsid w:val="00E43801"/>
    <w:rsid w:val="00E5719A"/>
    <w:rsid w:val="00E629E2"/>
    <w:rsid w:val="00E62C39"/>
    <w:rsid w:val="00E709E8"/>
    <w:rsid w:val="00E718AB"/>
    <w:rsid w:val="00EA7BF0"/>
    <w:rsid w:val="00EB07D9"/>
    <w:rsid w:val="00EB4128"/>
    <w:rsid w:val="00EB52A5"/>
    <w:rsid w:val="00EC2FA3"/>
    <w:rsid w:val="00ED0A31"/>
    <w:rsid w:val="00ED6A2D"/>
    <w:rsid w:val="00EE11AE"/>
    <w:rsid w:val="00EF04C4"/>
    <w:rsid w:val="00F01E4B"/>
    <w:rsid w:val="00F12793"/>
    <w:rsid w:val="00F3568B"/>
    <w:rsid w:val="00F3623A"/>
    <w:rsid w:val="00F43F27"/>
    <w:rsid w:val="00F567F1"/>
    <w:rsid w:val="00F63BB9"/>
    <w:rsid w:val="00F77628"/>
    <w:rsid w:val="00FA1869"/>
    <w:rsid w:val="00FA37BB"/>
    <w:rsid w:val="00FB19A9"/>
    <w:rsid w:val="00FB696F"/>
    <w:rsid w:val="00FC581D"/>
    <w:rsid w:val="00FD6371"/>
    <w:rsid w:val="00FE0C26"/>
    <w:rsid w:val="00FE5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none [1605]" strokecolor="none [2405]">
      <v:fill color="none [1605]" opacity=".5" rotate="t"/>
      <v:stroke color="none [2405]" weight="1pt"/>
      <v:shadow on="t" color="#9cf"/>
      <o:colormru v:ext="edit" colors="#642423,#9e3a38,#943634,#9cf"/>
    </o:shapedefaults>
    <o:shapelayout v:ext="edit">
      <o:idmap v:ext="edit" data="1"/>
    </o:shapelayout>
  </w:shapeDefaults>
  <w:decimalSymbol w:val="."/>
  <w:listSeparator w:val=","/>
  <w14:docId w14:val="27A45153"/>
  <w15:docId w15:val="{853F9A5D-661B-4868-9E09-39A1D718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D03"/>
    <w:pPr>
      <w:tabs>
        <w:tab w:val="center" w:pos="4153"/>
        <w:tab w:val="right" w:pos="8306"/>
      </w:tabs>
    </w:pPr>
  </w:style>
  <w:style w:type="paragraph" w:styleId="Footer">
    <w:name w:val="footer"/>
    <w:basedOn w:val="Normal"/>
    <w:link w:val="FooterChar"/>
    <w:uiPriority w:val="99"/>
    <w:rsid w:val="00995D03"/>
    <w:pPr>
      <w:tabs>
        <w:tab w:val="center" w:pos="4153"/>
        <w:tab w:val="right" w:pos="8306"/>
      </w:tabs>
    </w:pPr>
  </w:style>
  <w:style w:type="character" w:styleId="Hyperlink">
    <w:name w:val="Hyperlink"/>
    <w:rsid w:val="00995D03"/>
    <w:rPr>
      <w:color w:val="0000FF"/>
      <w:u w:val="single"/>
    </w:rPr>
  </w:style>
  <w:style w:type="paragraph" w:styleId="BalloonText">
    <w:name w:val="Balloon Text"/>
    <w:basedOn w:val="Normal"/>
    <w:semiHidden/>
    <w:rsid w:val="00476630"/>
    <w:rPr>
      <w:rFonts w:ascii="Tahoma" w:hAnsi="Tahoma" w:cs="Tahoma"/>
      <w:sz w:val="16"/>
      <w:szCs w:val="16"/>
    </w:rPr>
  </w:style>
  <w:style w:type="character" w:customStyle="1" w:styleId="FooterChar">
    <w:name w:val="Footer Char"/>
    <w:basedOn w:val="DefaultParagraphFont"/>
    <w:link w:val="Footer"/>
    <w:uiPriority w:val="99"/>
    <w:rsid w:val="00377D12"/>
    <w:rPr>
      <w:sz w:val="24"/>
      <w:szCs w:val="24"/>
      <w:lang w:val="en-US" w:eastAsia="en-US"/>
    </w:rPr>
  </w:style>
  <w:style w:type="table" w:styleId="TableGrid">
    <w:name w:val="Table Grid"/>
    <w:basedOn w:val="TableNormal"/>
    <w:uiPriority w:val="39"/>
    <w:rsid w:val="005E4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722"/>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semiHidden/>
    <w:unhideWhenUsed/>
    <w:rsid w:val="005E4722"/>
    <w:pPr>
      <w:spacing w:before="100" w:beforeAutospacing="1" w:after="100" w:afterAutospacing="1"/>
    </w:pPr>
    <w:rPr>
      <w:rFonts w:eastAsiaTheme="minorEastAsia"/>
      <w:lang w:val="en-GB" w:eastAsia="en-GB"/>
    </w:rPr>
  </w:style>
  <w:style w:type="paragraph" w:customStyle="1" w:styleId="Default">
    <w:name w:val="Default"/>
    <w:rsid w:val="006925D7"/>
    <w:pPr>
      <w:autoSpaceDE w:val="0"/>
      <w:autoSpaceDN w:val="0"/>
      <w:adjustRightInd w:val="0"/>
    </w:pPr>
    <w:rPr>
      <w:rFonts w:ascii="Arial" w:hAnsi="Arial" w:cs="Arial"/>
      <w:color w:val="000000"/>
      <w:sz w:val="24"/>
      <w:szCs w:val="24"/>
    </w:rPr>
  </w:style>
  <w:style w:type="paragraph" w:styleId="NoSpacing">
    <w:name w:val="No Spacing"/>
    <w:qFormat/>
    <w:rsid w:val="00EB52A5"/>
    <w:pPr>
      <w:suppressAutoHyphens/>
    </w:pPr>
    <w:rPr>
      <w:rFonts w:ascii="Calibri" w:eastAsia="Calibri" w:hAnsi="Calibri" w:cs="Calibri"/>
      <w:sz w:val="22"/>
      <w:szCs w:val="22"/>
      <w:lang w:eastAsia="ar-SA"/>
    </w:rPr>
  </w:style>
  <w:style w:type="paragraph" w:customStyle="1" w:styleId="TableContents">
    <w:name w:val="Table Contents"/>
    <w:basedOn w:val="Normal"/>
    <w:rsid w:val="00EB52A5"/>
    <w:pPr>
      <w:widowControl w:val="0"/>
      <w:suppressAutoHyphens/>
      <w:overflowPunct w:val="0"/>
      <w:autoSpaceDE w:val="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641220">
      <w:bodyDiv w:val="1"/>
      <w:marLeft w:val="0"/>
      <w:marRight w:val="0"/>
      <w:marTop w:val="0"/>
      <w:marBottom w:val="0"/>
      <w:divBdr>
        <w:top w:val="none" w:sz="0" w:space="0" w:color="auto"/>
        <w:left w:val="none" w:sz="0" w:space="0" w:color="auto"/>
        <w:bottom w:val="none" w:sz="0" w:space="0" w:color="auto"/>
        <w:right w:val="none" w:sz="0" w:space="0" w:color="auto"/>
      </w:divBdr>
      <w:divsChild>
        <w:div w:id="1098867527">
          <w:marLeft w:val="0"/>
          <w:marRight w:val="0"/>
          <w:marTop w:val="0"/>
          <w:marBottom w:val="0"/>
          <w:divBdr>
            <w:top w:val="none" w:sz="0" w:space="0" w:color="auto"/>
            <w:left w:val="none" w:sz="0" w:space="0" w:color="auto"/>
            <w:bottom w:val="none" w:sz="0" w:space="0" w:color="auto"/>
            <w:right w:val="none" w:sz="0" w:space="0" w:color="auto"/>
          </w:divBdr>
          <w:divsChild>
            <w:div w:id="722103389">
              <w:marLeft w:val="0"/>
              <w:marRight w:val="0"/>
              <w:marTop w:val="0"/>
              <w:marBottom w:val="0"/>
              <w:divBdr>
                <w:top w:val="none" w:sz="0" w:space="0" w:color="auto"/>
                <w:left w:val="none" w:sz="0" w:space="0" w:color="auto"/>
                <w:bottom w:val="none" w:sz="0" w:space="0" w:color="auto"/>
                <w:right w:val="none" w:sz="0" w:space="0" w:color="auto"/>
              </w:divBdr>
              <w:divsChild>
                <w:div w:id="1344283411">
                  <w:marLeft w:val="0"/>
                  <w:marRight w:val="0"/>
                  <w:marTop w:val="0"/>
                  <w:marBottom w:val="0"/>
                  <w:divBdr>
                    <w:top w:val="none" w:sz="0" w:space="0" w:color="auto"/>
                    <w:left w:val="none" w:sz="0" w:space="0" w:color="auto"/>
                    <w:bottom w:val="none" w:sz="0" w:space="0" w:color="auto"/>
                    <w:right w:val="none" w:sz="0" w:space="0" w:color="auto"/>
                  </w:divBdr>
                  <w:divsChild>
                    <w:div w:id="690379127">
                      <w:marLeft w:val="0"/>
                      <w:marRight w:val="0"/>
                      <w:marTop w:val="0"/>
                      <w:marBottom w:val="0"/>
                      <w:divBdr>
                        <w:top w:val="none" w:sz="0" w:space="0" w:color="auto"/>
                        <w:left w:val="none" w:sz="0" w:space="0" w:color="auto"/>
                        <w:bottom w:val="none" w:sz="0" w:space="0" w:color="auto"/>
                        <w:right w:val="none" w:sz="0" w:space="0" w:color="auto"/>
                      </w:divBdr>
                      <w:divsChild>
                        <w:div w:id="453325572">
                          <w:marLeft w:val="0"/>
                          <w:marRight w:val="0"/>
                          <w:marTop w:val="0"/>
                          <w:marBottom w:val="0"/>
                          <w:divBdr>
                            <w:top w:val="none" w:sz="0" w:space="0" w:color="auto"/>
                            <w:left w:val="none" w:sz="0" w:space="0" w:color="auto"/>
                            <w:bottom w:val="none" w:sz="0" w:space="0" w:color="auto"/>
                            <w:right w:val="none" w:sz="0" w:space="0" w:color="auto"/>
                          </w:divBdr>
                          <w:divsChild>
                            <w:div w:id="1290090944">
                              <w:marLeft w:val="15"/>
                              <w:marRight w:val="195"/>
                              <w:marTop w:val="0"/>
                              <w:marBottom w:val="0"/>
                              <w:divBdr>
                                <w:top w:val="none" w:sz="0" w:space="0" w:color="auto"/>
                                <w:left w:val="none" w:sz="0" w:space="0" w:color="auto"/>
                                <w:bottom w:val="none" w:sz="0" w:space="0" w:color="auto"/>
                                <w:right w:val="none" w:sz="0" w:space="0" w:color="auto"/>
                              </w:divBdr>
                              <w:divsChild>
                                <w:div w:id="1656571270">
                                  <w:marLeft w:val="0"/>
                                  <w:marRight w:val="0"/>
                                  <w:marTop w:val="0"/>
                                  <w:marBottom w:val="0"/>
                                  <w:divBdr>
                                    <w:top w:val="none" w:sz="0" w:space="0" w:color="auto"/>
                                    <w:left w:val="none" w:sz="0" w:space="0" w:color="auto"/>
                                    <w:bottom w:val="none" w:sz="0" w:space="0" w:color="auto"/>
                                    <w:right w:val="none" w:sz="0" w:space="0" w:color="auto"/>
                                  </w:divBdr>
                                  <w:divsChild>
                                    <w:div w:id="1843933904">
                                      <w:marLeft w:val="0"/>
                                      <w:marRight w:val="0"/>
                                      <w:marTop w:val="0"/>
                                      <w:marBottom w:val="0"/>
                                      <w:divBdr>
                                        <w:top w:val="none" w:sz="0" w:space="0" w:color="auto"/>
                                        <w:left w:val="none" w:sz="0" w:space="0" w:color="auto"/>
                                        <w:bottom w:val="none" w:sz="0" w:space="0" w:color="auto"/>
                                        <w:right w:val="none" w:sz="0" w:space="0" w:color="auto"/>
                                      </w:divBdr>
                                      <w:divsChild>
                                        <w:div w:id="1043215833">
                                          <w:marLeft w:val="0"/>
                                          <w:marRight w:val="0"/>
                                          <w:marTop w:val="0"/>
                                          <w:marBottom w:val="0"/>
                                          <w:divBdr>
                                            <w:top w:val="none" w:sz="0" w:space="0" w:color="auto"/>
                                            <w:left w:val="none" w:sz="0" w:space="0" w:color="auto"/>
                                            <w:bottom w:val="none" w:sz="0" w:space="0" w:color="auto"/>
                                            <w:right w:val="none" w:sz="0" w:space="0" w:color="auto"/>
                                          </w:divBdr>
                                          <w:divsChild>
                                            <w:div w:id="1482889509">
                                              <w:marLeft w:val="0"/>
                                              <w:marRight w:val="0"/>
                                              <w:marTop w:val="0"/>
                                              <w:marBottom w:val="0"/>
                                              <w:divBdr>
                                                <w:top w:val="none" w:sz="0" w:space="0" w:color="auto"/>
                                                <w:left w:val="none" w:sz="0" w:space="0" w:color="auto"/>
                                                <w:bottom w:val="none" w:sz="0" w:space="0" w:color="auto"/>
                                                <w:right w:val="none" w:sz="0" w:space="0" w:color="auto"/>
                                              </w:divBdr>
                                              <w:divsChild>
                                                <w:div w:id="1484080972">
                                                  <w:marLeft w:val="0"/>
                                                  <w:marRight w:val="0"/>
                                                  <w:marTop w:val="0"/>
                                                  <w:marBottom w:val="0"/>
                                                  <w:divBdr>
                                                    <w:top w:val="none" w:sz="0" w:space="0" w:color="auto"/>
                                                    <w:left w:val="none" w:sz="0" w:space="0" w:color="auto"/>
                                                    <w:bottom w:val="none" w:sz="0" w:space="0" w:color="auto"/>
                                                    <w:right w:val="none" w:sz="0" w:space="0" w:color="auto"/>
                                                  </w:divBdr>
                                                  <w:divsChild>
                                                    <w:div w:id="1294167126">
                                                      <w:marLeft w:val="0"/>
                                                      <w:marRight w:val="0"/>
                                                      <w:marTop w:val="0"/>
                                                      <w:marBottom w:val="0"/>
                                                      <w:divBdr>
                                                        <w:top w:val="none" w:sz="0" w:space="0" w:color="auto"/>
                                                        <w:left w:val="none" w:sz="0" w:space="0" w:color="auto"/>
                                                        <w:bottom w:val="none" w:sz="0" w:space="0" w:color="auto"/>
                                                        <w:right w:val="none" w:sz="0" w:space="0" w:color="auto"/>
                                                      </w:divBdr>
                                                      <w:divsChild>
                                                        <w:div w:id="684013731">
                                                          <w:marLeft w:val="0"/>
                                                          <w:marRight w:val="0"/>
                                                          <w:marTop w:val="0"/>
                                                          <w:marBottom w:val="0"/>
                                                          <w:divBdr>
                                                            <w:top w:val="none" w:sz="0" w:space="0" w:color="auto"/>
                                                            <w:left w:val="none" w:sz="0" w:space="0" w:color="auto"/>
                                                            <w:bottom w:val="none" w:sz="0" w:space="0" w:color="auto"/>
                                                            <w:right w:val="none" w:sz="0" w:space="0" w:color="auto"/>
                                                          </w:divBdr>
                                                          <w:divsChild>
                                                            <w:div w:id="747116897">
                                                              <w:marLeft w:val="0"/>
                                                              <w:marRight w:val="0"/>
                                                              <w:marTop w:val="0"/>
                                                              <w:marBottom w:val="0"/>
                                                              <w:divBdr>
                                                                <w:top w:val="none" w:sz="0" w:space="0" w:color="auto"/>
                                                                <w:left w:val="none" w:sz="0" w:space="0" w:color="auto"/>
                                                                <w:bottom w:val="none" w:sz="0" w:space="0" w:color="auto"/>
                                                                <w:right w:val="none" w:sz="0" w:space="0" w:color="auto"/>
                                                              </w:divBdr>
                                                              <w:divsChild>
                                                                <w:div w:id="1003973274">
                                                                  <w:marLeft w:val="0"/>
                                                                  <w:marRight w:val="0"/>
                                                                  <w:marTop w:val="0"/>
                                                                  <w:marBottom w:val="0"/>
                                                                  <w:divBdr>
                                                                    <w:top w:val="none" w:sz="0" w:space="0" w:color="auto"/>
                                                                    <w:left w:val="none" w:sz="0" w:space="0" w:color="auto"/>
                                                                    <w:bottom w:val="none" w:sz="0" w:space="0" w:color="auto"/>
                                                                    <w:right w:val="none" w:sz="0" w:space="0" w:color="auto"/>
                                                                  </w:divBdr>
                                                                  <w:divsChild>
                                                                    <w:div w:id="977567568">
                                                                      <w:marLeft w:val="405"/>
                                                                      <w:marRight w:val="0"/>
                                                                      <w:marTop w:val="0"/>
                                                                      <w:marBottom w:val="0"/>
                                                                      <w:divBdr>
                                                                        <w:top w:val="none" w:sz="0" w:space="0" w:color="auto"/>
                                                                        <w:left w:val="none" w:sz="0" w:space="0" w:color="auto"/>
                                                                        <w:bottom w:val="none" w:sz="0" w:space="0" w:color="auto"/>
                                                                        <w:right w:val="none" w:sz="0" w:space="0" w:color="auto"/>
                                                                      </w:divBdr>
                                                                      <w:divsChild>
                                                                        <w:div w:id="1193032840">
                                                                          <w:marLeft w:val="0"/>
                                                                          <w:marRight w:val="0"/>
                                                                          <w:marTop w:val="0"/>
                                                                          <w:marBottom w:val="0"/>
                                                                          <w:divBdr>
                                                                            <w:top w:val="none" w:sz="0" w:space="0" w:color="auto"/>
                                                                            <w:left w:val="none" w:sz="0" w:space="0" w:color="auto"/>
                                                                            <w:bottom w:val="none" w:sz="0" w:space="0" w:color="auto"/>
                                                                            <w:right w:val="none" w:sz="0" w:space="0" w:color="auto"/>
                                                                          </w:divBdr>
                                                                          <w:divsChild>
                                                                            <w:div w:id="763065544">
                                                                              <w:marLeft w:val="0"/>
                                                                              <w:marRight w:val="0"/>
                                                                              <w:marTop w:val="0"/>
                                                                              <w:marBottom w:val="0"/>
                                                                              <w:divBdr>
                                                                                <w:top w:val="none" w:sz="0" w:space="0" w:color="auto"/>
                                                                                <w:left w:val="none" w:sz="0" w:space="0" w:color="auto"/>
                                                                                <w:bottom w:val="none" w:sz="0" w:space="0" w:color="auto"/>
                                                                                <w:right w:val="none" w:sz="0" w:space="0" w:color="auto"/>
                                                                              </w:divBdr>
                                                                              <w:divsChild>
                                                                                <w:div w:id="2004044016">
                                                                                  <w:marLeft w:val="0"/>
                                                                                  <w:marRight w:val="0"/>
                                                                                  <w:marTop w:val="0"/>
                                                                                  <w:marBottom w:val="0"/>
                                                                                  <w:divBdr>
                                                                                    <w:top w:val="none" w:sz="0" w:space="0" w:color="auto"/>
                                                                                    <w:left w:val="none" w:sz="0" w:space="0" w:color="auto"/>
                                                                                    <w:bottom w:val="none" w:sz="0" w:space="0" w:color="auto"/>
                                                                                    <w:right w:val="none" w:sz="0" w:space="0" w:color="auto"/>
                                                                                  </w:divBdr>
                                                                                  <w:divsChild>
                                                                                    <w:div w:id="211234152">
                                                                                      <w:marLeft w:val="0"/>
                                                                                      <w:marRight w:val="0"/>
                                                                                      <w:marTop w:val="0"/>
                                                                                      <w:marBottom w:val="0"/>
                                                                                      <w:divBdr>
                                                                                        <w:top w:val="none" w:sz="0" w:space="0" w:color="auto"/>
                                                                                        <w:left w:val="none" w:sz="0" w:space="0" w:color="auto"/>
                                                                                        <w:bottom w:val="none" w:sz="0" w:space="0" w:color="auto"/>
                                                                                        <w:right w:val="none" w:sz="0" w:space="0" w:color="auto"/>
                                                                                      </w:divBdr>
                                                                                      <w:divsChild>
                                                                                        <w:div w:id="339429191">
                                                                                          <w:marLeft w:val="0"/>
                                                                                          <w:marRight w:val="0"/>
                                                                                          <w:marTop w:val="0"/>
                                                                                          <w:marBottom w:val="0"/>
                                                                                          <w:divBdr>
                                                                                            <w:top w:val="none" w:sz="0" w:space="0" w:color="auto"/>
                                                                                            <w:left w:val="none" w:sz="0" w:space="0" w:color="auto"/>
                                                                                            <w:bottom w:val="none" w:sz="0" w:space="0" w:color="auto"/>
                                                                                            <w:right w:val="none" w:sz="0" w:space="0" w:color="auto"/>
                                                                                          </w:divBdr>
                                                                                          <w:divsChild>
                                                                                            <w:div w:id="2014987796">
                                                                                              <w:marLeft w:val="0"/>
                                                                                              <w:marRight w:val="0"/>
                                                                                              <w:marTop w:val="0"/>
                                                                                              <w:marBottom w:val="0"/>
                                                                                              <w:divBdr>
                                                                                                <w:top w:val="none" w:sz="0" w:space="0" w:color="auto"/>
                                                                                                <w:left w:val="none" w:sz="0" w:space="0" w:color="auto"/>
                                                                                                <w:bottom w:val="none" w:sz="0" w:space="0" w:color="auto"/>
                                                                                                <w:right w:val="none" w:sz="0" w:space="0" w:color="auto"/>
                                                                                              </w:divBdr>
                                                                                              <w:divsChild>
                                                                                                <w:div w:id="960262058">
                                                                                                  <w:marLeft w:val="0"/>
                                                                                                  <w:marRight w:val="0"/>
                                                                                                  <w:marTop w:val="0"/>
                                                                                                  <w:marBottom w:val="0"/>
                                                                                                  <w:divBdr>
                                                                                                    <w:top w:val="none" w:sz="0" w:space="0" w:color="auto"/>
                                                                                                    <w:left w:val="none" w:sz="0" w:space="0" w:color="auto"/>
                                                                                                    <w:bottom w:val="single" w:sz="6" w:space="15" w:color="auto"/>
                                                                                                    <w:right w:val="none" w:sz="0" w:space="0" w:color="auto"/>
                                                                                                  </w:divBdr>
                                                                                                  <w:divsChild>
                                                                                                    <w:div w:id="340398219">
                                                                                                      <w:marLeft w:val="0"/>
                                                                                                      <w:marRight w:val="0"/>
                                                                                                      <w:marTop w:val="60"/>
                                                                                                      <w:marBottom w:val="0"/>
                                                                                                      <w:divBdr>
                                                                                                        <w:top w:val="none" w:sz="0" w:space="0" w:color="auto"/>
                                                                                                        <w:left w:val="none" w:sz="0" w:space="0" w:color="auto"/>
                                                                                                        <w:bottom w:val="none" w:sz="0" w:space="0" w:color="auto"/>
                                                                                                        <w:right w:val="none" w:sz="0" w:space="0" w:color="auto"/>
                                                                                                      </w:divBdr>
                                                                                                      <w:divsChild>
                                                                                                        <w:div w:id="1084490332">
                                                                                                          <w:marLeft w:val="0"/>
                                                                                                          <w:marRight w:val="0"/>
                                                                                                          <w:marTop w:val="0"/>
                                                                                                          <w:marBottom w:val="0"/>
                                                                                                          <w:divBdr>
                                                                                                            <w:top w:val="none" w:sz="0" w:space="0" w:color="auto"/>
                                                                                                            <w:left w:val="none" w:sz="0" w:space="0" w:color="auto"/>
                                                                                                            <w:bottom w:val="none" w:sz="0" w:space="0" w:color="auto"/>
                                                                                                            <w:right w:val="none" w:sz="0" w:space="0" w:color="auto"/>
                                                                                                          </w:divBdr>
                                                                                                          <w:divsChild>
                                                                                                            <w:div w:id="1696153426">
                                                                                                              <w:marLeft w:val="0"/>
                                                                                                              <w:marRight w:val="0"/>
                                                                                                              <w:marTop w:val="0"/>
                                                                                                              <w:marBottom w:val="0"/>
                                                                                                              <w:divBdr>
                                                                                                                <w:top w:val="none" w:sz="0" w:space="0" w:color="auto"/>
                                                                                                                <w:left w:val="none" w:sz="0" w:space="0" w:color="auto"/>
                                                                                                                <w:bottom w:val="none" w:sz="0" w:space="0" w:color="auto"/>
                                                                                                                <w:right w:val="none" w:sz="0" w:space="0" w:color="auto"/>
                                                                                                              </w:divBdr>
                                                                                                              <w:divsChild>
                                                                                                                <w:div w:id="1529028860">
                                                                                                                  <w:marLeft w:val="0"/>
                                                                                                                  <w:marRight w:val="0"/>
                                                                                                                  <w:marTop w:val="0"/>
                                                                                                                  <w:marBottom w:val="0"/>
                                                                                                                  <w:divBdr>
                                                                                                                    <w:top w:val="none" w:sz="0" w:space="0" w:color="auto"/>
                                                                                                                    <w:left w:val="none" w:sz="0" w:space="0" w:color="auto"/>
                                                                                                                    <w:bottom w:val="none" w:sz="0" w:space="0" w:color="auto"/>
                                                                                                                    <w:right w:val="none" w:sz="0" w:space="0" w:color="auto"/>
                                                                                                                  </w:divBdr>
                                                                                                                  <w:divsChild>
                                                                                                                    <w:div w:id="1188911136">
                                                                                                                      <w:marLeft w:val="0"/>
                                                                                                                      <w:marRight w:val="0"/>
                                                                                                                      <w:marTop w:val="0"/>
                                                                                                                      <w:marBottom w:val="0"/>
                                                                                                                      <w:divBdr>
                                                                                                                        <w:top w:val="none" w:sz="0" w:space="0" w:color="auto"/>
                                                                                                                        <w:left w:val="none" w:sz="0" w:space="0" w:color="auto"/>
                                                                                                                        <w:bottom w:val="none" w:sz="0" w:space="0" w:color="auto"/>
                                                                                                                        <w:right w:val="none" w:sz="0" w:space="0" w:color="auto"/>
                                                                                                                      </w:divBdr>
                                                                                                                      <w:divsChild>
                                                                                                                        <w:div w:id="14767102">
                                                                                                                          <w:marLeft w:val="0"/>
                                                                                                                          <w:marRight w:val="0"/>
                                                                                                                          <w:marTop w:val="0"/>
                                                                                                                          <w:marBottom w:val="0"/>
                                                                                                                          <w:divBdr>
                                                                                                                            <w:top w:val="none" w:sz="0" w:space="0" w:color="auto"/>
                                                                                                                            <w:left w:val="none" w:sz="0" w:space="0" w:color="auto"/>
                                                                                                                            <w:bottom w:val="none" w:sz="0" w:space="0" w:color="auto"/>
                                                                                                                            <w:right w:val="none" w:sz="0" w:space="0" w:color="auto"/>
                                                                                                                          </w:divBdr>
                                                                                                                          <w:divsChild>
                                                                                                                            <w:div w:id="1450316885">
                                                                                                                              <w:marLeft w:val="0"/>
                                                                                                                              <w:marRight w:val="0"/>
                                                                                                                              <w:marTop w:val="0"/>
                                                                                                                              <w:marBottom w:val="0"/>
                                                                                                                              <w:divBdr>
                                                                                                                                <w:top w:val="none" w:sz="0" w:space="0" w:color="auto"/>
                                                                                                                                <w:left w:val="none" w:sz="0" w:space="0" w:color="auto"/>
                                                                                                                                <w:bottom w:val="none" w:sz="0" w:space="0" w:color="auto"/>
                                                                                                                                <w:right w:val="none" w:sz="0" w:space="0" w:color="auto"/>
                                                                                                                              </w:divBdr>
                                                                                                                              <w:divsChild>
                                                                                                                                <w:div w:id="783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A4409-1BDF-4F0F-A503-09E59E44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5321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College Town Infant School</Company>
  <LinksUpToDate>false</LinksUpToDate>
  <CharactersWithSpaces>6406</CharactersWithSpaces>
  <SharedDoc>false</SharedDoc>
  <HLinks>
    <vt:vector size="6" baseType="variant">
      <vt:variant>
        <vt:i4>4718654</vt:i4>
      </vt:variant>
      <vt:variant>
        <vt:i4>0</vt:i4>
      </vt:variant>
      <vt:variant>
        <vt:i4>0</vt:i4>
      </vt:variant>
      <vt:variant>
        <vt:i4>5</vt:i4>
      </vt:variant>
      <vt:variant>
        <vt:lpwstr>mailto:secretary@office.colltown-inf.bracknell-forest.sch.uk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Wadsworth</dc:creator>
  <cp:lastModifiedBy>Staff - Gemma Yates</cp:lastModifiedBy>
  <cp:revision>2</cp:revision>
  <cp:lastPrinted>2019-05-16T13:44:00Z</cp:lastPrinted>
  <dcterms:created xsi:type="dcterms:W3CDTF">2019-06-03T14:07:00Z</dcterms:created>
  <dcterms:modified xsi:type="dcterms:W3CDTF">2019-06-03T14:07:00Z</dcterms:modified>
</cp:coreProperties>
</file>