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12" w:rsidRDefault="008E59FA" w:rsidP="00995D03">
      <w:pPr>
        <w:jc w:val="center"/>
        <w:rPr>
          <w:color w:val="800000"/>
          <w:sz w:val="32"/>
          <w:szCs w:val="32"/>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-91440</wp:posOffset>
                </wp:positionV>
                <wp:extent cx="3686175" cy="3009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6175" cy="300990"/>
                        </a:xfrm>
                        <a:prstGeom prst="rect">
                          <a:avLst/>
                        </a:prstGeom>
                      </wps:spPr>
                      <wps:txbx>
                        <w:txbxContent>
                          <w:p w:rsidR="00135112" w:rsidRDefault="00135112" w:rsidP="005E4722">
                            <w:pPr>
                              <w:pStyle w:val="NormalWeb"/>
                              <w:spacing w:before="0" w:beforeAutospacing="0" w:after="0" w:afterAutospacing="0"/>
                              <w:jc w:val="center"/>
                            </w:pPr>
                            <w:smartTag w:uri="urn:schemas-microsoft-com:office:smarttags" w:element="PlaceType">
                              <w:smartTag w:uri="urn:schemas-microsoft-com:office:smarttags" w:element="place">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22.55pt;margin-top:-7.2pt;width:290.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" filled="f" stroked="f">
                <o:lock v:ext="edit" shapetype="t"/>
                <v:textbox style="mso-fit-shape-to-text:t">
                  <w:txbxContent>
                    <w:p w:rsidR="00135112" w:rsidRDefault="00135112" w:rsidP="005E4722">
                      <w:pPr>
                        <w:pStyle w:val="NormalWeb"/>
                        <w:spacing w:before="0" w:beforeAutospacing="0" w:after="0" w:afterAutospacing="0"/>
                        <w:jc w:val="center"/>
                      </w:pPr>
                      <w:smartTag w:uri="urn:schemas-microsoft-com:office:smarttags" w:element="PlaceType">
                        <w:smartTag w:uri="urn:schemas-microsoft-com:office:smarttags" w:element="place">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College</w:t>
                          </w:r>
                        </w:smartTag>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Town</w:t>
                          </w:r>
                        </w:smartTag>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8E59FA">
                            <w:rPr>
                              <w:rFonts w:ascii="Arial Black" w:hAnsi="Arial Black"/>
                              <w:color w:val="943634"/>
                              <w:sz w:val="28"/>
                              <w:szCs w:val="28"/>
                              <w14:shadow w14:blurRad="50800" w14:dist="38100" w14:dir="2700000" w14:sx="100000" w14:sy="100000" w14:kx="0" w14:ky="0" w14:algn="tl">
                                <w14:srgbClr w14:val="000000">
                                  <w14:alpha w14:val="60000"/>
                                </w14:srgbClr>
                              </w14:shadow>
                            </w:rPr>
                            <w:t>Primary School</w:t>
                          </w:r>
                        </w:smartTag>
                      </w:smartTag>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-405765</wp:posOffset>
                </wp:positionV>
                <wp:extent cx="1470660" cy="150114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501140"/>
                        </a:xfrm>
                        <a:prstGeom prst="rect">
                          <a:avLst/>
                        </a:prstGeom>
                        <a:solidFill>
                          <a:srgbClr val="FFFFFF"/>
                        </a:solidFill>
                        <a:ln w="0">
                          <a:noFill/>
                          <a:miter lim="800000"/>
                          <a:headEnd/>
                          <a:tailEnd/>
                        </a:ln>
                      </wps:spPr>
                      <wps:txbx>
                        <w:txbxContent>
                          <w:p w:rsidR="00135112" w:rsidRDefault="008E59FA">
                            <w:r>
                              <w:rPr>
                                <w:noProof/>
                                <w:lang w:val="en-GB" w:eastAsia="en-GB"/>
                              </w:rPr>
                              <w:drawing>
                                <wp:inline distT="0" distB="0" distL="0" distR="0">
                                  <wp:extent cx="1647825" cy="16478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95pt;margin-top:-31.95pt;width:115.8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" stroked="f" strokeweight="0">
                <v:textbox>
                  <w:txbxContent>
                    <w:p w:rsidR="00135112" w:rsidRDefault="008E59FA">
                      <w:r>
                        <w:rPr>
                          <w:noProof/>
                          <w:lang w:val="en-GB" w:eastAsia="en-GB"/>
                        </w:rPr>
                        <w:drawing>
                          <wp:inline distT="0" distB="0" distL="0" distR="0">
                            <wp:extent cx="1647825" cy="16478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xbxContent>
                </v:textbox>
              </v:shape>
            </w:pict>
          </mc:Fallback>
        </mc:AlternateContent>
      </w:r>
    </w:p>
    <w:p w:rsidR="00135112" w:rsidRDefault="00135112" w:rsidP="00995D03">
      <w:pPr>
        <w:jc w:val="center"/>
        <w:rPr>
          <w:color w:val="800000"/>
          <w:sz w:val="32"/>
          <w:szCs w:val="32"/>
        </w:rPr>
      </w:pPr>
    </w:p>
    <w:p w:rsidR="00135112" w:rsidRDefault="00135112" w:rsidP="00995D03">
      <w:pPr>
        <w:jc w:val="center"/>
        <w:rPr>
          <w:rFonts w:ascii="Arial" w:hAnsi="Arial" w:cs="Arial"/>
          <w:sz w:val="20"/>
          <w:szCs w:val="20"/>
        </w:rPr>
      </w:pPr>
    </w:p>
    <w:p w:rsidR="00135112" w:rsidRDefault="00135112" w:rsidP="00995D03">
      <w:pPr>
        <w:jc w:val="center"/>
        <w:rPr>
          <w:rFonts w:ascii="Arial" w:hAnsi="Arial" w:cs="Arial"/>
          <w:sz w:val="20"/>
          <w:szCs w:val="20"/>
        </w:rPr>
      </w:pPr>
    </w:p>
    <w:p w:rsidR="00135112" w:rsidRDefault="00135112" w:rsidP="00995D03">
      <w:pPr>
        <w:jc w:val="center"/>
        <w:rPr>
          <w:rFonts w:ascii="Arial" w:hAnsi="Arial" w:cs="Arial"/>
          <w:sz w:val="20"/>
          <w:szCs w:val="20"/>
        </w:rPr>
      </w:pPr>
    </w:p>
    <w:p w:rsidR="00135112" w:rsidRDefault="00135112" w:rsidP="00995D03">
      <w:pPr>
        <w:jc w:val="center"/>
        <w:rPr>
          <w:rFonts w:ascii="Arial" w:hAnsi="Arial" w:cs="Arial"/>
          <w:sz w:val="20"/>
          <w:szCs w:val="20"/>
        </w:rPr>
      </w:pPr>
    </w:p>
    <w:p w:rsidR="00135112" w:rsidRPr="00DC031D" w:rsidRDefault="00135112" w:rsidP="00AC426D">
      <w:pPr>
        <w:jc w:val="center"/>
        <w:rPr>
          <w:rFonts w:ascii="Trebuchet MS" w:hAnsi="Trebuchet MS" w:cs="Arial"/>
          <w:b/>
          <w:sz w:val="22"/>
          <w:szCs w:val="22"/>
        </w:rPr>
      </w:pPr>
      <w:r w:rsidRPr="00DC031D">
        <w:rPr>
          <w:rFonts w:ascii="Trebuchet MS" w:hAnsi="Trebuchet MS" w:cs="Arial"/>
          <w:b/>
          <w:sz w:val="22"/>
          <w:szCs w:val="22"/>
        </w:rPr>
        <w:t>Staff and Finance Committee Meeting</w:t>
      </w:r>
    </w:p>
    <w:p w:rsidR="00135112" w:rsidRPr="00DC031D" w:rsidRDefault="00135112" w:rsidP="00AC426D">
      <w:pPr>
        <w:jc w:val="center"/>
        <w:rPr>
          <w:rFonts w:ascii="Trebuchet MS" w:hAnsi="Trebuchet MS" w:cs="Arial"/>
          <w:b/>
          <w:sz w:val="22"/>
          <w:szCs w:val="22"/>
        </w:rPr>
      </w:pPr>
    </w:p>
    <w:p w:rsidR="00135112" w:rsidRPr="00DC031D" w:rsidRDefault="00135112" w:rsidP="00AC426D">
      <w:pPr>
        <w:jc w:val="center"/>
        <w:rPr>
          <w:rFonts w:ascii="Trebuchet MS" w:hAnsi="Trebuchet MS" w:cs="Arial"/>
          <w:b/>
          <w:sz w:val="22"/>
          <w:szCs w:val="22"/>
        </w:rPr>
      </w:pPr>
      <w:r w:rsidRPr="00DC031D">
        <w:rPr>
          <w:rFonts w:ascii="Trebuchet MS" w:hAnsi="Trebuchet MS" w:cs="Arial"/>
          <w:b/>
          <w:sz w:val="22"/>
          <w:szCs w:val="22"/>
        </w:rPr>
        <w:t>10th February 2020</w:t>
      </w:r>
    </w:p>
    <w:p w:rsidR="00135112" w:rsidRPr="00DC031D" w:rsidRDefault="00135112" w:rsidP="00AC426D">
      <w:pPr>
        <w:jc w:val="center"/>
        <w:rPr>
          <w:rFonts w:ascii="Trebuchet MS" w:hAnsi="Trebuchet MS" w:cs="Arial"/>
          <w:b/>
          <w:sz w:val="22"/>
          <w:szCs w:val="22"/>
        </w:rPr>
      </w:pPr>
    </w:p>
    <w:p w:rsidR="00135112" w:rsidRPr="00DC031D" w:rsidRDefault="00135112" w:rsidP="00AC426D">
      <w:pPr>
        <w:jc w:val="center"/>
        <w:rPr>
          <w:rFonts w:ascii="Trebuchet MS" w:hAnsi="Trebuchet MS" w:cs="Arial"/>
          <w:b/>
          <w:sz w:val="22"/>
          <w:szCs w:val="22"/>
        </w:rPr>
      </w:pPr>
      <w:r w:rsidRPr="00DC031D">
        <w:rPr>
          <w:rFonts w:ascii="Trebuchet MS" w:hAnsi="Trebuchet MS" w:cs="Arial"/>
          <w:b/>
          <w:sz w:val="22"/>
          <w:szCs w:val="22"/>
        </w:rPr>
        <w:t>Minutes  -  DRAFT</w:t>
      </w:r>
    </w:p>
    <w:p w:rsidR="00135112" w:rsidRPr="00DC031D" w:rsidRDefault="00135112" w:rsidP="00AC426D">
      <w:pPr>
        <w:rPr>
          <w:rFonts w:ascii="Trebuchet MS" w:hAnsi="Trebuchet M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5280"/>
      </w:tblGrid>
      <w:tr w:rsidR="00135112" w:rsidRPr="004A7283" w:rsidTr="0019197F">
        <w:trPr>
          <w:trHeight w:val="224"/>
          <w:jc w:val="center"/>
        </w:trPr>
        <w:tc>
          <w:tcPr>
            <w:tcW w:w="7867" w:type="dxa"/>
            <w:gridSpan w:val="2"/>
          </w:tcPr>
          <w:p w:rsidR="00135112" w:rsidRPr="00DC031D" w:rsidRDefault="00135112" w:rsidP="0019197F">
            <w:pPr>
              <w:rPr>
                <w:rFonts w:ascii="Trebuchet MS" w:hAnsi="Trebuchet MS" w:cs="Arial"/>
              </w:rPr>
            </w:pPr>
            <w:r w:rsidRPr="00DC031D">
              <w:rPr>
                <w:rFonts w:ascii="Trebuchet MS" w:hAnsi="Trebuchet MS" w:cs="Arial"/>
                <w:b/>
                <w:sz w:val="22"/>
                <w:szCs w:val="22"/>
              </w:rPr>
              <w:t xml:space="preserve">Present </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Tony Whiddett (TW)</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Co-opted Governor</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Jenny Hipkin (JH)</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Vice Chair &amp; Co-opted Governor</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Rita Carvosso (RC)</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Chair of Governors</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Trudi Sammons (TS)</w:t>
            </w:r>
          </w:p>
        </w:tc>
        <w:tc>
          <w:tcPr>
            <w:tcW w:w="5280" w:type="dxa"/>
          </w:tcPr>
          <w:p w:rsidR="00135112" w:rsidRPr="00DC031D" w:rsidRDefault="00135112" w:rsidP="0019197F">
            <w:pPr>
              <w:rPr>
                <w:rFonts w:ascii="Trebuchet MS" w:hAnsi="Trebuchet MS" w:cs="Arial"/>
              </w:rPr>
            </w:pPr>
            <w:proofErr w:type="spellStart"/>
            <w:r w:rsidRPr="00DC031D">
              <w:rPr>
                <w:rFonts w:ascii="Trebuchet MS" w:hAnsi="Trebuchet MS" w:cs="Arial"/>
                <w:sz w:val="22"/>
                <w:szCs w:val="22"/>
              </w:rPr>
              <w:t>Headteacher</w:t>
            </w:r>
            <w:proofErr w:type="spellEnd"/>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Emma Britton (EB)</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Staff Governor (not present for part 2 discussions)</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Cheryl Bentley (CB)</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Co-opted Governor</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Jo Plant (JP)</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Co-opted Governor</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p>
        </w:tc>
        <w:tc>
          <w:tcPr>
            <w:tcW w:w="5280" w:type="dxa"/>
          </w:tcPr>
          <w:p w:rsidR="00135112" w:rsidRPr="00DC031D" w:rsidRDefault="00135112" w:rsidP="0019197F">
            <w:pPr>
              <w:rPr>
                <w:rFonts w:ascii="Trebuchet MS" w:hAnsi="Trebuchet MS" w:cs="Arial"/>
              </w:rPr>
            </w:pPr>
          </w:p>
        </w:tc>
      </w:tr>
      <w:tr w:rsidR="00135112" w:rsidRPr="004A7283" w:rsidTr="0019197F">
        <w:trPr>
          <w:jc w:val="center"/>
        </w:trPr>
        <w:tc>
          <w:tcPr>
            <w:tcW w:w="7867" w:type="dxa"/>
            <w:gridSpan w:val="2"/>
          </w:tcPr>
          <w:p w:rsidR="00135112" w:rsidRPr="00DC031D" w:rsidRDefault="00135112" w:rsidP="0019197F">
            <w:pPr>
              <w:rPr>
                <w:rFonts w:ascii="Trebuchet MS" w:hAnsi="Trebuchet MS" w:cs="Arial"/>
              </w:rPr>
            </w:pPr>
            <w:r w:rsidRPr="00DC031D">
              <w:rPr>
                <w:rFonts w:ascii="Trebuchet MS" w:hAnsi="Trebuchet MS" w:cs="Arial"/>
                <w:b/>
                <w:sz w:val="22"/>
                <w:szCs w:val="22"/>
              </w:rPr>
              <w:t xml:space="preserve">In attendance </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Cath Wadsworth (CW)</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Business Manager</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Karen Cane (KC)</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Clerk</w:t>
            </w:r>
          </w:p>
        </w:tc>
      </w:tr>
      <w:tr w:rsidR="00135112" w:rsidRPr="004A7283" w:rsidTr="0019197F">
        <w:trPr>
          <w:jc w:val="center"/>
        </w:trPr>
        <w:tc>
          <w:tcPr>
            <w:tcW w:w="2587" w:type="dxa"/>
          </w:tcPr>
          <w:p w:rsidR="00135112" w:rsidRPr="00DC031D" w:rsidRDefault="00135112" w:rsidP="0019197F">
            <w:pPr>
              <w:rPr>
                <w:rFonts w:ascii="Trebuchet MS" w:hAnsi="Trebuchet MS" w:cs="Arial"/>
                <w:b/>
              </w:rPr>
            </w:pPr>
            <w:r w:rsidRPr="00DC031D">
              <w:rPr>
                <w:rFonts w:ascii="Trebuchet MS" w:hAnsi="Trebuchet MS" w:cs="Arial"/>
                <w:b/>
                <w:sz w:val="22"/>
                <w:szCs w:val="22"/>
              </w:rPr>
              <w:t xml:space="preserve">Apologies </w:t>
            </w:r>
          </w:p>
        </w:tc>
        <w:tc>
          <w:tcPr>
            <w:tcW w:w="5280" w:type="dxa"/>
          </w:tcPr>
          <w:p w:rsidR="00135112" w:rsidRPr="00DC031D" w:rsidRDefault="00135112" w:rsidP="0019197F">
            <w:pPr>
              <w:rPr>
                <w:rFonts w:ascii="Trebuchet MS" w:hAnsi="Trebuchet MS" w:cs="Arial"/>
              </w:rPr>
            </w:pPr>
          </w:p>
        </w:tc>
      </w:tr>
      <w:tr w:rsidR="00135112" w:rsidRPr="004A7283" w:rsidTr="0019197F">
        <w:trPr>
          <w:jc w:val="center"/>
        </w:trPr>
        <w:tc>
          <w:tcPr>
            <w:tcW w:w="2587" w:type="dxa"/>
          </w:tcPr>
          <w:p w:rsidR="00135112" w:rsidRPr="00DC031D" w:rsidRDefault="00135112" w:rsidP="0019197F">
            <w:pPr>
              <w:rPr>
                <w:rFonts w:ascii="Trebuchet MS" w:hAnsi="Trebuchet MS" w:cs="Arial"/>
              </w:rPr>
            </w:pPr>
            <w:r w:rsidRPr="00DC031D">
              <w:rPr>
                <w:rFonts w:ascii="Trebuchet MS" w:hAnsi="Trebuchet MS" w:cs="Arial"/>
                <w:sz w:val="22"/>
                <w:szCs w:val="22"/>
              </w:rPr>
              <w:t xml:space="preserve">None received </w:t>
            </w:r>
          </w:p>
        </w:tc>
        <w:tc>
          <w:tcPr>
            <w:tcW w:w="5280" w:type="dxa"/>
          </w:tcPr>
          <w:p w:rsidR="00135112" w:rsidRPr="00DC031D" w:rsidRDefault="00135112" w:rsidP="0019197F">
            <w:pPr>
              <w:rPr>
                <w:rFonts w:ascii="Trebuchet MS" w:hAnsi="Trebuchet MS" w:cs="Arial"/>
              </w:rPr>
            </w:pPr>
            <w:r w:rsidRPr="00DC031D">
              <w:rPr>
                <w:rFonts w:ascii="Trebuchet MS" w:hAnsi="Trebuchet MS" w:cs="Arial"/>
                <w:sz w:val="22"/>
                <w:szCs w:val="22"/>
              </w:rPr>
              <w:t>TB Parent Governor did not attend</w:t>
            </w:r>
          </w:p>
        </w:tc>
      </w:tr>
      <w:tr w:rsidR="00135112" w:rsidRPr="004A7283" w:rsidTr="0019197F">
        <w:trPr>
          <w:jc w:val="center"/>
        </w:trPr>
        <w:tc>
          <w:tcPr>
            <w:tcW w:w="2587" w:type="dxa"/>
          </w:tcPr>
          <w:p w:rsidR="00135112" w:rsidRPr="00DC031D" w:rsidRDefault="00135112" w:rsidP="0019197F">
            <w:pPr>
              <w:rPr>
                <w:rFonts w:ascii="Trebuchet MS" w:hAnsi="Trebuchet MS" w:cs="Arial"/>
              </w:rPr>
            </w:pPr>
          </w:p>
        </w:tc>
        <w:tc>
          <w:tcPr>
            <w:tcW w:w="5280" w:type="dxa"/>
          </w:tcPr>
          <w:p w:rsidR="00135112" w:rsidRPr="00DC031D" w:rsidRDefault="00135112" w:rsidP="0019197F">
            <w:pPr>
              <w:rPr>
                <w:rFonts w:ascii="Trebuchet MS" w:hAnsi="Trebuchet MS" w:cs="Arial"/>
              </w:rPr>
            </w:pPr>
          </w:p>
        </w:tc>
      </w:tr>
      <w:tr w:rsidR="00135112" w:rsidRPr="004A7283" w:rsidTr="0019197F">
        <w:trPr>
          <w:jc w:val="center"/>
        </w:trPr>
        <w:tc>
          <w:tcPr>
            <w:tcW w:w="2587" w:type="dxa"/>
          </w:tcPr>
          <w:p w:rsidR="00135112" w:rsidRPr="00DC031D" w:rsidRDefault="00135112" w:rsidP="0019197F">
            <w:pPr>
              <w:rPr>
                <w:rFonts w:ascii="Trebuchet MS" w:hAnsi="Trebuchet MS" w:cs="Arial"/>
              </w:rPr>
            </w:pPr>
          </w:p>
        </w:tc>
        <w:tc>
          <w:tcPr>
            <w:tcW w:w="5280" w:type="dxa"/>
          </w:tcPr>
          <w:p w:rsidR="00135112" w:rsidRPr="00DC031D" w:rsidRDefault="00135112" w:rsidP="0019197F">
            <w:pPr>
              <w:rPr>
                <w:rFonts w:ascii="Trebuchet MS" w:hAnsi="Trebuchet MS" w:cs="Arial"/>
              </w:rPr>
            </w:pPr>
          </w:p>
        </w:tc>
      </w:tr>
    </w:tbl>
    <w:p w:rsidR="00135112" w:rsidRDefault="00135112" w:rsidP="00E43801">
      <w:pPr>
        <w:rPr>
          <w:color w:val="800000"/>
          <w:sz w:val="30"/>
          <w:szCs w:val="30"/>
        </w:rPr>
      </w:pPr>
    </w:p>
    <w:p w:rsidR="00135112" w:rsidRDefault="00135112" w:rsidP="00E43801">
      <w:pPr>
        <w:rPr>
          <w:color w:val="800000"/>
          <w:sz w:val="30"/>
          <w:szCs w:val="3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8148"/>
        <w:gridCol w:w="1559"/>
      </w:tblGrid>
      <w:tr w:rsidR="00135112" w:rsidRPr="00AC426D" w:rsidTr="009A0954">
        <w:tc>
          <w:tcPr>
            <w:tcW w:w="925" w:type="dxa"/>
          </w:tcPr>
          <w:p w:rsidR="00135112" w:rsidRPr="00AC426D" w:rsidRDefault="00135112" w:rsidP="009A0954">
            <w:pPr>
              <w:jc w:val="center"/>
              <w:rPr>
                <w:rFonts w:ascii="Trebuchet MS" w:hAnsi="Trebuchet MS" w:cs="Arial"/>
                <w:b/>
              </w:rPr>
            </w:pPr>
            <w:r w:rsidRPr="00AC426D">
              <w:rPr>
                <w:rFonts w:ascii="Trebuchet MS" w:hAnsi="Trebuchet MS" w:cs="Arial"/>
                <w:b/>
                <w:sz w:val="22"/>
                <w:szCs w:val="22"/>
              </w:rPr>
              <w:t>Minute No.</w:t>
            </w:r>
          </w:p>
        </w:tc>
        <w:tc>
          <w:tcPr>
            <w:tcW w:w="8148" w:type="dxa"/>
          </w:tcPr>
          <w:p w:rsidR="00135112" w:rsidRPr="00AC426D" w:rsidRDefault="00135112" w:rsidP="009A0954">
            <w:pPr>
              <w:jc w:val="center"/>
              <w:rPr>
                <w:rFonts w:ascii="Trebuchet MS" w:hAnsi="Trebuchet MS" w:cs="Arial"/>
                <w:b/>
              </w:rPr>
            </w:pPr>
            <w:r w:rsidRPr="00AC426D">
              <w:rPr>
                <w:rFonts w:ascii="Trebuchet MS" w:hAnsi="Trebuchet MS" w:cs="Arial"/>
                <w:b/>
                <w:sz w:val="22"/>
                <w:szCs w:val="22"/>
              </w:rPr>
              <w:t>Details</w:t>
            </w:r>
          </w:p>
        </w:tc>
        <w:tc>
          <w:tcPr>
            <w:tcW w:w="1559" w:type="dxa"/>
          </w:tcPr>
          <w:p w:rsidR="00135112" w:rsidRPr="00AC426D" w:rsidRDefault="00135112" w:rsidP="009A0954">
            <w:pPr>
              <w:jc w:val="center"/>
              <w:rPr>
                <w:rFonts w:ascii="Trebuchet MS" w:hAnsi="Trebuchet MS" w:cs="Arial"/>
                <w:b/>
              </w:rPr>
            </w:pPr>
            <w:r w:rsidRPr="00AC426D">
              <w:rPr>
                <w:rFonts w:ascii="Trebuchet MS" w:hAnsi="Trebuchet MS" w:cs="Arial"/>
                <w:b/>
                <w:sz w:val="22"/>
                <w:szCs w:val="22"/>
              </w:rPr>
              <w:t>Action by</w:t>
            </w:r>
          </w:p>
        </w:tc>
      </w:tr>
      <w:tr w:rsidR="00135112" w:rsidRPr="00AC426D" w:rsidTr="009A0954">
        <w:tc>
          <w:tcPr>
            <w:tcW w:w="925" w:type="dxa"/>
          </w:tcPr>
          <w:p w:rsidR="00135112" w:rsidRPr="00AC426D" w:rsidRDefault="00135112" w:rsidP="00E43801">
            <w:pPr>
              <w:rPr>
                <w:rFonts w:ascii="Trebuchet MS" w:hAnsi="Trebuchet MS" w:cs="Arial"/>
              </w:rPr>
            </w:pPr>
            <w:r w:rsidRPr="00AC426D">
              <w:rPr>
                <w:rFonts w:ascii="Trebuchet MS" w:hAnsi="Trebuchet MS" w:cs="Arial"/>
                <w:sz w:val="22"/>
                <w:szCs w:val="22"/>
              </w:rPr>
              <w:t>1.0</w:t>
            </w:r>
          </w:p>
        </w:tc>
        <w:tc>
          <w:tcPr>
            <w:tcW w:w="8148" w:type="dxa"/>
          </w:tcPr>
          <w:p w:rsidR="00135112" w:rsidRPr="00873902" w:rsidRDefault="00135112" w:rsidP="00E43801">
            <w:pPr>
              <w:rPr>
                <w:rFonts w:ascii="Trebuchet MS" w:hAnsi="Trebuchet MS" w:cs="Arial"/>
                <w:b/>
                <w:sz w:val="20"/>
                <w:szCs w:val="20"/>
              </w:rPr>
            </w:pPr>
            <w:r w:rsidRPr="00873902">
              <w:rPr>
                <w:rFonts w:ascii="Trebuchet MS" w:hAnsi="Trebuchet MS" w:cs="Arial"/>
                <w:b/>
                <w:sz w:val="20"/>
                <w:szCs w:val="20"/>
              </w:rPr>
              <w:t>Apologies:</w:t>
            </w:r>
          </w:p>
          <w:p w:rsidR="00135112" w:rsidRPr="00873902" w:rsidRDefault="00135112" w:rsidP="00E43801">
            <w:pPr>
              <w:rPr>
                <w:rFonts w:ascii="Trebuchet MS" w:hAnsi="Trebuchet MS" w:cs="Arial"/>
                <w:b/>
                <w:sz w:val="20"/>
                <w:szCs w:val="20"/>
              </w:rPr>
            </w:pPr>
          </w:p>
          <w:p w:rsidR="00135112" w:rsidRPr="00873902" w:rsidRDefault="00135112" w:rsidP="00E43801">
            <w:pPr>
              <w:rPr>
                <w:rFonts w:ascii="Trebuchet MS" w:hAnsi="Trebuchet MS" w:cs="Arial"/>
                <w:sz w:val="20"/>
                <w:szCs w:val="20"/>
              </w:rPr>
            </w:pPr>
            <w:r w:rsidRPr="00873902">
              <w:rPr>
                <w:rFonts w:ascii="Trebuchet MS" w:hAnsi="Trebuchet MS" w:cs="Arial"/>
                <w:sz w:val="20"/>
                <w:szCs w:val="20"/>
              </w:rPr>
              <w:t>None received - TB did not attend</w:t>
            </w:r>
          </w:p>
          <w:p w:rsidR="00135112" w:rsidRPr="00873902" w:rsidRDefault="00135112" w:rsidP="00127DCD">
            <w:pPr>
              <w:rPr>
                <w:rFonts w:ascii="Trebuchet MS" w:hAnsi="Trebuchet MS" w:cs="Arial"/>
                <w:sz w:val="20"/>
                <w:szCs w:val="20"/>
              </w:rPr>
            </w:pPr>
          </w:p>
        </w:tc>
        <w:tc>
          <w:tcPr>
            <w:tcW w:w="1559" w:type="dxa"/>
          </w:tcPr>
          <w:p w:rsidR="00135112" w:rsidRPr="00AC426D" w:rsidRDefault="00135112" w:rsidP="00E43801">
            <w:pPr>
              <w:rPr>
                <w:rFonts w:ascii="Trebuchet MS" w:hAnsi="Trebuchet MS" w:cs="Arial"/>
              </w:rPr>
            </w:pPr>
          </w:p>
        </w:tc>
      </w:tr>
      <w:tr w:rsidR="00135112" w:rsidRPr="00AC426D" w:rsidTr="009A0954">
        <w:tc>
          <w:tcPr>
            <w:tcW w:w="925" w:type="dxa"/>
          </w:tcPr>
          <w:p w:rsidR="00135112" w:rsidRPr="00AC426D" w:rsidRDefault="00135112" w:rsidP="00E43801">
            <w:pPr>
              <w:rPr>
                <w:rFonts w:ascii="Trebuchet MS" w:hAnsi="Trebuchet MS" w:cs="Arial"/>
              </w:rPr>
            </w:pPr>
            <w:r w:rsidRPr="00AC426D">
              <w:rPr>
                <w:rFonts w:ascii="Trebuchet MS" w:hAnsi="Trebuchet MS" w:cs="Arial"/>
                <w:sz w:val="22"/>
                <w:szCs w:val="22"/>
              </w:rPr>
              <w:t>2.0</w:t>
            </w:r>
          </w:p>
        </w:tc>
        <w:tc>
          <w:tcPr>
            <w:tcW w:w="8148" w:type="dxa"/>
          </w:tcPr>
          <w:p w:rsidR="00135112" w:rsidRPr="00873902" w:rsidRDefault="00135112" w:rsidP="005F6E6F">
            <w:pPr>
              <w:rPr>
                <w:rFonts w:ascii="Trebuchet MS" w:hAnsi="Trebuchet MS" w:cs="Arial"/>
                <w:b/>
                <w:sz w:val="20"/>
                <w:szCs w:val="20"/>
              </w:rPr>
            </w:pPr>
            <w:r w:rsidRPr="00873902">
              <w:rPr>
                <w:rFonts w:ascii="Trebuchet MS" w:hAnsi="Trebuchet MS" w:cs="Arial"/>
                <w:b/>
                <w:sz w:val="20"/>
                <w:szCs w:val="20"/>
              </w:rPr>
              <w:t>Minutes of the Last Meeting:</w:t>
            </w:r>
          </w:p>
          <w:p w:rsidR="00135112" w:rsidRPr="00873902" w:rsidRDefault="00135112" w:rsidP="005F6E6F">
            <w:pPr>
              <w:rPr>
                <w:rFonts w:ascii="Trebuchet MS" w:hAnsi="Trebuchet MS" w:cs="Arial"/>
                <w:sz w:val="20"/>
                <w:szCs w:val="20"/>
              </w:rPr>
            </w:pPr>
          </w:p>
          <w:p w:rsidR="00135112" w:rsidRPr="00873902" w:rsidRDefault="00135112" w:rsidP="002E615B">
            <w:pPr>
              <w:rPr>
                <w:rFonts w:ascii="Trebuchet MS" w:hAnsi="Trebuchet MS" w:cs="Arial"/>
                <w:b/>
                <w:sz w:val="20"/>
                <w:szCs w:val="20"/>
              </w:rPr>
            </w:pPr>
            <w:r w:rsidRPr="00873902">
              <w:rPr>
                <w:rFonts w:ascii="Trebuchet MS" w:hAnsi="Trebuchet MS"/>
                <w:sz w:val="20"/>
                <w:szCs w:val="20"/>
              </w:rPr>
              <w:t>No matters arising all approved</w:t>
            </w:r>
          </w:p>
        </w:tc>
        <w:tc>
          <w:tcPr>
            <w:tcW w:w="1559" w:type="dxa"/>
          </w:tcPr>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tc>
      </w:tr>
      <w:tr w:rsidR="00135112" w:rsidRPr="00AC426D" w:rsidTr="009A0954">
        <w:tc>
          <w:tcPr>
            <w:tcW w:w="925" w:type="dxa"/>
          </w:tcPr>
          <w:p w:rsidR="00135112" w:rsidRPr="00AC426D" w:rsidRDefault="00135112" w:rsidP="00E43801">
            <w:pPr>
              <w:rPr>
                <w:rFonts w:ascii="Trebuchet MS" w:hAnsi="Trebuchet MS" w:cs="Arial"/>
              </w:rPr>
            </w:pPr>
            <w:r w:rsidRPr="00AC426D">
              <w:rPr>
                <w:rFonts w:ascii="Trebuchet MS" w:hAnsi="Trebuchet MS" w:cs="Arial"/>
                <w:sz w:val="22"/>
                <w:szCs w:val="22"/>
              </w:rPr>
              <w:t>3.0</w:t>
            </w:r>
          </w:p>
        </w:tc>
        <w:tc>
          <w:tcPr>
            <w:tcW w:w="8148" w:type="dxa"/>
          </w:tcPr>
          <w:p w:rsidR="00135112" w:rsidRPr="00873902" w:rsidRDefault="00135112" w:rsidP="0034290C">
            <w:pPr>
              <w:rPr>
                <w:rFonts w:ascii="Trebuchet MS" w:hAnsi="Trebuchet MS" w:cs="Arial"/>
                <w:b/>
                <w:sz w:val="20"/>
                <w:szCs w:val="20"/>
              </w:rPr>
            </w:pPr>
            <w:r w:rsidRPr="00873902">
              <w:rPr>
                <w:rFonts w:ascii="Trebuchet MS" w:hAnsi="Trebuchet MS" w:cs="Arial"/>
                <w:b/>
                <w:sz w:val="20"/>
                <w:szCs w:val="20"/>
              </w:rPr>
              <w:t xml:space="preserve">Declaration of Pecuniary Interests and Business Interests: </w:t>
            </w:r>
          </w:p>
          <w:p w:rsidR="00135112" w:rsidRPr="00873902" w:rsidRDefault="00135112" w:rsidP="0034290C">
            <w:pPr>
              <w:rPr>
                <w:rFonts w:ascii="Trebuchet MS" w:hAnsi="Trebuchet MS" w:cs="Arial"/>
                <w:b/>
                <w:sz w:val="20"/>
                <w:szCs w:val="20"/>
              </w:rPr>
            </w:pPr>
          </w:p>
          <w:p w:rsidR="00135112" w:rsidRPr="00873902" w:rsidRDefault="00135112" w:rsidP="0034290C">
            <w:pPr>
              <w:rPr>
                <w:rFonts w:ascii="Trebuchet MS" w:hAnsi="Trebuchet MS" w:cs="Arial"/>
                <w:sz w:val="20"/>
                <w:szCs w:val="20"/>
              </w:rPr>
            </w:pPr>
            <w:r w:rsidRPr="00873902">
              <w:rPr>
                <w:rFonts w:ascii="Trebuchet MS" w:hAnsi="Trebuchet MS" w:cs="Arial"/>
                <w:sz w:val="20"/>
                <w:szCs w:val="20"/>
              </w:rPr>
              <w:t>None</w:t>
            </w:r>
          </w:p>
          <w:p w:rsidR="00135112" w:rsidRPr="00873902" w:rsidRDefault="00135112" w:rsidP="00127DCD">
            <w:pPr>
              <w:rPr>
                <w:rFonts w:ascii="Trebuchet MS" w:hAnsi="Trebuchet MS" w:cs="Arial"/>
                <w:sz w:val="20"/>
                <w:szCs w:val="20"/>
              </w:rPr>
            </w:pPr>
          </w:p>
        </w:tc>
        <w:tc>
          <w:tcPr>
            <w:tcW w:w="1559" w:type="dxa"/>
          </w:tcPr>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tc>
      </w:tr>
      <w:tr w:rsidR="00135112" w:rsidRPr="00AC426D" w:rsidTr="009A0954">
        <w:tc>
          <w:tcPr>
            <w:tcW w:w="925" w:type="dxa"/>
          </w:tcPr>
          <w:p w:rsidR="00135112" w:rsidRPr="00AC426D" w:rsidRDefault="00135112" w:rsidP="00E43801">
            <w:pPr>
              <w:rPr>
                <w:rFonts w:ascii="Trebuchet MS" w:hAnsi="Trebuchet MS" w:cs="Arial"/>
              </w:rPr>
            </w:pPr>
            <w:r w:rsidRPr="00AC426D">
              <w:rPr>
                <w:rFonts w:ascii="Trebuchet MS" w:hAnsi="Trebuchet MS" w:cs="Arial"/>
                <w:sz w:val="22"/>
                <w:szCs w:val="22"/>
              </w:rPr>
              <w:t>4.0</w:t>
            </w:r>
          </w:p>
        </w:tc>
        <w:tc>
          <w:tcPr>
            <w:tcW w:w="8148" w:type="dxa"/>
          </w:tcPr>
          <w:p w:rsidR="00135112" w:rsidRPr="00873902" w:rsidRDefault="00135112" w:rsidP="00E43801">
            <w:pPr>
              <w:rPr>
                <w:rFonts w:ascii="Trebuchet MS" w:hAnsi="Trebuchet MS" w:cs="Arial"/>
                <w:b/>
                <w:sz w:val="20"/>
                <w:szCs w:val="20"/>
              </w:rPr>
            </w:pPr>
            <w:r w:rsidRPr="00873902">
              <w:rPr>
                <w:rFonts w:ascii="Trebuchet MS" w:hAnsi="Trebuchet MS" w:cs="Arial"/>
                <w:b/>
                <w:sz w:val="20"/>
                <w:szCs w:val="20"/>
              </w:rPr>
              <w:t>Sites and Buildings Update:</w:t>
            </w:r>
          </w:p>
          <w:p w:rsidR="00135112" w:rsidRPr="00873902" w:rsidRDefault="00135112" w:rsidP="00E43801">
            <w:pPr>
              <w:rPr>
                <w:rFonts w:ascii="Trebuchet MS" w:hAnsi="Trebuchet MS" w:cs="Arial"/>
                <w:sz w:val="20"/>
                <w:szCs w:val="20"/>
              </w:rPr>
            </w:pPr>
          </w:p>
          <w:p w:rsidR="00135112" w:rsidRDefault="00135112" w:rsidP="00AF6FFD">
            <w:pPr>
              <w:rPr>
                <w:rFonts w:ascii="Trebuchet MS" w:hAnsi="Trebuchet MS" w:cs="Arial"/>
                <w:sz w:val="20"/>
                <w:szCs w:val="20"/>
              </w:rPr>
            </w:pPr>
            <w:r w:rsidRPr="00873902">
              <w:rPr>
                <w:rFonts w:ascii="Trebuchet MS" w:hAnsi="Trebuchet MS" w:cs="Arial"/>
                <w:sz w:val="20"/>
                <w:szCs w:val="20"/>
              </w:rPr>
              <w:t xml:space="preserve">Gates are an issue again.  </w:t>
            </w:r>
            <w:r>
              <w:rPr>
                <w:rFonts w:ascii="Trebuchet MS" w:hAnsi="Trebuchet MS" w:cs="Arial"/>
                <w:sz w:val="20"/>
                <w:szCs w:val="20"/>
              </w:rPr>
              <w:t xml:space="preserve">Came to do checks on them but didn't do the tests as they </w:t>
            </w:r>
            <w:r w:rsidR="00CF5251">
              <w:rPr>
                <w:rFonts w:ascii="Trebuchet MS" w:hAnsi="Trebuchet MS" w:cs="Arial"/>
                <w:sz w:val="20"/>
                <w:szCs w:val="20"/>
              </w:rPr>
              <w:t>would fail the guidelines set out by DHF which they are now a member of. DHF is a company that back and insure the work of automatic gate installations and maintenance and therefore have guidelines that their members must follow. The current company now follow. On speaking to BF it was confirmed that these are only guidelines and are not the same as laid out under the Health and Safety legislation for automatic gates and that the gates are currently safe. However</w:t>
            </w:r>
            <w:r w:rsidR="00CF5251" w:rsidRPr="00873902">
              <w:rPr>
                <w:rFonts w:ascii="Trebuchet MS" w:hAnsi="Trebuchet MS" w:cs="Arial"/>
                <w:sz w:val="20"/>
                <w:szCs w:val="20"/>
              </w:rPr>
              <w:t xml:space="preserve"> </w:t>
            </w:r>
            <w:r w:rsidR="00CF5251">
              <w:rPr>
                <w:rFonts w:ascii="Trebuchet MS" w:hAnsi="Trebuchet MS" w:cs="Arial"/>
                <w:sz w:val="20"/>
                <w:szCs w:val="20"/>
              </w:rPr>
              <w:t>in light of this the school has looked at what work needs to be done and sort quotes from several companies to identify what is actually required.</w:t>
            </w:r>
          </w:p>
          <w:p w:rsidR="00CF5251" w:rsidRPr="00873902" w:rsidRDefault="00CF5251" w:rsidP="00AF6FFD">
            <w:pPr>
              <w:rPr>
                <w:rFonts w:ascii="Trebuchet MS" w:hAnsi="Trebuchet MS" w:cs="Arial"/>
                <w:sz w:val="20"/>
                <w:szCs w:val="20"/>
              </w:rPr>
            </w:pPr>
          </w:p>
          <w:p w:rsidR="00135112" w:rsidRDefault="00CF5251" w:rsidP="00AF6FFD">
            <w:pPr>
              <w:rPr>
                <w:rFonts w:ascii="Trebuchet MS" w:hAnsi="Trebuchet MS" w:cs="Arial"/>
                <w:sz w:val="20"/>
                <w:szCs w:val="20"/>
              </w:rPr>
            </w:pPr>
            <w:r>
              <w:rPr>
                <w:rFonts w:ascii="Trebuchet MS" w:hAnsi="Trebuchet MS" w:cs="Arial"/>
                <w:sz w:val="20"/>
                <w:szCs w:val="20"/>
              </w:rPr>
              <w:t xml:space="preserve">Quote from </w:t>
            </w:r>
            <w:proofErr w:type="spellStart"/>
            <w:r>
              <w:rPr>
                <w:rFonts w:ascii="Trebuchet MS" w:hAnsi="Trebuchet MS" w:cs="Arial"/>
                <w:sz w:val="20"/>
                <w:szCs w:val="20"/>
              </w:rPr>
              <w:t>Mirus</w:t>
            </w:r>
            <w:proofErr w:type="spellEnd"/>
            <w:r>
              <w:rPr>
                <w:rFonts w:ascii="Trebuchet MS" w:hAnsi="Trebuchet MS" w:cs="Arial"/>
                <w:sz w:val="20"/>
                <w:szCs w:val="20"/>
              </w:rPr>
              <w:t xml:space="preserve"> who maintain the gates at </w:t>
            </w:r>
            <w:proofErr w:type="spellStart"/>
            <w:r>
              <w:rPr>
                <w:rFonts w:ascii="Trebuchet MS" w:hAnsi="Trebuchet MS" w:cs="Arial"/>
                <w:sz w:val="20"/>
                <w:szCs w:val="20"/>
              </w:rPr>
              <w:t>Owlsmoor</w:t>
            </w:r>
            <w:proofErr w:type="spellEnd"/>
            <w:r>
              <w:rPr>
                <w:rFonts w:ascii="Trebuchet MS" w:hAnsi="Trebuchet MS" w:cs="Arial"/>
                <w:sz w:val="20"/>
                <w:szCs w:val="20"/>
              </w:rPr>
              <w:t xml:space="preserve"> School and have quoted £12308. </w:t>
            </w:r>
          </w:p>
          <w:p w:rsidR="00135112" w:rsidRDefault="00135112" w:rsidP="00AF6FFD">
            <w:pPr>
              <w:rPr>
                <w:rFonts w:ascii="Trebuchet MS" w:hAnsi="Trebuchet MS" w:cs="Arial"/>
                <w:sz w:val="20"/>
                <w:szCs w:val="20"/>
              </w:rPr>
            </w:pPr>
          </w:p>
          <w:p w:rsidR="00135112" w:rsidRDefault="00CF5251" w:rsidP="00AF6FFD">
            <w:pPr>
              <w:rPr>
                <w:rFonts w:ascii="Trebuchet MS" w:hAnsi="Trebuchet MS" w:cs="Arial"/>
                <w:sz w:val="20"/>
                <w:szCs w:val="20"/>
              </w:rPr>
            </w:pPr>
            <w:r>
              <w:rPr>
                <w:rFonts w:ascii="Trebuchet MS" w:hAnsi="Trebuchet MS" w:cs="Arial"/>
                <w:sz w:val="20"/>
                <w:szCs w:val="20"/>
              </w:rPr>
              <w:t>Ha</w:t>
            </w:r>
            <w:r w:rsidR="00135112" w:rsidRPr="00873902">
              <w:rPr>
                <w:rFonts w:ascii="Trebuchet MS" w:hAnsi="Trebuchet MS" w:cs="Arial"/>
                <w:sz w:val="20"/>
                <w:szCs w:val="20"/>
              </w:rPr>
              <w:t xml:space="preserve">rling </w:t>
            </w:r>
            <w:r>
              <w:rPr>
                <w:rFonts w:ascii="Trebuchet MS" w:hAnsi="Trebuchet MS" w:cs="Arial"/>
                <w:sz w:val="20"/>
                <w:szCs w:val="20"/>
              </w:rPr>
              <w:t xml:space="preserve">(the current company) </w:t>
            </w:r>
            <w:r w:rsidR="00135112" w:rsidRPr="00873902">
              <w:rPr>
                <w:rFonts w:ascii="Trebuchet MS" w:hAnsi="Trebuchet MS" w:cs="Arial"/>
                <w:sz w:val="20"/>
                <w:szCs w:val="20"/>
              </w:rPr>
              <w:t>have quoted £5k to fit the appropriate safety edges</w:t>
            </w:r>
            <w:r w:rsidR="00135112">
              <w:rPr>
                <w:rFonts w:ascii="Trebuchet MS" w:hAnsi="Trebuchet MS" w:cs="Arial"/>
                <w:sz w:val="20"/>
                <w:szCs w:val="20"/>
              </w:rPr>
              <w:t xml:space="preserve"> that are </w:t>
            </w:r>
            <w:r>
              <w:rPr>
                <w:rFonts w:ascii="Trebuchet MS" w:hAnsi="Trebuchet MS" w:cs="Arial"/>
                <w:sz w:val="20"/>
                <w:szCs w:val="20"/>
              </w:rPr>
              <w:t>required to meet the DHF guidelines they are working to.</w:t>
            </w:r>
          </w:p>
          <w:p w:rsidR="00FE23B4" w:rsidRDefault="00FE23B4" w:rsidP="00AF6FFD">
            <w:pPr>
              <w:rPr>
                <w:rFonts w:ascii="Trebuchet MS" w:hAnsi="Trebuchet MS" w:cs="Arial"/>
                <w:sz w:val="20"/>
                <w:szCs w:val="20"/>
              </w:rPr>
            </w:pPr>
          </w:p>
          <w:p w:rsidR="00FE23B4" w:rsidRPr="00873902" w:rsidRDefault="00FE23B4" w:rsidP="00AF6FFD">
            <w:pPr>
              <w:rPr>
                <w:rFonts w:ascii="Trebuchet MS" w:hAnsi="Trebuchet MS" w:cs="Arial"/>
                <w:sz w:val="20"/>
                <w:szCs w:val="20"/>
              </w:rPr>
            </w:pPr>
            <w:r>
              <w:rPr>
                <w:rFonts w:ascii="Trebuchet MS" w:hAnsi="Trebuchet MS" w:cs="Arial"/>
                <w:sz w:val="20"/>
                <w:szCs w:val="20"/>
              </w:rPr>
              <w:t>We are awaiting a third company to quote.</w:t>
            </w:r>
          </w:p>
          <w:p w:rsidR="00135112" w:rsidRPr="00873902" w:rsidRDefault="00135112" w:rsidP="00AF6FFD">
            <w:pPr>
              <w:rPr>
                <w:rFonts w:ascii="Trebuchet MS" w:hAnsi="Trebuchet MS" w:cs="Arial"/>
                <w:sz w:val="20"/>
                <w:szCs w:val="20"/>
              </w:rPr>
            </w:pPr>
          </w:p>
          <w:p w:rsidR="00135112" w:rsidRDefault="00135112" w:rsidP="00AF6FFD">
            <w:pPr>
              <w:rPr>
                <w:rFonts w:ascii="Trebuchet MS" w:hAnsi="Trebuchet MS" w:cs="Arial"/>
                <w:i/>
                <w:sz w:val="20"/>
                <w:szCs w:val="20"/>
              </w:rPr>
            </w:pPr>
            <w:r w:rsidRPr="00873902">
              <w:rPr>
                <w:rFonts w:ascii="Trebuchet MS" w:hAnsi="Trebuchet MS" w:cs="Arial"/>
                <w:i/>
                <w:sz w:val="20"/>
                <w:szCs w:val="20"/>
              </w:rPr>
              <w:t>CB : Does the repair work come with a guarantee / warranty?  CW not broached the subject will look at it.</w:t>
            </w:r>
          </w:p>
          <w:p w:rsidR="00135112" w:rsidRDefault="00135112" w:rsidP="00AF6FFD">
            <w:pPr>
              <w:rPr>
                <w:rFonts w:ascii="Trebuchet MS" w:hAnsi="Trebuchet MS" w:cs="Arial"/>
                <w:i/>
                <w:sz w:val="20"/>
                <w:szCs w:val="20"/>
              </w:rPr>
            </w:pPr>
          </w:p>
          <w:p w:rsidR="00135112" w:rsidRDefault="00135112" w:rsidP="00AF6FFD">
            <w:pPr>
              <w:rPr>
                <w:rFonts w:ascii="Trebuchet MS" w:hAnsi="Trebuchet MS" w:cs="Arial"/>
                <w:i/>
                <w:sz w:val="20"/>
                <w:szCs w:val="20"/>
              </w:rPr>
            </w:pPr>
            <w:r>
              <w:rPr>
                <w:rFonts w:ascii="Trebuchet MS" w:hAnsi="Trebuchet MS" w:cs="Arial"/>
                <w:i/>
                <w:sz w:val="20"/>
                <w:szCs w:val="20"/>
              </w:rPr>
              <w:lastRenderedPageBreak/>
              <w:t xml:space="preserve">TW : Work has to be done so we need to see a 3rd quote especially as current quotes are 2 extremes.  Happy to sign off around £5k expenditure from next </w:t>
            </w:r>
            <w:proofErr w:type="spellStart"/>
            <w:r>
              <w:rPr>
                <w:rFonts w:ascii="Trebuchet MS" w:hAnsi="Trebuchet MS" w:cs="Arial"/>
                <w:i/>
                <w:sz w:val="20"/>
                <w:szCs w:val="20"/>
              </w:rPr>
              <w:t>years</w:t>
            </w:r>
            <w:proofErr w:type="spellEnd"/>
            <w:r>
              <w:rPr>
                <w:rFonts w:ascii="Trebuchet MS" w:hAnsi="Trebuchet MS" w:cs="Arial"/>
                <w:i/>
                <w:sz w:val="20"/>
                <w:szCs w:val="20"/>
              </w:rPr>
              <w:t xml:space="preserve"> budget.</w:t>
            </w:r>
          </w:p>
          <w:p w:rsidR="00135112" w:rsidRDefault="00135112" w:rsidP="00AF6FFD">
            <w:pPr>
              <w:rPr>
                <w:rFonts w:ascii="Trebuchet MS" w:hAnsi="Trebuchet MS" w:cs="Arial"/>
                <w:i/>
                <w:sz w:val="20"/>
                <w:szCs w:val="20"/>
              </w:rPr>
            </w:pPr>
          </w:p>
          <w:p w:rsidR="00135112" w:rsidRDefault="00FE23B4" w:rsidP="00AF6FFD">
            <w:pPr>
              <w:rPr>
                <w:rFonts w:ascii="Trebuchet MS" w:hAnsi="Trebuchet MS" w:cs="Arial"/>
                <w:sz w:val="20"/>
                <w:szCs w:val="20"/>
              </w:rPr>
            </w:pPr>
            <w:r>
              <w:rPr>
                <w:rFonts w:ascii="Trebuchet MS" w:hAnsi="Trebuchet MS" w:cs="Arial"/>
                <w:sz w:val="20"/>
                <w:szCs w:val="20"/>
              </w:rPr>
              <w:t xml:space="preserve">Toilets in 3/4 are not in a good state </w:t>
            </w:r>
            <w:r w:rsidR="00135112">
              <w:rPr>
                <w:rFonts w:ascii="Trebuchet MS" w:hAnsi="Trebuchet MS" w:cs="Arial"/>
                <w:sz w:val="20"/>
                <w:szCs w:val="20"/>
              </w:rPr>
              <w:t>as discussed at prev</w:t>
            </w:r>
            <w:r>
              <w:rPr>
                <w:rFonts w:ascii="Trebuchet MS" w:hAnsi="Trebuchet MS" w:cs="Arial"/>
                <w:sz w:val="20"/>
                <w:szCs w:val="20"/>
              </w:rPr>
              <w:t>ious meeting and need upgrading</w:t>
            </w:r>
            <w:r w:rsidR="00135112">
              <w:rPr>
                <w:rFonts w:ascii="Trebuchet MS" w:hAnsi="Trebuchet MS" w:cs="Arial"/>
                <w:sz w:val="20"/>
                <w:szCs w:val="20"/>
              </w:rPr>
              <w:t xml:space="preserve">.  Have </w:t>
            </w:r>
            <w:r>
              <w:rPr>
                <w:rFonts w:ascii="Trebuchet MS" w:hAnsi="Trebuchet MS" w:cs="Arial"/>
                <w:sz w:val="20"/>
                <w:szCs w:val="20"/>
              </w:rPr>
              <w:t>received quotes varying from £84</w:t>
            </w:r>
            <w:r w:rsidR="00135112">
              <w:rPr>
                <w:rFonts w:ascii="Trebuchet MS" w:hAnsi="Trebuchet MS" w:cs="Arial"/>
                <w:sz w:val="20"/>
                <w:szCs w:val="20"/>
              </w:rPr>
              <w:t>k</w:t>
            </w:r>
            <w:r>
              <w:rPr>
                <w:rFonts w:ascii="Trebuchet MS" w:hAnsi="Trebuchet MS" w:cs="Arial"/>
                <w:sz w:val="20"/>
                <w:szCs w:val="20"/>
              </w:rPr>
              <w:t xml:space="preserve"> to just under £30k.</w:t>
            </w:r>
          </w:p>
          <w:p w:rsidR="00FE23B4" w:rsidRDefault="00FE23B4" w:rsidP="00AF6FFD">
            <w:pPr>
              <w:rPr>
                <w:rFonts w:ascii="Trebuchet MS" w:hAnsi="Trebuchet MS" w:cs="Arial"/>
                <w:sz w:val="20"/>
                <w:szCs w:val="20"/>
              </w:rPr>
            </w:pPr>
          </w:p>
          <w:p w:rsidR="00FE23B4" w:rsidRDefault="00FE23B4" w:rsidP="00AF6FFD">
            <w:pPr>
              <w:rPr>
                <w:rFonts w:ascii="Trebuchet MS" w:hAnsi="Trebuchet MS" w:cs="Arial"/>
                <w:sz w:val="20"/>
                <w:szCs w:val="20"/>
              </w:rPr>
            </w:pPr>
            <w:r>
              <w:rPr>
                <w:rFonts w:ascii="Trebuchet MS" w:hAnsi="Trebuchet MS" w:cs="Arial"/>
                <w:sz w:val="20"/>
                <w:szCs w:val="20"/>
              </w:rPr>
              <w:t>Able - £84k</w:t>
            </w:r>
          </w:p>
          <w:p w:rsidR="00FE23B4" w:rsidRDefault="00FE23B4" w:rsidP="00AF6FFD">
            <w:pPr>
              <w:rPr>
                <w:rFonts w:ascii="Trebuchet MS" w:hAnsi="Trebuchet MS" w:cs="Arial"/>
                <w:sz w:val="20"/>
                <w:szCs w:val="20"/>
              </w:rPr>
            </w:pPr>
            <w:proofErr w:type="spellStart"/>
            <w:r>
              <w:rPr>
                <w:rFonts w:ascii="Trebuchet MS" w:hAnsi="Trebuchet MS" w:cs="Arial"/>
                <w:sz w:val="20"/>
                <w:szCs w:val="20"/>
              </w:rPr>
              <w:t>Artizan</w:t>
            </w:r>
            <w:proofErr w:type="spellEnd"/>
            <w:r>
              <w:rPr>
                <w:rFonts w:ascii="Trebuchet MS" w:hAnsi="Trebuchet MS" w:cs="Arial"/>
                <w:sz w:val="20"/>
                <w:szCs w:val="20"/>
              </w:rPr>
              <w:t xml:space="preserve"> - £29.3k</w:t>
            </w:r>
          </w:p>
          <w:p w:rsidR="00FE23B4" w:rsidRDefault="00FE23B4" w:rsidP="00AF6FFD">
            <w:pPr>
              <w:rPr>
                <w:rFonts w:ascii="Trebuchet MS" w:hAnsi="Trebuchet MS" w:cs="Arial"/>
                <w:sz w:val="20"/>
                <w:szCs w:val="20"/>
              </w:rPr>
            </w:pPr>
            <w:r>
              <w:rPr>
                <w:rFonts w:ascii="Trebuchet MS" w:hAnsi="Trebuchet MS" w:cs="Arial"/>
                <w:sz w:val="20"/>
                <w:szCs w:val="20"/>
              </w:rPr>
              <w:t>Abacus - £42k</w:t>
            </w:r>
          </w:p>
          <w:p w:rsidR="00135112" w:rsidRDefault="00135112" w:rsidP="00AF6FFD">
            <w:pPr>
              <w:rPr>
                <w:rFonts w:ascii="Trebuchet MS" w:hAnsi="Trebuchet MS" w:cs="Arial"/>
                <w:sz w:val="20"/>
                <w:szCs w:val="20"/>
              </w:rPr>
            </w:pPr>
          </w:p>
          <w:p w:rsidR="00135112" w:rsidRDefault="00135112" w:rsidP="00AF6FFD">
            <w:pPr>
              <w:rPr>
                <w:rFonts w:ascii="Trebuchet MS" w:hAnsi="Trebuchet MS" w:cs="Arial"/>
                <w:i/>
                <w:sz w:val="20"/>
                <w:szCs w:val="20"/>
              </w:rPr>
            </w:pPr>
            <w:r>
              <w:rPr>
                <w:rFonts w:ascii="Trebuchet MS" w:hAnsi="Trebuchet MS" w:cs="Arial"/>
                <w:i/>
                <w:sz w:val="20"/>
                <w:szCs w:val="20"/>
              </w:rPr>
              <w:t>JP : Are the prices quoted to the same spec?  CW - yes exactly the same</w:t>
            </w:r>
          </w:p>
          <w:p w:rsidR="00135112" w:rsidRDefault="00135112" w:rsidP="00AF6FFD">
            <w:pPr>
              <w:rPr>
                <w:rFonts w:ascii="Trebuchet MS" w:hAnsi="Trebuchet MS" w:cs="Arial"/>
                <w:i/>
                <w:sz w:val="20"/>
                <w:szCs w:val="20"/>
              </w:rPr>
            </w:pPr>
          </w:p>
          <w:p w:rsidR="00135112" w:rsidRDefault="00FE23B4" w:rsidP="00AF6FFD">
            <w:pPr>
              <w:rPr>
                <w:rFonts w:ascii="Trebuchet MS" w:hAnsi="Trebuchet MS" w:cs="Arial"/>
                <w:sz w:val="20"/>
                <w:szCs w:val="20"/>
              </w:rPr>
            </w:pPr>
            <w:r>
              <w:rPr>
                <w:rFonts w:ascii="Trebuchet MS" w:hAnsi="Trebuchet MS" w:cs="Arial"/>
                <w:sz w:val="20"/>
                <w:szCs w:val="20"/>
              </w:rPr>
              <w:t xml:space="preserve">We have used all three suppliers in the school before and been happy with all their work. Artisan are the best price, </w:t>
            </w:r>
            <w:r w:rsidR="00135112">
              <w:rPr>
                <w:rFonts w:ascii="Trebuchet MS" w:hAnsi="Trebuchet MS" w:cs="Arial"/>
                <w:sz w:val="20"/>
                <w:szCs w:val="20"/>
              </w:rPr>
              <w:t>good quality work and reliable.</w:t>
            </w:r>
          </w:p>
          <w:p w:rsidR="00FE23B4" w:rsidRDefault="00FE23B4" w:rsidP="00AF6FFD">
            <w:pPr>
              <w:rPr>
                <w:rFonts w:ascii="Trebuchet MS" w:hAnsi="Trebuchet MS" w:cs="Arial"/>
                <w:sz w:val="20"/>
                <w:szCs w:val="20"/>
              </w:rPr>
            </w:pPr>
          </w:p>
          <w:p w:rsidR="00FE23B4" w:rsidRDefault="00FE23B4" w:rsidP="00AF6FFD">
            <w:pPr>
              <w:rPr>
                <w:rFonts w:ascii="Trebuchet MS" w:hAnsi="Trebuchet MS" w:cs="Arial"/>
                <w:i/>
                <w:sz w:val="20"/>
                <w:szCs w:val="20"/>
              </w:rPr>
            </w:pPr>
            <w:r>
              <w:rPr>
                <w:rFonts w:ascii="Trebuchet MS" w:hAnsi="Trebuchet MS" w:cs="Arial"/>
                <w:sz w:val="20"/>
                <w:szCs w:val="20"/>
              </w:rPr>
              <w:t xml:space="preserve">It is therefore proposed that the school goes with eth </w:t>
            </w:r>
            <w:proofErr w:type="spellStart"/>
            <w:r>
              <w:rPr>
                <w:rFonts w:ascii="Trebuchet MS" w:hAnsi="Trebuchet MS" w:cs="Arial"/>
                <w:sz w:val="20"/>
                <w:szCs w:val="20"/>
              </w:rPr>
              <w:t>Artizan</w:t>
            </w:r>
            <w:proofErr w:type="spellEnd"/>
            <w:r>
              <w:rPr>
                <w:rFonts w:ascii="Trebuchet MS" w:hAnsi="Trebuchet MS" w:cs="Arial"/>
                <w:sz w:val="20"/>
                <w:szCs w:val="20"/>
              </w:rPr>
              <w:t xml:space="preserve"> Builders quote:</w:t>
            </w:r>
          </w:p>
          <w:p w:rsidR="00135112" w:rsidRDefault="00135112" w:rsidP="00AF6FFD">
            <w:pPr>
              <w:rPr>
                <w:rFonts w:ascii="Trebuchet MS" w:hAnsi="Trebuchet MS" w:cs="Arial"/>
                <w:b/>
                <w:sz w:val="20"/>
                <w:szCs w:val="20"/>
              </w:rPr>
            </w:pPr>
          </w:p>
          <w:p w:rsidR="00135112" w:rsidRDefault="00135112" w:rsidP="00AF6FFD">
            <w:pPr>
              <w:rPr>
                <w:rFonts w:ascii="Trebuchet MS" w:hAnsi="Trebuchet MS" w:cs="Arial"/>
                <w:b/>
                <w:sz w:val="20"/>
                <w:szCs w:val="20"/>
              </w:rPr>
            </w:pPr>
            <w:r>
              <w:rPr>
                <w:rFonts w:ascii="Trebuchet MS" w:hAnsi="Trebuchet MS" w:cs="Arial"/>
                <w:b/>
                <w:sz w:val="20"/>
                <w:szCs w:val="20"/>
              </w:rPr>
              <w:t>Proposed  :  TW</w:t>
            </w:r>
          </w:p>
          <w:p w:rsidR="00135112" w:rsidRDefault="00135112" w:rsidP="00AF6FFD">
            <w:pPr>
              <w:rPr>
                <w:rFonts w:ascii="Trebuchet MS" w:hAnsi="Trebuchet MS" w:cs="Arial"/>
                <w:b/>
                <w:sz w:val="20"/>
                <w:szCs w:val="20"/>
              </w:rPr>
            </w:pPr>
            <w:r>
              <w:rPr>
                <w:rFonts w:ascii="Trebuchet MS" w:hAnsi="Trebuchet MS" w:cs="Arial"/>
                <w:b/>
                <w:sz w:val="20"/>
                <w:szCs w:val="20"/>
              </w:rPr>
              <w:t>Seconded : JH</w:t>
            </w:r>
          </w:p>
          <w:p w:rsidR="00135112" w:rsidRPr="00DB5E2B" w:rsidRDefault="00135112" w:rsidP="00AF6FFD">
            <w:pPr>
              <w:rPr>
                <w:rFonts w:ascii="Trebuchet MS" w:hAnsi="Trebuchet MS" w:cs="Arial"/>
                <w:b/>
                <w:sz w:val="20"/>
                <w:szCs w:val="20"/>
              </w:rPr>
            </w:pPr>
            <w:r>
              <w:rPr>
                <w:rFonts w:ascii="Trebuchet MS" w:hAnsi="Trebuchet MS" w:cs="Arial"/>
                <w:b/>
                <w:sz w:val="20"/>
                <w:szCs w:val="20"/>
              </w:rPr>
              <w:t>Carried unanimously</w:t>
            </w:r>
          </w:p>
          <w:p w:rsidR="00135112" w:rsidRDefault="00135112" w:rsidP="00AF6FFD">
            <w:pPr>
              <w:rPr>
                <w:rFonts w:ascii="Trebuchet MS" w:hAnsi="Trebuchet MS" w:cs="Arial"/>
                <w:sz w:val="20"/>
                <w:szCs w:val="20"/>
              </w:rPr>
            </w:pPr>
          </w:p>
          <w:p w:rsidR="00135112" w:rsidRDefault="00FE23B4" w:rsidP="00AF6FFD">
            <w:pPr>
              <w:rPr>
                <w:rFonts w:ascii="Trebuchet MS" w:hAnsi="Trebuchet MS" w:cs="Arial"/>
                <w:sz w:val="20"/>
                <w:szCs w:val="20"/>
              </w:rPr>
            </w:pPr>
            <w:r>
              <w:rPr>
                <w:rFonts w:ascii="Trebuchet MS" w:hAnsi="Trebuchet MS" w:cs="Arial"/>
                <w:sz w:val="20"/>
                <w:szCs w:val="20"/>
              </w:rPr>
              <w:t xml:space="preserve">Fire alarm work is booked </w:t>
            </w:r>
            <w:r w:rsidR="00135112">
              <w:rPr>
                <w:rFonts w:ascii="Trebuchet MS" w:hAnsi="Trebuchet MS" w:cs="Arial"/>
                <w:sz w:val="20"/>
                <w:szCs w:val="20"/>
              </w:rPr>
              <w:t>in for next week - this is to connect the 2 current systems together though not sure it will happen as the panels differ and engineer who came out isn't sure the part ordered will work.  PN is talking to the engineer.  Cos</w:t>
            </w:r>
            <w:r>
              <w:rPr>
                <w:rFonts w:ascii="Trebuchet MS" w:hAnsi="Trebuchet MS" w:cs="Arial"/>
                <w:sz w:val="20"/>
                <w:szCs w:val="20"/>
              </w:rPr>
              <w:t>t of £4.3k but this will be reimbursed by Bracknell Forest as it was part of the amalgamation work.</w:t>
            </w:r>
          </w:p>
          <w:p w:rsidR="00135112" w:rsidRDefault="00135112" w:rsidP="00AF6FFD">
            <w:pPr>
              <w:rPr>
                <w:rFonts w:ascii="Trebuchet MS" w:hAnsi="Trebuchet MS" w:cs="Arial"/>
                <w:sz w:val="20"/>
                <w:szCs w:val="20"/>
              </w:rPr>
            </w:pPr>
          </w:p>
          <w:p w:rsidR="00135112" w:rsidRDefault="00135112" w:rsidP="00AF6FFD">
            <w:pPr>
              <w:rPr>
                <w:rFonts w:ascii="Trebuchet MS" w:hAnsi="Trebuchet MS" w:cs="Arial"/>
                <w:i/>
                <w:sz w:val="20"/>
                <w:szCs w:val="20"/>
              </w:rPr>
            </w:pPr>
            <w:r>
              <w:rPr>
                <w:rFonts w:ascii="Trebuchet MS" w:hAnsi="Trebuchet MS" w:cs="Arial"/>
                <w:i/>
                <w:sz w:val="20"/>
                <w:szCs w:val="20"/>
              </w:rPr>
              <w:t>JP : When done with there be intensive testing to ensure the fix works?</w:t>
            </w:r>
          </w:p>
          <w:p w:rsidR="00135112" w:rsidRDefault="00135112" w:rsidP="00AF6FFD">
            <w:pPr>
              <w:rPr>
                <w:rFonts w:ascii="Trebuchet MS" w:hAnsi="Trebuchet MS" w:cs="Arial"/>
                <w:i/>
                <w:sz w:val="20"/>
                <w:szCs w:val="20"/>
              </w:rPr>
            </w:pPr>
            <w:r>
              <w:rPr>
                <w:rFonts w:ascii="Trebuchet MS" w:hAnsi="Trebuchet MS" w:cs="Arial"/>
                <w:i/>
                <w:sz w:val="20"/>
                <w:szCs w:val="20"/>
              </w:rPr>
              <w:t>CW : yes and weekly test on Tuesdays will continue.</w:t>
            </w:r>
          </w:p>
          <w:p w:rsidR="00135112" w:rsidRDefault="00135112" w:rsidP="00AF6FFD">
            <w:pPr>
              <w:rPr>
                <w:rFonts w:ascii="Trebuchet MS" w:hAnsi="Trebuchet MS" w:cs="Arial"/>
                <w:i/>
                <w:sz w:val="20"/>
                <w:szCs w:val="20"/>
              </w:rPr>
            </w:pPr>
          </w:p>
          <w:p w:rsidR="00135112" w:rsidRDefault="00135112" w:rsidP="00AF6FFD">
            <w:pPr>
              <w:rPr>
                <w:rFonts w:ascii="Trebuchet MS" w:hAnsi="Trebuchet MS" w:cs="Arial"/>
                <w:sz w:val="20"/>
                <w:szCs w:val="20"/>
              </w:rPr>
            </w:pPr>
            <w:r>
              <w:rPr>
                <w:rFonts w:ascii="Trebuchet MS" w:hAnsi="Trebuchet MS" w:cs="Arial"/>
                <w:sz w:val="20"/>
                <w:szCs w:val="20"/>
              </w:rPr>
              <w:t xml:space="preserve">CCTV repair being done at </w:t>
            </w:r>
            <w:proofErr w:type="spellStart"/>
            <w:r>
              <w:rPr>
                <w:rFonts w:ascii="Trebuchet MS" w:hAnsi="Trebuchet MS" w:cs="Arial"/>
                <w:sz w:val="20"/>
                <w:szCs w:val="20"/>
              </w:rPr>
              <w:t>halfterm</w:t>
            </w:r>
            <w:proofErr w:type="spellEnd"/>
            <w:r>
              <w:rPr>
                <w:rFonts w:ascii="Trebuchet MS" w:hAnsi="Trebuchet MS" w:cs="Arial"/>
                <w:sz w:val="20"/>
                <w:szCs w:val="20"/>
              </w:rPr>
              <w:t xml:space="preserve"> - builders dispute b</w:t>
            </w:r>
            <w:r w:rsidR="00FE23B4">
              <w:rPr>
                <w:rFonts w:ascii="Trebuchet MS" w:hAnsi="Trebuchet MS" w:cs="Arial"/>
                <w:sz w:val="20"/>
                <w:szCs w:val="20"/>
              </w:rPr>
              <w:t>eing responsible for the damage but Bracknell Forest have confirmed that they will pay for this work and authorized it to go ahead.</w:t>
            </w:r>
          </w:p>
          <w:p w:rsidR="00135112" w:rsidRDefault="00135112" w:rsidP="00AF6FFD">
            <w:pPr>
              <w:rPr>
                <w:rFonts w:ascii="Trebuchet MS" w:hAnsi="Trebuchet MS" w:cs="Arial"/>
                <w:sz w:val="20"/>
                <w:szCs w:val="20"/>
              </w:rPr>
            </w:pPr>
          </w:p>
          <w:p w:rsidR="00135112" w:rsidRDefault="00135112" w:rsidP="00AF6FFD">
            <w:pPr>
              <w:rPr>
                <w:rFonts w:ascii="Trebuchet MS" w:hAnsi="Trebuchet MS" w:cs="Arial"/>
                <w:sz w:val="20"/>
                <w:szCs w:val="20"/>
              </w:rPr>
            </w:pPr>
            <w:r>
              <w:rPr>
                <w:rFonts w:ascii="Trebuchet MS" w:hAnsi="Trebuchet MS" w:cs="Arial"/>
                <w:sz w:val="20"/>
                <w:szCs w:val="20"/>
              </w:rPr>
              <w:t>Capital spend for the roofing work has been taken from BFC</w:t>
            </w:r>
          </w:p>
          <w:p w:rsidR="00135112" w:rsidRPr="00DB5E2B" w:rsidRDefault="00135112" w:rsidP="00AF6FFD">
            <w:pPr>
              <w:rPr>
                <w:rFonts w:ascii="Trebuchet MS" w:hAnsi="Trebuchet MS" w:cs="Arial"/>
                <w:sz w:val="20"/>
                <w:szCs w:val="20"/>
              </w:rPr>
            </w:pPr>
          </w:p>
        </w:tc>
        <w:tc>
          <w:tcPr>
            <w:tcW w:w="1559" w:type="dxa"/>
          </w:tcPr>
          <w:p w:rsidR="00135112" w:rsidRPr="00AC426D" w:rsidRDefault="00135112" w:rsidP="00E43801">
            <w:pPr>
              <w:rPr>
                <w:rFonts w:ascii="Trebuchet MS" w:hAnsi="Trebuchet MS" w:cs="Arial"/>
              </w:rPr>
            </w:pPr>
          </w:p>
        </w:tc>
      </w:tr>
      <w:tr w:rsidR="00135112" w:rsidRPr="00AC426D" w:rsidTr="009A0954">
        <w:tc>
          <w:tcPr>
            <w:tcW w:w="925" w:type="dxa"/>
          </w:tcPr>
          <w:p w:rsidR="00135112" w:rsidRPr="00AC426D" w:rsidRDefault="00135112" w:rsidP="00E43801">
            <w:pPr>
              <w:rPr>
                <w:rFonts w:ascii="Trebuchet MS" w:hAnsi="Trebuchet MS" w:cs="Arial"/>
              </w:rPr>
            </w:pPr>
            <w:r w:rsidRPr="00AC426D">
              <w:rPr>
                <w:rFonts w:ascii="Trebuchet MS" w:hAnsi="Trebuchet MS" w:cs="Arial"/>
                <w:sz w:val="22"/>
                <w:szCs w:val="22"/>
              </w:rPr>
              <w:lastRenderedPageBreak/>
              <w:t>5.0</w:t>
            </w:r>
          </w:p>
        </w:tc>
        <w:tc>
          <w:tcPr>
            <w:tcW w:w="8148" w:type="dxa"/>
          </w:tcPr>
          <w:p w:rsidR="00135112" w:rsidRPr="00AC426D" w:rsidRDefault="00135112" w:rsidP="00ED6A2D">
            <w:pPr>
              <w:rPr>
                <w:rFonts w:ascii="Trebuchet MS" w:hAnsi="Trebuchet MS" w:cs="Arial"/>
                <w:b/>
              </w:rPr>
            </w:pPr>
            <w:r w:rsidRPr="00AC426D">
              <w:rPr>
                <w:rFonts w:ascii="Trebuchet MS" w:hAnsi="Trebuchet MS" w:cs="Arial"/>
                <w:b/>
                <w:sz w:val="22"/>
                <w:szCs w:val="22"/>
              </w:rPr>
              <w:t>Staffing Update:</w:t>
            </w: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sz w:val="20"/>
                <w:szCs w:val="20"/>
              </w:rPr>
            </w:pPr>
            <w:r>
              <w:rPr>
                <w:rFonts w:ascii="Trebuchet MS" w:hAnsi="Trebuchet MS" w:cs="Arial"/>
                <w:sz w:val="20"/>
                <w:szCs w:val="20"/>
              </w:rPr>
              <w:t>AD is continuing support for NQT's - KS2's are doing really well.</w:t>
            </w:r>
          </w:p>
          <w:p w:rsidR="00135112" w:rsidRDefault="00135112" w:rsidP="00ED6A2D">
            <w:pPr>
              <w:rPr>
                <w:rFonts w:ascii="Trebuchet MS" w:hAnsi="Trebuchet MS" w:cs="Arial"/>
                <w:sz w:val="20"/>
                <w:szCs w:val="20"/>
              </w:rPr>
            </w:pPr>
          </w:p>
          <w:p w:rsidR="00135112" w:rsidRDefault="00FE23B4" w:rsidP="00ED6A2D">
            <w:pPr>
              <w:rPr>
                <w:rFonts w:ascii="Trebuchet MS" w:hAnsi="Trebuchet MS" w:cs="Arial"/>
                <w:sz w:val="20"/>
                <w:szCs w:val="20"/>
              </w:rPr>
            </w:pPr>
            <w:r>
              <w:rPr>
                <w:rFonts w:ascii="Trebuchet MS" w:hAnsi="Trebuchet MS" w:cs="Arial"/>
                <w:sz w:val="20"/>
                <w:szCs w:val="20"/>
              </w:rPr>
              <w:t xml:space="preserve">EB supporting KS1 is </w:t>
            </w:r>
            <w:r w:rsidR="00135112">
              <w:rPr>
                <w:rFonts w:ascii="Trebuchet MS" w:hAnsi="Trebuchet MS" w:cs="Arial"/>
                <w:sz w:val="20"/>
                <w:szCs w:val="20"/>
              </w:rPr>
              <w:t>going well - in curriculum meeting was explained that NQT's are RI which they should be as they are still developing and improving their skills.</w:t>
            </w:r>
          </w:p>
          <w:p w:rsidR="00135112" w:rsidRDefault="00FE23B4" w:rsidP="00ED6A2D">
            <w:pPr>
              <w:rPr>
                <w:rFonts w:ascii="Trebuchet MS" w:hAnsi="Trebuchet MS" w:cs="Arial"/>
                <w:i/>
                <w:sz w:val="20"/>
                <w:szCs w:val="20"/>
              </w:rPr>
            </w:pPr>
            <w:proofErr w:type="gramStart"/>
            <w:r>
              <w:rPr>
                <w:rFonts w:ascii="Trebuchet MS" w:hAnsi="Trebuchet MS" w:cs="Arial"/>
                <w:i/>
                <w:sz w:val="20"/>
                <w:szCs w:val="20"/>
              </w:rPr>
              <w:t>TW :</w:t>
            </w:r>
            <w:proofErr w:type="gramEnd"/>
            <w:r>
              <w:rPr>
                <w:rFonts w:ascii="Trebuchet MS" w:hAnsi="Trebuchet MS" w:cs="Arial"/>
                <w:i/>
                <w:sz w:val="20"/>
                <w:szCs w:val="20"/>
              </w:rPr>
              <w:t xml:space="preserve"> Are they ha</w:t>
            </w:r>
            <w:r w:rsidR="00135112">
              <w:rPr>
                <w:rFonts w:ascii="Trebuchet MS" w:hAnsi="Trebuchet MS" w:cs="Arial"/>
                <w:i/>
                <w:sz w:val="20"/>
                <w:szCs w:val="20"/>
              </w:rPr>
              <w:t xml:space="preserve">ppy with their workloads </w:t>
            </w:r>
            <w:proofErr w:type="spellStart"/>
            <w:r w:rsidR="00135112">
              <w:rPr>
                <w:rFonts w:ascii="Trebuchet MS" w:hAnsi="Trebuchet MS" w:cs="Arial"/>
                <w:i/>
                <w:sz w:val="20"/>
                <w:szCs w:val="20"/>
              </w:rPr>
              <w:t>etc</w:t>
            </w:r>
            <w:proofErr w:type="spellEnd"/>
            <w:r w:rsidR="00135112">
              <w:rPr>
                <w:rFonts w:ascii="Trebuchet MS" w:hAnsi="Trebuchet MS" w:cs="Arial"/>
                <w:i/>
                <w:sz w:val="20"/>
                <w:szCs w:val="20"/>
              </w:rPr>
              <w:t>?</w:t>
            </w:r>
          </w:p>
          <w:p w:rsidR="00135112" w:rsidRDefault="00135112" w:rsidP="00ED6A2D">
            <w:pPr>
              <w:rPr>
                <w:rFonts w:ascii="Trebuchet MS" w:hAnsi="Trebuchet MS" w:cs="Arial"/>
                <w:i/>
                <w:sz w:val="20"/>
                <w:szCs w:val="20"/>
              </w:rPr>
            </w:pPr>
            <w:r>
              <w:rPr>
                <w:rFonts w:ascii="Trebuchet MS" w:hAnsi="Trebuchet MS" w:cs="Arial"/>
                <w:i/>
                <w:sz w:val="20"/>
                <w:szCs w:val="20"/>
              </w:rPr>
              <w:t xml:space="preserve">TS : Yes, don't </w:t>
            </w:r>
            <w:proofErr w:type="spellStart"/>
            <w:r>
              <w:rPr>
                <w:rFonts w:ascii="Trebuchet MS" w:hAnsi="Trebuchet MS" w:cs="Arial"/>
                <w:i/>
                <w:sz w:val="20"/>
                <w:szCs w:val="20"/>
              </w:rPr>
              <w:t>realise</w:t>
            </w:r>
            <w:proofErr w:type="spellEnd"/>
            <w:r>
              <w:rPr>
                <w:rFonts w:ascii="Trebuchet MS" w:hAnsi="Trebuchet MS" w:cs="Arial"/>
                <w:i/>
                <w:sz w:val="20"/>
                <w:szCs w:val="20"/>
              </w:rPr>
              <w:t xml:space="preserve"> what workload will be like prior to actually starting teaching.  1 has an issue with managing/</w:t>
            </w:r>
            <w:proofErr w:type="spellStart"/>
            <w:r>
              <w:rPr>
                <w:rFonts w:ascii="Trebuchet MS" w:hAnsi="Trebuchet MS" w:cs="Arial"/>
                <w:i/>
                <w:sz w:val="20"/>
                <w:szCs w:val="20"/>
              </w:rPr>
              <w:t>organising</w:t>
            </w:r>
            <w:proofErr w:type="spellEnd"/>
            <w:r>
              <w:rPr>
                <w:rFonts w:ascii="Trebuchet MS" w:hAnsi="Trebuchet MS" w:cs="Arial"/>
                <w:i/>
                <w:sz w:val="20"/>
                <w:szCs w:val="20"/>
              </w:rPr>
              <w:t xml:space="preserve"> time not the amount of work - working on this.  All others seems ok. Seen it before.  Trying to ensure the balance is good for all staff not just NQTs</w:t>
            </w:r>
          </w:p>
          <w:p w:rsidR="00135112" w:rsidRDefault="00135112" w:rsidP="00ED6A2D">
            <w:pPr>
              <w:rPr>
                <w:rFonts w:ascii="Trebuchet MS" w:hAnsi="Trebuchet MS" w:cs="Arial"/>
                <w:i/>
                <w:sz w:val="20"/>
                <w:szCs w:val="20"/>
              </w:rPr>
            </w:pPr>
          </w:p>
          <w:p w:rsidR="00135112" w:rsidRDefault="00FE23B4" w:rsidP="00ED6A2D">
            <w:pPr>
              <w:rPr>
                <w:rFonts w:ascii="Trebuchet MS" w:hAnsi="Trebuchet MS" w:cs="Arial"/>
                <w:sz w:val="20"/>
                <w:szCs w:val="20"/>
              </w:rPr>
            </w:pPr>
            <w:r>
              <w:rPr>
                <w:rFonts w:ascii="Trebuchet MS" w:hAnsi="Trebuchet MS" w:cs="Arial"/>
                <w:sz w:val="20"/>
                <w:szCs w:val="20"/>
              </w:rPr>
              <w:t xml:space="preserve">Teacher development </w:t>
            </w:r>
            <w:proofErr w:type="spellStart"/>
            <w:r>
              <w:rPr>
                <w:rFonts w:ascii="Trebuchet MS" w:hAnsi="Trebuchet MS" w:cs="Arial"/>
                <w:sz w:val="20"/>
                <w:szCs w:val="20"/>
              </w:rPr>
              <w:t>programme</w:t>
            </w:r>
            <w:proofErr w:type="spellEnd"/>
            <w:r>
              <w:rPr>
                <w:rFonts w:ascii="Trebuchet MS" w:hAnsi="Trebuchet MS" w:cs="Arial"/>
                <w:sz w:val="20"/>
                <w:szCs w:val="20"/>
              </w:rPr>
              <w:t xml:space="preserve"> is</w:t>
            </w:r>
            <w:r w:rsidR="00135112">
              <w:rPr>
                <w:rFonts w:ascii="Trebuchet MS" w:hAnsi="Trebuchet MS" w:cs="Arial"/>
                <w:sz w:val="20"/>
                <w:szCs w:val="20"/>
              </w:rPr>
              <w:t xml:space="preserve"> in place.</w:t>
            </w: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sz w:val="20"/>
                <w:szCs w:val="20"/>
              </w:rPr>
            </w:pPr>
            <w:r>
              <w:rPr>
                <w:rFonts w:ascii="Trebuchet MS" w:hAnsi="Trebuchet MS" w:cs="Arial"/>
                <w:sz w:val="20"/>
                <w:szCs w:val="20"/>
              </w:rPr>
              <w:t xml:space="preserve">Caroline Morgan report didn't get the phonics results expected so </w:t>
            </w:r>
            <w:r w:rsidR="00FE23B4">
              <w:rPr>
                <w:rFonts w:ascii="Trebuchet MS" w:hAnsi="Trebuchet MS" w:cs="Arial"/>
                <w:sz w:val="20"/>
                <w:szCs w:val="20"/>
              </w:rPr>
              <w:t>has made us review this and improve</w:t>
            </w:r>
            <w:r>
              <w:rPr>
                <w:rFonts w:ascii="Trebuchet MS" w:hAnsi="Trebuchet MS" w:cs="Arial"/>
                <w:sz w:val="20"/>
                <w:szCs w:val="20"/>
              </w:rPr>
              <w:t>.</w:t>
            </w: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sz w:val="20"/>
                <w:szCs w:val="20"/>
              </w:rPr>
            </w:pPr>
            <w:r>
              <w:rPr>
                <w:rFonts w:ascii="Trebuchet MS" w:hAnsi="Trebuchet MS" w:cs="Arial"/>
                <w:sz w:val="20"/>
                <w:szCs w:val="20"/>
              </w:rPr>
              <w:t>We have a TA undertaking ELSA training as all sessions are completely full.</w:t>
            </w: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sz w:val="20"/>
                <w:szCs w:val="20"/>
              </w:rPr>
            </w:pPr>
            <w:r>
              <w:rPr>
                <w:rFonts w:ascii="Trebuchet MS" w:hAnsi="Trebuchet MS" w:cs="Arial"/>
                <w:sz w:val="20"/>
                <w:szCs w:val="20"/>
              </w:rPr>
              <w:t>We seem to be getting a spate of TA resignations</w:t>
            </w: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i/>
                <w:sz w:val="20"/>
                <w:szCs w:val="20"/>
              </w:rPr>
            </w:pPr>
            <w:r>
              <w:rPr>
                <w:rFonts w:ascii="Trebuchet MS" w:hAnsi="Trebuchet MS" w:cs="Arial"/>
                <w:i/>
                <w:sz w:val="20"/>
                <w:szCs w:val="20"/>
              </w:rPr>
              <w:t>RC : Why is this?</w:t>
            </w:r>
          </w:p>
          <w:p w:rsidR="00135112" w:rsidRDefault="00135112" w:rsidP="00ED6A2D">
            <w:pPr>
              <w:rPr>
                <w:rFonts w:ascii="Trebuchet MS" w:hAnsi="Trebuchet MS" w:cs="Arial"/>
                <w:i/>
                <w:sz w:val="20"/>
                <w:szCs w:val="20"/>
              </w:rPr>
            </w:pPr>
            <w:r>
              <w:rPr>
                <w:rFonts w:ascii="Trebuchet MS" w:hAnsi="Trebuchet MS" w:cs="Arial"/>
                <w:i/>
                <w:sz w:val="20"/>
                <w:szCs w:val="20"/>
              </w:rPr>
              <w:t>TS/EB : Don't like the job not as they expect / returning to previous careers.</w:t>
            </w:r>
          </w:p>
          <w:p w:rsidR="00135112" w:rsidRDefault="00135112" w:rsidP="00ED6A2D">
            <w:pPr>
              <w:rPr>
                <w:rFonts w:ascii="Trebuchet MS" w:hAnsi="Trebuchet MS" w:cs="Arial"/>
                <w:i/>
                <w:sz w:val="20"/>
                <w:szCs w:val="20"/>
              </w:rPr>
            </w:pPr>
            <w:r>
              <w:rPr>
                <w:rFonts w:ascii="Trebuchet MS" w:hAnsi="Trebuchet MS" w:cs="Arial"/>
                <w:i/>
                <w:sz w:val="20"/>
                <w:szCs w:val="20"/>
              </w:rPr>
              <w:t>New staff also signed on te</w:t>
            </w:r>
            <w:r w:rsidR="00FE23B4">
              <w:rPr>
                <w:rFonts w:ascii="Trebuchet MS" w:hAnsi="Trebuchet MS" w:cs="Arial"/>
                <w:i/>
                <w:sz w:val="20"/>
                <w:szCs w:val="20"/>
              </w:rPr>
              <w:t>mporary contracts as not possib</w:t>
            </w:r>
            <w:r>
              <w:rPr>
                <w:rFonts w:ascii="Trebuchet MS" w:hAnsi="Trebuchet MS" w:cs="Arial"/>
                <w:i/>
                <w:sz w:val="20"/>
                <w:szCs w:val="20"/>
              </w:rPr>
              <w:t>le to offer permanent contracts with budgets and needs as they are at present</w:t>
            </w:r>
            <w:r w:rsidR="00FE23B4">
              <w:rPr>
                <w:rFonts w:ascii="Trebuchet MS" w:hAnsi="Trebuchet MS" w:cs="Arial"/>
                <w:i/>
                <w:sz w:val="20"/>
                <w:szCs w:val="20"/>
              </w:rPr>
              <w:t xml:space="preserve"> due to reduction in pupil numbers expected</w:t>
            </w:r>
            <w:r>
              <w:rPr>
                <w:rFonts w:ascii="Trebuchet MS" w:hAnsi="Trebuchet MS" w:cs="Arial"/>
                <w:i/>
                <w:sz w:val="20"/>
                <w:szCs w:val="20"/>
              </w:rPr>
              <w:t>.</w:t>
            </w:r>
          </w:p>
          <w:p w:rsidR="00135112" w:rsidRDefault="00135112" w:rsidP="00ED6A2D">
            <w:pPr>
              <w:rPr>
                <w:rFonts w:ascii="Trebuchet MS" w:hAnsi="Trebuchet MS" w:cs="Arial"/>
                <w:i/>
                <w:sz w:val="20"/>
                <w:szCs w:val="20"/>
              </w:rPr>
            </w:pP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sz w:val="20"/>
                <w:szCs w:val="20"/>
              </w:rPr>
            </w:pPr>
            <w:r>
              <w:rPr>
                <w:rFonts w:ascii="Trebuchet MS" w:hAnsi="Trebuchet MS" w:cs="Arial"/>
                <w:sz w:val="20"/>
                <w:szCs w:val="20"/>
              </w:rPr>
              <w:t>10 applicants so far for the March interview - need to make sure we have the right people in the right roles.</w:t>
            </w:r>
          </w:p>
          <w:p w:rsidR="00135112" w:rsidRDefault="00135112" w:rsidP="00ED6A2D">
            <w:pPr>
              <w:rPr>
                <w:rFonts w:ascii="Trebuchet MS" w:hAnsi="Trebuchet MS" w:cs="Arial"/>
                <w:sz w:val="20"/>
                <w:szCs w:val="20"/>
              </w:rPr>
            </w:pPr>
          </w:p>
          <w:p w:rsidR="00135112" w:rsidRDefault="00135112" w:rsidP="00ED6A2D">
            <w:pPr>
              <w:rPr>
                <w:rFonts w:ascii="Trebuchet MS" w:hAnsi="Trebuchet MS" w:cs="Arial"/>
                <w:sz w:val="20"/>
                <w:szCs w:val="20"/>
              </w:rPr>
            </w:pPr>
            <w:r>
              <w:rPr>
                <w:rFonts w:ascii="Trebuchet MS" w:hAnsi="Trebuchet MS" w:cs="Arial"/>
                <w:sz w:val="20"/>
                <w:szCs w:val="20"/>
              </w:rPr>
              <w:t>Lunch staff now fully staffed but attendance is a bit of an issue.</w:t>
            </w:r>
          </w:p>
          <w:p w:rsidR="00135112" w:rsidRDefault="00135112" w:rsidP="00ED6A2D">
            <w:pPr>
              <w:rPr>
                <w:rFonts w:ascii="Trebuchet MS" w:hAnsi="Trebuchet MS" w:cs="Arial"/>
                <w:sz w:val="20"/>
                <w:szCs w:val="20"/>
              </w:rPr>
            </w:pPr>
          </w:p>
          <w:p w:rsidR="00135112" w:rsidRPr="00F5226E" w:rsidRDefault="006C6F7D" w:rsidP="00ED6A2D">
            <w:pPr>
              <w:rPr>
                <w:rFonts w:ascii="Trebuchet MS" w:hAnsi="Trebuchet MS" w:cs="Arial"/>
                <w:sz w:val="20"/>
                <w:szCs w:val="20"/>
              </w:rPr>
            </w:pPr>
            <w:r>
              <w:rPr>
                <w:rFonts w:ascii="Trebuchet MS" w:hAnsi="Trebuchet MS" w:cs="Arial"/>
                <w:sz w:val="20"/>
                <w:szCs w:val="20"/>
              </w:rPr>
              <w:t xml:space="preserve">AD/AP/EB/JF </w:t>
            </w:r>
            <w:r w:rsidR="00135112">
              <w:rPr>
                <w:rFonts w:ascii="Trebuchet MS" w:hAnsi="Trebuchet MS" w:cs="Arial"/>
                <w:sz w:val="20"/>
                <w:szCs w:val="20"/>
              </w:rPr>
              <w:t>are all still working to assist other schools.</w:t>
            </w:r>
          </w:p>
          <w:p w:rsidR="00135112" w:rsidRDefault="00135112" w:rsidP="009A0954">
            <w:pPr>
              <w:spacing w:after="200"/>
              <w:rPr>
                <w:rFonts w:ascii="Trebuchet MS" w:hAnsi="Trebuchet MS" w:cs="Arial"/>
                <w:sz w:val="20"/>
                <w:szCs w:val="20"/>
              </w:rPr>
            </w:pPr>
          </w:p>
          <w:p w:rsidR="00135112" w:rsidRPr="00F5226E" w:rsidRDefault="00135112" w:rsidP="009A0954">
            <w:pPr>
              <w:spacing w:after="200"/>
              <w:rPr>
                <w:rFonts w:ascii="Trebuchet MS" w:hAnsi="Trebuchet MS" w:cs="Arial"/>
                <w:sz w:val="20"/>
                <w:szCs w:val="20"/>
              </w:rPr>
            </w:pPr>
          </w:p>
        </w:tc>
        <w:tc>
          <w:tcPr>
            <w:tcW w:w="1559" w:type="dxa"/>
          </w:tcPr>
          <w:p w:rsidR="00135112" w:rsidRPr="00AC426D" w:rsidRDefault="00135112" w:rsidP="00E43801">
            <w:pPr>
              <w:rPr>
                <w:rFonts w:ascii="Trebuchet MS" w:hAnsi="Trebuchet MS" w:cs="Arial"/>
              </w:rPr>
            </w:pPr>
          </w:p>
        </w:tc>
      </w:tr>
      <w:tr w:rsidR="00135112" w:rsidRPr="00AC426D" w:rsidTr="009A0954">
        <w:trPr>
          <w:trHeight w:val="274"/>
        </w:trPr>
        <w:tc>
          <w:tcPr>
            <w:tcW w:w="925" w:type="dxa"/>
          </w:tcPr>
          <w:p w:rsidR="00135112" w:rsidRPr="00AC426D" w:rsidRDefault="00135112" w:rsidP="00E43801">
            <w:pPr>
              <w:rPr>
                <w:rFonts w:ascii="Trebuchet MS" w:hAnsi="Trebuchet MS" w:cs="Arial"/>
              </w:rPr>
            </w:pPr>
            <w:r w:rsidRPr="00AC426D">
              <w:rPr>
                <w:rFonts w:ascii="Trebuchet MS" w:hAnsi="Trebuchet MS" w:cs="Arial"/>
                <w:sz w:val="22"/>
                <w:szCs w:val="22"/>
              </w:rPr>
              <w:lastRenderedPageBreak/>
              <w:t>6.0</w:t>
            </w:r>
          </w:p>
        </w:tc>
        <w:tc>
          <w:tcPr>
            <w:tcW w:w="8148" w:type="dxa"/>
          </w:tcPr>
          <w:p w:rsidR="00135112" w:rsidRPr="00AC426D" w:rsidRDefault="00135112" w:rsidP="00821A8D">
            <w:pPr>
              <w:rPr>
                <w:rFonts w:ascii="Trebuchet MS" w:hAnsi="Trebuchet MS" w:cs="Arial"/>
                <w:b/>
              </w:rPr>
            </w:pPr>
            <w:r w:rsidRPr="00AC426D">
              <w:rPr>
                <w:rFonts w:ascii="Trebuchet MS" w:hAnsi="Trebuchet MS" w:cs="Arial"/>
                <w:b/>
                <w:sz w:val="22"/>
                <w:szCs w:val="22"/>
              </w:rPr>
              <w:t>Finance Update:</w:t>
            </w:r>
          </w:p>
          <w:p w:rsidR="00135112" w:rsidRDefault="00135112" w:rsidP="006A3565">
            <w:pPr>
              <w:rPr>
                <w:rFonts w:ascii="Trebuchet MS" w:hAnsi="Trebuchet MS" w:cs="Arial"/>
              </w:rPr>
            </w:pPr>
            <w:r>
              <w:rPr>
                <w:rFonts w:ascii="Trebuchet MS" w:hAnsi="Trebuchet MS" w:cs="Arial"/>
                <w:sz w:val="22"/>
                <w:szCs w:val="22"/>
              </w:rPr>
              <w:t xml:space="preserve">High needs funding is now in.  Class adjustments are now in and the money being taken back is </w:t>
            </w:r>
            <w:proofErr w:type="spellStart"/>
            <w:r>
              <w:rPr>
                <w:rFonts w:ascii="Trebuchet MS" w:hAnsi="Trebuchet MS" w:cs="Arial"/>
                <w:sz w:val="22"/>
                <w:szCs w:val="22"/>
              </w:rPr>
              <w:t>approx</w:t>
            </w:r>
            <w:proofErr w:type="spellEnd"/>
            <w:r>
              <w:rPr>
                <w:rFonts w:ascii="Trebuchet MS" w:hAnsi="Trebuchet MS" w:cs="Arial"/>
                <w:sz w:val="22"/>
                <w:szCs w:val="22"/>
              </w:rPr>
              <w:t xml:space="preserve"> £5k less than expected.</w:t>
            </w:r>
          </w:p>
          <w:p w:rsidR="00135112"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t>CW gave a rundown on the items detailed in her report regarding overspends and negatives.</w:t>
            </w:r>
          </w:p>
          <w:p w:rsidR="00135112" w:rsidRDefault="00135112" w:rsidP="006A3565">
            <w:pPr>
              <w:rPr>
                <w:rFonts w:ascii="Trebuchet MS" w:hAnsi="Trebuchet MS" w:cs="Arial"/>
              </w:rPr>
            </w:pPr>
          </w:p>
          <w:p w:rsidR="00135112" w:rsidRDefault="006C6F7D" w:rsidP="006A3565">
            <w:pPr>
              <w:rPr>
                <w:rFonts w:ascii="Trebuchet MS" w:hAnsi="Trebuchet MS" w:cs="Arial"/>
              </w:rPr>
            </w:pPr>
            <w:r>
              <w:rPr>
                <w:rFonts w:ascii="Trebuchet MS" w:hAnsi="Trebuchet MS" w:cs="Arial"/>
                <w:sz w:val="22"/>
                <w:szCs w:val="22"/>
              </w:rPr>
              <w:t>3 lunch controllers</w:t>
            </w:r>
            <w:r w:rsidR="00135112">
              <w:rPr>
                <w:rFonts w:ascii="Trebuchet MS" w:hAnsi="Trebuchet MS" w:cs="Arial"/>
                <w:sz w:val="22"/>
                <w:szCs w:val="22"/>
              </w:rPr>
              <w:t xml:space="preserve"> are currently helping out in the afternoons.</w:t>
            </w:r>
          </w:p>
          <w:p w:rsidR="00135112" w:rsidRDefault="00135112" w:rsidP="006A3565">
            <w:pPr>
              <w:rPr>
                <w:rFonts w:ascii="Trebuchet MS" w:hAnsi="Trebuchet MS" w:cs="Arial"/>
                <w:i/>
              </w:rPr>
            </w:pPr>
            <w:r>
              <w:rPr>
                <w:rFonts w:ascii="Trebuchet MS" w:hAnsi="Trebuchet MS" w:cs="Arial"/>
                <w:i/>
                <w:sz w:val="22"/>
                <w:szCs w:val="22"/>
              </w:rPr>
              <w:t>JP: Is this cheaper than TAs?</w:t>
            </w:r>
          </w:p>
          <w:p w:rsidR="00135112" w:rsidRDefault="006C6F7D" w:rsidP="006A3565">
            <w:pPr>
              <w:rPr>
                <w:rFonts w:ascii="Trebuchet MS" w:hAnsi="Trebuchet MS" w:cs="Arial"/>
                <w:i/>
              </w:rPr>
            </w:pPr>
            <w:r>
              <w:rPr>
                <w:rFonts w:ascii="Trebuchet MS" w:hAnsi="Trebuchet MS" w:cs="Arial"/>
                <w:i/>
                <w:sz w:val="22"/>
                <w:szCs w:val="22"/>
              </w:rPr>
              <w:t>CW : No same wage(bottom of T</w:t>
            </w:r>
            <w:r w:rsidR="00135112">
              <w:rPr>
                <w:rFonts w:ascii="Trebuchet MS" w:hAnsi="Trebuchet MS" w:cs="Arial"/>
                <w:i/>
                <w:sz w:val="22"/>
                <w:szCs w:val="22"/>
              </w:rPr>
              <w:t xml:space="preserve">A scale and top of </w:t>
            </w:r>
            <w:r>
              <w:rPr>
                <w:rFonts w:ascii="Trebuchet MS" w:hAnsi="Trebuchet MS" w:cs="Arial"/>
                <w:i/>
                <w:sz w:val="22"/>
                <w:szCs w:val="22"/>
              </w:rPr>
              <w:t xml:space="preserve">lunchtime </w:t>
            </w:r>
            <w:proofErr w:type="spellStart"/>
            <w:r>
              <w:rPr>
                <w:rFonts w:ascii="Trebuchet MS" w:hAnsi="Trebuchet MS" w:cs="Arial"/>
                <w:i/>
                <w:sz w:val="22"/>
                <w:szCs w:val="22"/>
              </w:rPr>
              <w:t>conitrollers</w:t>
            </w:r>
            <w:proofErr w:type="spellEnd"/>
            <w:r w:rsidR="00135112">
              <w:rPr>
                <w:rFonts w:ascii="Trebuchet MS" w:hAnsi="Trebuchet MS" w:cs="Arial"/>
                <w:i/>
                <w:sz w:val="22"/>
                <w:szCs w:val="22"/>
              </w:rPr>
              <w:t xml:space="preserve"> pay scale)</w:t>
            </w:r>
          </w:p>
          <w:p w:rsidR="00135112" w:rsidRDefault="00135112" w:rsidP="006A3565">
            <w:pPr>
              <w:rPr>
                <w:rFonts w:ascii="Trebuchet MS" w:hAnsi="Trebuchet MS" w:cs="Arial"/>
                <w:i/>
              </w:rPr>
            </w:pPr>
          </w:p>
          <w:p w:rsidR="00135112" w:rsidRDefault="00135112" w:rsidP="006A3565">
            <w:pPr>
              <w:rPr>
                <w:rFonts w:ascii="Trebuchet MS" w:hAnsi="Trebuchet MS" w:cs="Arial"/>
              </w:rPr>
            </w:pPr>
            <w:r>
              <w:rPr>
                <w:rFonts w:ascii="Trebuchet MS" w:hAnsi="Trebuchet MS" w:cs="Arial"/>
                <w:sz w:val="22"/>
                <w:szCs w:val="22"/>
              </w:rPr>
              <w:t>More pupils with needs than fu</w:t>
            </w:r>
            <w:r w:rsidR="006C6F7D">
              <w:rPr>
                <w:rFonts w:ascii="Trebuchet MS" w:hAnsi="Trebuchet MS" w:cs="Arial"/>
                <w:sz w:val="22"/>
                <w:szCs w:val="22"/>
              </w:rPr>
              <w:t>nding provided for – this is why</w:t>
            </w:r>
            <w:r>
              <w:rPr>
                <w:rFonts w:ascii="Trebuchet MS" w:hAnsi="Trebuchet MS" w:cs="Arial"/>
                <w:sz w:val="22"/>
                <w:szCs w:val="22"/>
              </w:rPr>
              <w:t xml:space="preserve"> we are recruiting </w:t>
            </w:r>
            <w:proofErr w:type="spellStart"/>
            <w:r>
              <w:rPr>
                <w:rFonts w:ascii="Trebuchet MS" w:hAnsi="Trebuchet MS" w:cs="Arial"/>
                <w:sz w:val="22"/>
                <w:szCs w:val="22"/>
              </w:rPr>
              <w:t>TAs.</w:t>
            </w:r>
            <w:proofErr w:type="spellEnd"/>
          </w:p>
          <w:p w:rsidR="00135112"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t>5 year electrical contribution now not likely to come from BFC as originally thought – there is nothing in writing.</w:t>
            </w:r>
          </w:p>
          <w:p w:rsidR="00135112"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t>CCTV and fire alarm works will be repaid by BFC as they are part of the amalgamation funds and partly caused by the builders.</w:t>
            </w:r>
          </w:p>
          <w:p w:rsidR="00135112"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t>ICT purchase has now been made due to the KS1 equ</w:t>
            </w:r>
            <w:r w:rsidR="006C6F7D">
              <w:rPr>
                <w:rFonts w:ascii="Trebuchet MS" w:hAnsi="Trebuchet MS" w:cs="Arial"/>
                <w:sz w:val="22"/>
                <w:szCs w:val="22"/>
              </w:rPr>
              <w:t>ipment not being fit for purpose. The money was already allocated for this in the original budget approved in May 2019.  New computers</w:t>
            </w:r>
            <w:r>
              <w:rPr>
                <w:rFonts w:ascii="Trebuchet MS" w:hAnsi="Trebuchet MS" w:cs="Arial"/>
                <w:sz w:val="22"/>
                <w:szCs w:val="22"/>
              </w:rPr>
              <w:t xml:space="preserve"> can now be used across all </w:t>
            </w:r>
            <w:proofErr w:type="spellStart"/>
            <w:r>
              <w:rPr>
                <w:rFonts w:ascii="Trebuchet MS" w:hAnsi="Trebuchet MS" w:cs="Arial"/>
                <w:sz w:val="22"/>
                <w:szCs w:val="22"/>
              </w:rPr>
              <w:t>keystages</w:t>
            </w:r>
            <w:proofErr w:type="spellEnd"/>
            <w:r>
              <w:rPr>
                <w:rFonts w:ascii="Trebuchet MS" w:hAnsi="Trebuchet MS" w:cs="Arial"/>
                <w:sz w:val="22"/>
                <w:szCs w:val="22"/>
              </w:rPr>
              <w:t>.</w:t>
            </w:r>
          </w:p>
          <w:p w:rsidR="00135112" w:rsidRDefault="00135112" w:rsidP="006A3565">
            <w:pPr>
              <w:rPr>
                <w:rFonts w:ascii="Trebuchet MS" w:hAnsi="Trebuchet MS" w:cs="Arial"/>
              </w:rPr>
            </w:pPr>
          </w:p>
          <w:p w:rsidR="00135112" w:rsidRDefault="00135112" w:rsidP="006A3565">
            <w:pPr>
              <w:rPr>
                <w:rFonts w:ascii="Trebuchet MS" w:hAnsi="Trebuchet MS" w:cs="Arial"/>
                <w:i/>
              </w:rPr>
            </w:pPr>
            <w:proofErr w:type="gramStart"/>
            <w:r>
              <w:rPr>
                <w:rFonts w:ascii="Trebuchet MS" w:hAnsi="Trebuchet MS" w:cs="Arial"/>
                <w:i/>
                <w:sz w:val="22"/>
                <w:szCs w:val="22"/>
              </w:rPr>
              <w:t>TW :</w:t>
            </w:r>
            <w:proofErr w:type="gramEnd"/>
            <w:r>
              <w:rPr>
                <w:rFonts w:ascii="Trebuchet MS" w:hAnsi="Trebuchet MS" w:cs="Arial"/>
                <w:i/>
                <w:sz w:val="22"/>
                <w:szCs w:val="22"/>
              </w:rPr>
              <w:t xml:space="preserve"> </w:t>
            </w:r>
            <w:r w:rsidR="006C6F7D">
              <w:rPr>
                <w:rFonts w:ascii="Trebuchet MS" w:hAnsi="Trebuchet MS" w:cs="Arial"/>
                <w:i/>
                <w:sz w:val="22"/>
                <w:szCs w:val="22"/>
              </w:rPr>
              <w:t xml:space="preserve">Pointed out an error in the </w:t>
            </w:r>
            <w:proofErr w:type="spellStart"/>
            <w:r w:rsidR="006C6F7D">
              <w:rPr>
                <w:rFonts w:ascii="Trebuchet MS" w:hAnsi="Trebuchet MS" w:cs="Arial"/>
                <w:i/>
                <w:sz w:val="22"/>
                <w:szCs w:val="22"/>
              </w:rPr>
              <w:t>virement</w:t>
            </w:r>
            <w:proofErr w:type="spellEnd"/>
            <w:r w:rsidR="006C6F7D">
              <w:rPr>
                <w:rFonts w:ascii="Trebuchet MS" w:hAnsi="Trebuchet MS" w:cs="Arial"/>
                <w:i/>
                <w:sz w:val="22"/>
                <w:szCs w:val="22"/>
              </w:rPr>
              <w:t xml:space="preserve"> request table the c</w:t>
            </w:r>
            <w:r>
              <w:rPr>
                <w:rFonts w:ascii="Trebuchet MS" w:hAnsi="Trebuchet MS" w:cs="Arial"/>
                <w:i/>
                <w:sz w:val="22"/>
                <w:szCs w:val="22"/>
              </w:rPr>
              <w:t>ontingency figure n</w:t>
            </w:r>
            <w:r w:rsidR="006C6F7D">
              <w:rPr>
                <w:rFonts w:ascii="Trebuchet MS" w:hAnsi="Trebuchet MS" w:cs="Arial"/>
                <w:i/>
                <w:sz w:val="22"/>
                <w:szCs w:val="22"/>
              </w:rPr>
              <w:t>eeds amending</w:t>
            </w:r>
            <w:r>
              <w:rPr>
                <w:rFonts w:ascii="Trebuchet MS" w:hAnsi="Trebuchet MS" w:cs="Arial"/>
                <w:i/>
                <w:sz w:val="22"/>
                <w:szCs w:val="22"/>
              </w:rPr>
              <w:t>.</w:t>
            </w:r>
          </w:p>
          <w:p w:rsidR="00135112" w:rsidRDefault="00135112" w:rsidP="006A3565">
            <w:pPr>
              <w:rPr>
                <w:rFonts w:ascii="Trebuchet MS" w:hAnsi="Trebuchet MS" w:cs="Arial"/>
                <w:i/>
              </w:rPr>
            </w:pPr>
          </w:p>
          <w:p w:rsidR="00135112" w:rsidRDefault="00135112" w:rsidP="006A3565">
            <w:pPr>
              <w:rPr>
                <w:rFonts w:ascii="Trebuchet MS" w:hAnsi="Trebuchet MS" w:cs="Arial"/>
              </w:rPr>
            </w:pPr>
            <w:r>
              <w:rPr>
                <w:rFonts w:ascii="Trebuchet MS" w:hAnsi="Trebuchet MS" w:cs="Arial"/>
                <w:sz w:val="22"/>
                <w:szCs w:val="22"/>
              </w:rPr>
              <w:t>Bud</w:t>
            </w:r>
            <w:r w:rsidR="006C6F7D">
              <w:rPr>
                <w:rFonts w:ascii="Trebuchet MS" w:hAnsi="Trebuchet MS" w:cs="Arial"/>
                <w:sz w:val="22"/>
                <w:szCs w:val="22"/>
              </w:rPr>
              <w:t xml:space="preserve">get indicative paperwork is </w:t>
            </w:r>
            <w:r>
              <w:rPr>
                <w:rFonts w:ascii="Trebuchet MS" w:hAnsi="Trebuchet MS" w:cs="Arial"/>
                <w:sz w:val="22"/>
                <w:szCs w:val="22"/>
              </w:rPr>
              <w:t>available on the governor zone.</w:t>
            </w:r>
          </w:p>
          <w:p w:rsidR="00135112" w:rsidRDefault="00135112" w:rsidP="006A3565">
            <w:pPr>
              <w:rPr>
                <w:rFonts w:ascii="Trebuchet MS" w:hAnsi="Trebuchet MS" w:cs="Arial"/>
              </w:rPr>
            </w:pPr>
          </w:p>
          <w:p w:rsidR="00135112" w:rsidRDefault="00135112" w:rsidP="006A3565">
            <w:pPr>
              <w:rPr>
                <w:rFonts w:ascii="Trebuchet MS" w:hAnsi="Trebuchet MS" w:cs="Arial"/>
                <w:i/>
              </w:rPr>
            </w:pPr>
            <w:r>
              <w:rPr>
                <w:rFonts w:ascii="Trebuchet MS" w:hAnsi="Trebuchet MS" w:cs="Arial"/>
                <w:i/>
                <w:sz w:val="22"/>
                <w:szCs w:val="22"/>
              </w:rPr>
              <w:t>TW : Given expected changes we will be in better position than expected.</w:t>
            </w:r>
          </w:p>
          <w:p w:rsidR="00135112" w:rsidRDefault="00135112" w:rsidP="006A3565">
            <w:pPr>
              <w:rPr>
                <w:rFonts w:ascii="Trebuchet MS" w:hAnsi="Trebuchet MS" w:cs="Arial"/>
                <w:i/>
              </w:rPr>
            </w:pPr>
          </w:p>
          <w:p w:rsidR="00135112" w:rsidRDefault="00135112" w:rsidP="006A3565">
            <w:pPr>
              <w:rPr>
                <w:rFonts w:ascii="Trebuchet MS" w:hAnsi="Trebuchet MS" w:cs="Arial"/>
              </w:rPr>
            </w:pPr>
            <w:r>
              <w:rPr>
                <w:rFonts w:ascii="Trebuchet MS" w:hAnsi="Trebuchet MS" w:cs="Arial"/>
                <w:sz w:val="22"/>
                <w:szCs w:val="22"/>
              </w:rPr>
              <w:t xml:space="preserve">Possible </w:t>
            </w:r>
            <w:proofErr w:type="spellStart"/>
            <w:r>
              <w:rPr>
                <w:rFonts w:ascii="Trebuchet MS" w:hAnsi="Trebuchet MS" w:cs="Arial"/>
                <w:sz w:val="22"/>
                <w:szCs w:val="22"/>
              </w:rPr>
              <w:t>payrises</w:t>
            </w:r>
            <w:proofErr w:type="spellEnd"/>
            <w:r>
              <w:rPr>
                <w:rFonts w:ascii="Trebuchet MS" w:hAnsi="Trebuchet MS" w:cs="Arial"/>
                <w:sz w:val="22"/>
                <w:szCs w:val="22"/>
              </w:rPr>
              <w:t xml:space="preserve"> are 3% teachers, 2.5% leadership, </w:t>
            </w:r>
            <w:proofErr w:type="gramStart"/>
            <w:r>
              <w:rPr>
                <w:rFonts w:ascii="Trebuchet MS" w:hAnsi="Trebuchet MS" w:cs="Arial"/>
                <w:sz w:val="22"/>
                <w:szCs w:val="22"/>
              </w:rPr>
              <w:t>2</w:t>
            </w:r>
            <w:proofErr w:type="gramEnd"/>
            <w:r>
              <w:rPr>
                <w:rFonts w:ascii="Trebuchet MS" w:hAnsi="Trebuchet MS" w:cs="Arial"/>
                <w:sz w:val="22"/>
                <w:szCs w:val="22"/>
              </w:rPr>
              <w:t>% support s</w:t>
            </w:r>
            <w:r w:rsidR="006C6F7D">
              <w:rPr>
                <w:rFonts w:ascii="Trebuchet MS" w:hAnsi="Trebuchet MS" w:cs="Arial"/>
                <w:sz w:val="22"/>
                <w:szCs w:val="22"/>
              </w:rPr>
              <w:t xml:space="preserve">taff. The </w:t>
            </w:r>
            <w:proofErr w:type="spellStart"/>
            <w:r w:rsidR="006C6F7D">
              <w:rPr>
                <w:rFonts w:ascii="Trebuchet MS" w:hAnsi="Trebuchet MS" w:cs="Arial"/>
                <w:sz w:val="22"/>
                <w:szCs w:val="22"/>
              </w:rPr>
              <w:t>payrises</w:t>
            </w:r>
            <w:proofErr w:type="spellEnd"/>
            <w:r w:rsidR="006C6F7D">
              <w:rPr>
                <w:rFonts w:ascii="Trebuchet MS" w:hAnsi="Trebuchet MS" w:cs="Arial"/>
                <w:sz w:val="22"/>
                <w:szCs w:val="22"/>
              </w:rPr>
              <w:t xml:space="preserve"> will be weighted towards the lower paid teachers so they will receive higher than the average 3% rise. </w:t>
            </w:r>
            <w:r>
              <w:rPr>
                <w:rFonts w:ascii="Trebuchet MS" w:hAnsi="Trebuchet MS" w:cs="Arial"/>
                <w:sz w:val="22"/>
                <w:szCs w:val="22"/>
              </w:rPr>
              <w:t xml:space="preserve"> Teacher pay </w:t>
            </w:r>
            <w:r w:rsidR="006C6F7D">
              <w:rPr>
                <w:rFonts w:ascii="Trebuchet MS" w:hAnsi="Trebuchet MS" w:cs="Arial"/>
                <w:sz w:val="22"/>
                <w:szCs w:val="22"/>
              </w:rPr>
              <w:t>rise grant covers the 2 % rise but it is not yet confirmed whether it will be increased to cover the higher pay rise.</w:t>
            </w:r>
          </w:p>
          <w:p w:rsidR="00135112" w:rsidRDefault="00135112" w:rsidP="006A3565">
            <w:pPr>
              <w:rPr>
                <w:rFonts w:ascii="Trebuchet MS" w:hAnsi="Trebuchet MS" w:cs="Arial"/>
              </w:rPr>
            </w:pPr>
          </w:p>
          <w:p w:rsidR="00135112" w:rsidRDefault="006C6F7D" w:rsidP="006A3565">
            <w:pPr>
              <w:rPr>
                <w:rFonts w:ascii="Trebuchet MS" w:hAnsi="Trebuchet MS" w:cs="Arial"/>
              </w:rPr>
            </w:pPr>
            <w:r>
              <w:rPr>
                <w:rFonts w:ascii="Trebuchet MS" w:hAnsi="Trebuchet MS" w:cs="Arial"/>
                <w:sz w:val="22"/>
                <w:szCs w:val="22"/>
              </w:rPr>
              <w:t xml:space="preserve">Potential pupil numbers supplied by Bracknell Forest were discussed. However the potential number for FS2 in Sept showing of 70 is high, the current expectation is </w:t>
            </w:r>
            <w:r w:rsidR="00135112">
              <w:rPr>
                <w:rFonts w:ascii="Trebuchet MS" w:hAnsi="Trebuchet MS" w:cs="Arial"/>
                <w:sz w:val="22"/>
                <w:szCs w:val="22"/>
              </w:rPr>
              <w:t>55</w:t>
            </w:r>
            <w:r>
              <w:rPr>
                <w:rFonts w:ascii="Trebuchet MS" w:hAnsi="Trebuchet MS" w:cs="Arial"/>
                <w:sz w:val="22"/>
                <w:szCs w:val="22"/>
              </w:rPr>
              <w:t xml:space="preserve"> based on the actual applications received (data supplied by admissions.) </w:t>
            </w:r>
            <w:r w:rsidR="00135112">
              <w:rPr>
                <w:rFonts w:ascii="Trebuchet MS" w:hAnsi="Trebuchet MS" w:cs="Arial"/>
                <w:sz w:val="22"/>
                <w:szCs w:val="22"/>
              </w:rPr>
              <w:t xml:space="preserve"> </w:t>
            </w:r>
            <w:r>
              <w:rPr>
                <w:rFonts w:ascii="Trebuchet MS" w:hAnsi="Trebuchet MS" w:cs="Arial"/>
                <w:sz w:val="22"/>
                <w:szCs w:val="22"/>
              </w:rPr>
              <w:t xml:space="preserve"> Pupil numbers will continue to drop over the next few years due to a national low birth rate.</w:t>
            </w:r>
          </w:p>
          <w:p w:rsidR="00135112" w:rsidRDefault="006C6F7D" w:rsidP="006A3565">
            <w:pPr>
              <w:rPr>
                <w:rFonts w:ascii="Trebuchet MS" w:hAnsi="Trebuchet MS" w:cs="Arial"/>
              </w:rPr>
            </w:pPr>
            <w:r>
              <w:rPr>
                <w:rFonts w:ascii="Trebuchet MS" w:hAnsi="Trebuchet MS" w:cs="Arial"/>
              </w:rPr>
              <w:t>The predicted pupil numbers will be used to complete the five year budget plan and the school will be looking at this all the time when looking at recruitment and replacing staff who leave.</w:t>
            </w:r>
          </w:p>
          <w:p w:rsidR="00135112" w:rsidRPr="006C6F7D"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t>Catering – 5 p</w:t>
            </w:r>
            <w:r w:rsidR="006C6F7D">
              <w:rPr>
                <w:rFonts w:ascii="Trebuchet MS" w:hAnsi="Trebuchet MS" w:cs="Arial"/>
                <w:sz w:val="22"/>
                <w:szCs w:val="22"/>
              </w:rPr>
              <w:t>ossible caterers have all visit</w:t>
            </w:r>
            <w:r>
              <w:rPr>
                <w:rFonts w:ascii="Trebuchet MS" w:hAnsi="Trebuchet MS" w:cs="Arial"/>
                <w:sz w:val="22"/>
                <w:szCs w:val="22"/>
              </w:rPr>
              <w:t xml:space="preserve">ed </w:t>
            </w:r>
            <w:r w:rsidR="006C6F7D">
              <w:rPr>
                <w:rFonts w:ascii="Trebuchet MS" w:hAnsi="Trebuchet MS" w:cs="Arial"/>
                <w:sz w:val="22"/>
                <w:szCs w:val="22"/>
              </w:rPr>
              <w:t xml:space="preserve">the </w:t>
            </w:r>
            <w:r>
              <w:rPr>
                <w:rFonts w:ascii="Trebuchet MS" w:hAnsi="Trebuchet MS" w:cs="Arial"/>
                <w:sz w:val="22"/>
                <w:szCs w:val="22"/>
              </w:rPr>
              <w:t xml:space="preserve">site and </w:t>
            </w:r>
            <w:r w:rsidR="006C6F7D">
              <w:rPr>
                <w:rFonts w:ascii="Trebuchet MS" w:hAnsi="Trebuchet MS" w:cs="Arial"/>
                <w:sz w:val="22"/>
                <w:szCs w:val="22"/>
              </w:rPr>
              <w:t xml:space="preserve">are </w:t>
            </w:r>
            <w:r>
              <w:rPr>
                <w:rFonts w:ascii="Trebuchet MS" w:hAnsi="Trebuchet MS" w:cs="Arial"/>
                <w:sz w:val="22"/>
                <w:szCs w:val="22"/>
              </w:rPr>
              <w:t>now</w:t>
            </w:r>
            <w:r w:rsidR="006C6F7D">
              <w:rPr>
                <w:rFonts w:ascii="Trebuchet MS" w:hAnsi="Trebuchet MS" w:cs="Arial"/>
                <w:sz w:val="22"/>
                <w:szCs w:val="22"/>
              </w:rPr>
              <w:t xml:space="preserve"> putting together bids</w:t>
            </w:r>
            <w:r>
              <w:rPr>
                <w:rFonts w:ascii="Trebuchet MS" w:hAnsi="Trebuchet MS" w:cs="Arial"/>
                <w:sz w:val="22"/>
                <w:szCs w:val="22"/>
              </w:rPr>
              <w:t xml:space="preserve">.  CW visiting wild Ridings to taste food and see </w:t>
            </w:r>
            <w:r w:rsidR="006C6F7D">
              <w:rPr>
                <w:rFonts w:ascii="Trebuchet MS" w:hAnsi="Trebuchet MS" w:cs="Arial"/>
                <w:sz w:val="22"/>
                <w:szCs w:val="22"/>
              </w:rPr>
              <w:t>how they work.  The presentation of the bids by the caterers is on 2</w:t>
            </w:r>
            <w:r w:rsidR="006C6F7D" w:rsidRPr="006C6F7D">
              <w:rPr>
                <w:rFonts w:ascii="Trebuchet MS" w:hAnsi="Trebuchet MS" w:cs="Arial"/>
                <w:sz w:val="22"/>
                <w:szCs w:val="22"/>
                <w:vertAlign w:val="superscript"/>
              </w:rPr>
              <w:t>nd</w:t>
            </w:r>
            <w:r w:rsidR="006C6F7D">
              <w:rPr>
                <w:rFonts w:ascii="Trebuchet MS" w:hAnsi="Trebuchet MS" w:cs="Arial"/>
                <w:sz w:val="22"/>
                <w:szCs w:val="22"/>
              </w:rPr>
              <w:t xml:space="preserve"> April 2020 at the Open Learning Centre and Governors are welcome to come along to hear the proposals.</w:t>
            </w:r>
          </w:p>
          <w:p w:rsidR="00135112"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t>Broa</w:t>
            </w:r>
            <w:r w:rsidR="00F028B0">
              <w:rPr>
                <w:rFonts w:ascii="Trebuchet MS" w:hAnsi="Trebuchet MS" w:cs="Arial"/>
                <w:sz w:val="22"/>
                <w:szCs w:val="22"/>
              </w:rPr>
              <w:t>dband contract – all Bracknell Forest schools were under the impression that the current contract with RM for broadband was a three year contract with two one year optional extensions. However as schools had to take on the contracts individually rather than the contract being direct with Bracknell the extension options were not actually included in eth contract. Therefore the Broadband is now up for renewal. RM have agreed to requite with the same cost as the last three years. We have received three quotes for Broadband and the current supplier RM are the best price.</w:t>
            </w:r>
          </w:p>
          <w:p w:rsidR="00135112" w:rsidRDefault="00135112" w:rsidP="006A3565">
            <w:pPr>
              <w:rPr>
                <w:rFonts w:ascii="Trebuchet MS" w:hAnsi="Trebuchet MS" w:cs="Arial"/>
              </w:rPr>
            </w:pPr>
          </w:p>
          <w:p w:rsidR="00135112" w:rsidRDefault="00135112" w:rsidP="006A3565">
            <w:pPr>
              <w:rPr>
                <w:rFonts w:ascii="Trebuchet MS" w:hAnsi="Trebuchet MS" w:cs="Arial"/>
                <w:i/>
              </w:rPr>
            </w:pPr>
            <w:proofErr w:type="gramStart"/>
            <w:r>
              <w:rPr>
                <w:rFonts w:ascii="Trebuchet MS" w:hAnsi="Trebuchet MS" w:cs="Arial"/>
                <w:i/>
                <w:sz w:val="22"/>
                <w:szCs w:val="22"/>
              </w:rPr>
              <w:t>TW :</w:t>
            </w:r>
            <w:proofErr w:type="gramEnd"/>
            <w:r>
              <w:rPr>
                <w:rFonts w:ascii="Trebuchet MS" w:hAnsi="Trebuchet MS" w:cs="Arial"/>
                <w:i/>
                <w:sz w:val="22"/>
                <w:szCs w:val="22"/>
              </w:rPr>
              <w:t xml:space="preserve"> Are we happy with c</w:t>
            </w:r>
            <w:r w:rsidR="00F028B0">
              <w:rPr>
                <w:rFonts w:ascii="Trebuchet MS" w:hAnsi="Trebuchet MS" w:cs="Arial"/>
                <w:i/>
                <w:sz w:val="22"/>
                <w:szCs w:val="22"/>
              </w:rPr>
              <w:t>urrent service?</w:t>
            </w:r>
          </w:p>
          <w:p w:rsidR="00135112" w:rsidRDefault="00F028B0" w:rsidP="006A3565">
            <w:pPr>
              <w:rPr>
                <w:rFonts w:ascii="Trebuchet MS" w:hAnsi="Trebuchet MS" w:cs="Arial"/>
                <w:i/>
              </w:rPr>
            </w:pPr>
            <w:proofErr w:type="gramStart"/>
            <w:r>
              <w:rPr>
                <w:rFonts w:ascii="Trebuchet MS" w:hAnsi="Trebuchet MS" w:cs="Arial"/>
                <w:i/>
                <w:sz w:val="22"/>
                <w:szCs w:val="22"/>
              </w:rPr>
              <w:t>CW :</w:t>
            </w:r>
            <w:proofErr w:type="gramEnd"/>
            <w:r>
              <w:rPr>
                <w:rFonts w:ascii="Trebuchet MS" w:hAnsi="Trebuchet MS" w:cs="Arial"/>
                <w:i/>
                <w:sz w:val="22"/>
                <w:szCs w:val="22"/>
              </w:rPr>
              <w:t xml:space="preserve"> Yes no issues price is £3808k per year for </w:t>
            </w:r>
            <w:r w:rsidR="00135112">
              <w:rPr>
                <w:rFonts w:ascii="Trebuchet MS" w:hAnsi="Trebuchet MS" w:cs="Arial"/>
                <w:i/>
                <w:sz w:val="22"/>
                <w:szCs w:val="22"/>
              </w:rPr>
              <w:t>3 years.</w:t>
            </w:r>
            <w:r>
              <w:rPr>
                <w:rFonts w:ascii="Trebuchet MS" w:hAnsi="Trebuchet MS" w:cs="Arial"/>
                <w:i/>
                <w:sz w:val="22"/>
                <w:szCs w:val="22"/>
              </w:rPr>
              <w:t xml:space="preserve"> They have kept the price the same as the previous contract.</w:t>
            </w:r>
          </w:p>
          <w:p w:rsidR="00135112" w:rsidRDefault="00135112" w:rsidP="006A3565">
            <w:pPr>
              <w:rPr>
                <w:rFonts w:ascii="Trebuchet MS" w:hAnsi="Trebuchet MS" w:cs="Arial"/>
                <w:i/>
                <w:sz w:val="22"/>
                <w:szCs w:val="22"/>
              </w:rPr>
            </w:pPr>
            <w:proofErr w:type="gramStart"/>
            <w:r>
              <w:rPr>
                <w:rFonts w:ascii="Trebuchet MS" w:hAnsi="Trebuchet MS" w:cs="Arial"/>
                <w:i/>
                <w:sz w:val="22"/>
                <w:szCs w:val="22"/>
              </w:rPr>
              <w:t>TW :</w:t>
            </w:r>
            <w:proofErr w:type="gramEnd"/>
            <w:r>
              <w:rPr>
                <w:rFonts w:ascii="Trebuchet MS" w:hAnsi="Trebuchet MS" w:cs="Arial"/>
                <w:i/>
                <w:sz w:val="22"/>
                <w:szCs w:val="22"/>
              </w:rPr>
              <w:t xml:space="preserve"> If happy with provider and price for 3 year contract then no point in changing.</w:t>
            </w:r>
          </w:p>
          <w:p w:rsidR="00F028B0" w:rsidRDefault="00F028B0" w:rsidP="006A3565">
            <w:pPr>
              <w:rPr>
                <w:rFonts w:ascii="Trebuchet MS" w:hAnsi="Trebuchet MS" w:cs="Arial"/>
                <w:i/>
                <w:sz w:val="22"/>
                <w:szCs w:val="22"/>
              </w:rPr>
            </w:pPr>
          </w:p>
          <w:p w:rsidR="00F028B0" w:rsidRDefault="00F028B0" w:rsidP="006A3565">
            <w:pPr>
              <w:rPr>
                <w:rFonts w:ascii="Trebuchet MS" w:hAnsi="Trebuchet MS" w:cs="Arial"/>
                <w:sz w:val="22"/>
                <w:szCs w:val="22"/>
              </w:rPr>
            </w:pPr>
            <w:r>
              <w:rPr>
                <w:rFonts w:ascii="Trebuchet MS" w:hAnsi="Trebuchet MS" w:cs="Arial"/>
                <w:sz w:val="22"/>
                <w:szCs w:val="22"/>
              </w:rPr>
              <w:t>Proposed to go with RM for Broadband</w:t>
            </w:r>
          </w:p>
          <w:p w:rsidR="00F028B0" w:rsidRDefault="00F028B0" w:rsidP="006A3565">
            <w:pPr>
              <w:rPr>
                <w:rFonts w:ascii="Trebuchet MS" w:hAnsi="Trebuchet MS" w:cs="Arial"/>
                <w:sz w:val="22"/>
                <w:szCs w:val="22"/>
              </w:rPr>
            </w:pPr>
          </w:p>
          <w:p w:rsidR="00F028B0" w:rsidRPr="00F028B0" w:rsidRDefault="00F028B0" w:rsidP="00F028B0">
            <w:pPr>
              <w:rPr>
                <w:rFonts w:ascii="Trebuchet MS" w:hAnsi="Trebuchet MS" w:cs="Arial"/>
                <w:b/>
                <w:sz w:val="22"/>
                <w:szCs w:val="22"/>
              </w:rPr>
            </w:pPr>
            <w:r w:rsidRPr="00F028B0">
              <w:rPr>
                <w:rFonts w:ascii="Trebuchet MS" w:hAnsi="Trebuchet MS" w:cs="Arial"/>
                <w:b/>
                <w:sz w:val="22"/>
                <w:szCs w:val="22"/>
              </w:rPr>
              <w:t>Proposed  :  TW</w:t>
            </w:r>
          </w:p>
          <w:p w:rsidR="00F028B0" w:rsidRPr="00F028B0" w:rsidRDefault="00F028B0" w:rsidP="00F028B0">
            <w:pPr>
              <w:rPr>
                <w:rFonts w:ascii="Trebuchet MS" w:hAnsi="Trebuchet MS" w:cs="Arial"/>
                <w:b/>
                <w:sz w:val="22"/>
                <w:szCs w:val="22"/>
              </w:rPr>
            </w:pPr>
            <w:r w:rsidRPr="00F028B0">
              <w:rPr>
                <w:rFonts w:ascii="Trebuchet MS" w:hAnsi="Trebuchet MS" w:cs="Arial"/>
                <w:b/>
                <w:sz w:val="22"/>
                <w:szCs w:val="22"/>
              </w:rPr>
              <w:t>Seconded : RC</w:t>
            </w:r>
          </w:p>
          <w:p w:rsidR="00F028B0" w:rsidRPr="00F028B0" w:rsidRDefault="00F028B0" w:rsidP="00F028B0">
            <w:pPr>
              <w:rPr>
                <w:rFonts w:ascii="Trebuchet MS" w:hAnsi="Trebuchet MS" w:cs="Arial"/>
                <w:b/>
                <w:sz w:val="22"/>
                <w:szCs w:val="22"/>
              </w:rPr>
            </w:pPr>
            <w:r w:rsidRPr="00F028B0">
              <w:rPr>
                <w:rFonts w:ascii="Trebuchet MS" w:hAnsi="Trebuchet MS" w:cs="Arial"/>
                <w:b/>
                <w:sz w:val="22"/>
                <w:szCs w:val="22"/>
              </w:rPr>
              <w:t>Carried unanimously</w:t>
            </w:r>
          </w:p>
          <w:p w:rsidR="00F028B0" w:rsidRPr="00F028B0" w:rsidRDefault="00F028B0" w:rsidP="006A3565">
            <w:pPr>
              <w:rPr>
                <w:rFonts w:ascii="Trebuchet MS" w:hAnsi="Trebuchet MS" w:cs="Arial"/>
                <w:sz w:val="22"/>
                <w:szCs w:val="22"/>
              </w:rPr>
            </w:pPr>
            <w:bookmarkStart w:id="0" w:name="_GoBack"/>
            <w:bookmarkEnd w:id="0"/>
          </w:p>
          <w:p w:rsidR="00135112" w:rsidRDefault="00135112" w:rsidP="006A3565">
            <w:pPr>
              <w:rPr>
                <w:rFonts w:ascii="Trebuchet MS" w:hAnsi="Trebuchet MS" w:cs="Arial"/>
                <w:i/>
              </w:rPr>
            </w:pPr>
          </w:p>
          <w:p w:rsidR="00135112" w:rsidRDefault="00135112" w:rsidP="006A3565">
            <w:pPr>
              <w:rPr>
                <w:rFonts w:ascii="Trebuchet MS" w:hAnsi="Trebuchet MS" w:cs="Arial"/>
              </w:rPr>
            </w:pPr>
            <w:r>
              <w:rPr>
                <w:rFonts w:ascii="Trebuchet MS" w:hAnsi="Trebuchet MS" w:cs="Arial"/>
                <w:sz w:val="22"/>
                <w:szCs w:val="22"/>
              </w:rPr>
              <w:t xml:space="preserve">BFC SLA’s are now available – although not all are up for renewal. Ed Psych was a bit of an issue </w:t>
            </w:r>
            <w:r w:rsidR="00F028B0">
              <w:rPr>
                <w:rFonts w:ascii="Trebuchet MS" w:hAnsi="Trebuchet MS" w:cs="Arial"/>
                <w:sz w:val="22"/>
                <w:szCs w:val="22"/>
              </w:rPr>
              <w:t xml:space="preserve">last year as you book blocks on a pay as you go system and when new block was needed it was available. However this was </w:t>
            </w:r>
            <w:r>
              <w:rPr>
                <w:rFonts w:ascii="Trebuchet MS" w:hAnsi="Trebuchet MS" w:cs="Arial"/>
                <w:sz w:val="22"/>
                <w:szCs w:val="22"/>
              </w:rPr>
              <w:t>resolved.</w:t>
            </w:r>
          </w:p>
          <w:p w:rsidR="00135112" w:rsidRDefault="00135112" w:rsidP="006A3565">
            <w:pPr>
              <w:rPr>
                <w:rFonts w:ascii="Trebuchet MS" w:hAnsi="Trebuchet MS" w:cs="Arial"/>
              </w:rPr>
            </w:pPr>
          </w:p>
          <w:p w:rsidR="00135112" w:rsidRDefault="00135112" w:rsidP="006A3565">
            <w:pPr>
              <w:rPr>
                <w:rFonts w:ascii="Trebuchet MS" w:hAnsi="Trebuchet MS" w:cs="Arial"/>
              </w:rPr>
            </w:pPr>
            <w:r>
              <w:rPr>
                <w:rFonts w:ascii="Trebuchet MS" w:hAnsi="Trebuchet MS" w:cs="Arial"/>
                <w:sz w:val="22"/>
                <w:szCs w:val="22"/>
              </w:rPr>
              <w:lastRenderedPageBreak/>
              <w:t>SFVS – CW gave an overview of the document and the new areas and the actions to be taken including Benchmarking SLT.</w:t>
            </w:r>
          </w:p>
          <w:p w:rsidR="00135112" w:rsidRDefault="00135112" w:rsidP="006A3565">
            <w:pPr>
              <w:rPr>
                <w:rFonts w:ascii="Trebuchet MS" w:hAnsi="Trebuchet MS" w:cs="Arial"/>
              </w:rPr>
            </w:pPr>
          </w:p>
          <w:p w:rsidR="00135112" w:rsidRDefault="00F028B0" w:rsidP="006A3565">
            <w:pPr>
              <w:rPr>
                <w:rFonts w:ascii="Trebuchet MS" w:hAnsi="Trebuchet MS" w:cs="Arial"/>
              </w:rPr>
            </w:pPr>
            <w:r>
              <w:rPr>
                <w:rFonts w:ascii="Trebuchet MS" w:hAnsi="Trebuchet MS" w:cs="Arial"/>
                <w:sz w:val="22"/>
                <w:szCs w:val="22"/>
              </w:rPr>
              <w:t>The SFVS was approved</w:t>
            </w:r>
          </w:p>
          <w:p w:rsidR="00135112" w:rsidRDefault="00135112" w:rsidP="006A3565">
            <w:pPr>
              <w:rPr>
                <w:rFonts w:ascii="Trebuchet MS" w:hAnsi="Trebuchet MS" w:cs="Arial"/>
              </w:rPr>
            </w:pPr>
          </w:p>
          <w:p w:rsidR="00135112" w:rsidRDefault="00135112" w:rsidP="006A3565">
            <w:pPr>
              <w:rPr>
                <w:rFonts w:ascii="Trebuchet MS" w:hAnsi="Trebuchet MS" w:cs="Arial"/>
                <w:b/>
              </w:rPr>
            </w:pPr>
            <w:r>
              <w:rPr>
                <w:rFonts w:ascii="Trebuchet MS" w:hAnsi="Trebuchet MS" w:cs="Arial"/>
                <w:b/>
                <w:sz w:val="22"/>
                <w:szCs w:val="22"/>
              </w:rPr>
              <w:t>Proposed :  CB</w:t>
            </w:r>
          </w:p>
          <w:p w:rsidR="00135112" w:rsidRDefault="00135112" w:rsidP="006A3565">
            <w:pPr>
              <w:rPr>
                <w:rFonts w:ascii="Trebuchet MS" w:hAnsi="Trebuchet MS" w:cs="Arial"/>
                <w:b/>
              </w:rPr>
            </w:pPr>
            <w:r>
              <w:rPr>
                <w:rFonts w:ascii="Trebuchet MS" w:hAnsi="Trebuchet MS" w:cs="Arial"/>
                <w:b/>
                <w:sz w:val="22"/>
                <w:szCs w:val="22"/>
              </w:rPr>
              <w:t>Seconded :  JP</w:t>
            </w:r>
          </w:p>
          <w:p w:rsidR="00135112" w:rsidRDefault="00135112" w:rsidP="006A3565">
            <w:pPr>
              <w:rPr>
                <w:rFonts w:ascii="Trebuchet MS" w:hAnsi="Trebuchet MS" w:cs="Arial"/>
                <w:b/>
              </w:rPr>
            </w:pPr>
            <w:r>
              <w:rPr>
                <w:rFonts w:ascii="Trebuchet MS" w:hAnsi="Trebuchet MS" w:cs="Arial"/>
                <w:b/>
                <w:sz w:val="22"/>
                <w:szCs w:val="22"/>
              </w:rPr>
              <w:t>Carried unanimously.</w:t>
            </w:r>
          </w:p>
          <w:p w:rsidR="00135112" w:rsidRPr="00F143A0" w:rsidRDefault="00135112" w:rsidP="006A3565">
            <w:pPr>
              <w:rPr>
                <w:rFonts w:ascii="Trebuchet MS" w:hAnsi="Trebuchet MS" w:cs="Arial"/>
                <w:b/>
              </w:rPr>
            </w:pPr>
          </w:p>
        </w:tc>
        <w:tc>
          <w:tcPr>
            <w:tcW w:w="1559" w:type="dxa"/>
          </w:tcPr>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p w:rsidR="00135112" w:rsidRPr="00AC426D" w:rsidRDefault="00135112" w:rsidP="00E43801">
            <w:pPr>
              <w:rPr>
                <w:rFonts w:ascii="Trebuchet MS" w:hAnsi="Trebuchet MS" w:cs="Arial"/>
              </w:rPr>
            </w:pPr>
          </w:p>
        </w:tc>
      </w:tr>
      <w:tr w:rsidR="00135112" w:rsidRPr="00AC426D" w:rsidTr="009A0954">
        <w:tc>
          <w:tcPr>
            <w:tcW w:w="925" w:type="dxa"/>
          </w:tcPr>
          <w:p w:rsidR="00135112" w:rsidRPr="00AC426D" w:rsidRDefault="00135112" w:rsidP="00F567F1">
            <w:pPr>
              <w:rPr>
                <w:rFonts w:ascii="Trebuchet MS" w:hAnsi="Trebuchet MS" w:cs="Arial"/>
              </w:rPr>
            </w:pPr>
            <w:r>
              <w:rPr>
                <w:rFonts w:ascii="Trebuchet MS" w:hAnsi="Trebuchet MS" w:cs="Arial"/>
                <w:sz w:val="22"/>
                <w:szCs w:val="22"/>
              </w:rPr>
              <w:lastRenderedPageBreak/>
              <w:t>7</w:t>
            </w:r>
            <w:r w:rsidRPr="00AC426D">
              <w:rPr>
                <w:rFonts w:ascii="Trebuchet MS" w:hAnsi="Trebuchet MS" w:cs="Arial"/>
                <w:sz w:val="22"/>
                <w:szCs w:val="22"/>
              </w:rPr>
              <w:t>.0</w:t>
            </w:r>
          </w:p>
        </w:tc>
        <w:tc>
          <w:tcPr>
            <w:tcW w:w="8148" w:type="dxa"/>
          </w:tcPr>
          <w:p w:rsidR="00135112" w:rsidRPr="00AC426D" w:rsidRDefault="00135112" w:rsidP="0007537A">
            <w:pPr>
              <w:rPr>
                <w:rFonts w:ascii="Trebuchet MS" w:hAnsi="Trebuchet MS" w:cs="Arial"/>
                <w:b/>
              </w:rPr>
            </w:pPr>
            <w:r w:rsidRPr="00AC426D">
              <w:rPr>
                <w:rFonts w:ascii="Trebuchet MS" w:hAnsi="Trebuchet MS" w:cs="Arial"/>
                <w:b/>
                <w:sz w:val="22"/>
                <w:szCs w:val="22"/>
              </w:rPr>
              <w:t>Part 2: (if applicable)</w:t>
            </w:r>
          </w:p>
          <w:p w:rsidR="00135112" w:rsidRDefault="00135112" w:rsidP="007F0FA3">
            <w:pPr>
              <w:rPr>
                <w:rFonts w:ascii="Trebuchet MS" w:hAnsi="Trebuchet MS" w:cs="Arial"/>
                <w:sz w:val="20"/>
                <w:szCs w:val="20"/>
              </w:rPr>
            </w:pPr>
          </w:p>
          <w:p w:rsidR="00135112" w:rsidRPr="007F0FA3" w:rsidRDefault="00135112" w:rsidP="00127DCD">
            <w:pPr>
              <w:rPr>
                <w:rFonts w:ascii="Trebuchet MS" w:hAnsi="Trebuchet MS" w:cs="Arial"/>
                <w:sz w:val="20"/>
                <w:szCs w:val="20"/>
              </w:rPr>
            </w:pPr>
            <w:r>
              <w:rPr>
                <w:rFonts w:ascii="Trebuchet MS" w:hAnsi="Trebuchet MS" w:cs="Arial"/>
                <w:sz w:val="20"/>
                <w:szCs w:val="20"/>
              </w:rPr>
              <w:t>See separate minutes</w:t>
            </w:r>
          </w:p>
          <w:p w:rsidR="00135112" w:rsidRPr="00AC426D" w:rsidRDefault="00135112" w:rsidP="00127DCD">
            <w:pPr>
              <w:rPr>
                <w:rFonts w:ascii="Trebuchet MS" w:hAnsi="Trebuchet MS" w:cs="Arial"/>
              </w:rPr>
            </w:pPr>
          </w:p>
        </w:tc>
        <w:tc>
          <w:tcPr>
            <w:tcW w:w="1559" w:type="dxa"/>
          </w:tcPr>
          <w:p w:rsidR="00135112" w:rsidRPr="00AC426D" w:rsidRDefault="00135112" w:rsidP="0018705E">
            <w:pPr>
              <w:rPr>
                <w:rFonts w:ascii="Trebuchet MS" w:hAnsi="Trebuchet MS" w:cs="Arial"/>
              </w:rPr>
            </w:pPr>
          </w:p>
        </w:tc>
      </w:tr>
      <w:tr w:rsidR="00135112" w:rsidRPr="00AC426D" w:rsidTr="009A0954">
        <w:tc>
          <w:tcPr>
            <w:tcW w:w="925" w:type="dxa"/>
          </w:tcPr>
          <w:p w:rsidR="00135112" w:rsidRPr="00AC426D" w:rsidRDefault="00135112" w:rsidP="00F567F1">
            <w:pPr>
              <w:rPr>
                <w:rFonts w:ascii="Trebuchet MS" w:hAnsi="Trebuchet MS" w:cs="Arial"/>
              </w:rPr>
            </w:pPr>
            <w:r>
              <w:rPr>
                <w:rFonts w:ascii="Trebuchet MS" w:hAnsi="Trebuchet MS" w:cs="Arial"/>
                <w:sz w:val="22"/>
                <w:szCs w:val="22"/>
              </w:rPr>
              <w:t>8</w:t>
            </w:r>
            <w:r w:rsidRPr="00AC426D">
              <w:rPr>
                <w:rFonts w:ascii="Trebuchet MS" w:hAnsi="Trebuchet MS" w:cs="Arial"/>
                <w:sz w:val="22"/>
                <w:szCs w:val="22"/>
              </w:rPr>
              <w:t>.0</w:t>
            </w:r>
          </w:p>
        </w:tc>
        <w:tc>
          <w:tcPr>
            <w:tcW w:w="8148" w:type="dxa"/>
          </w:tcPr>
          <w:p w:rsidR="00135112" w:rsidRPr="00AC426D" w:rsidRDefault="00135112" w:rsidP="00922F6B">
            <w:pPr>
              <w:rPr>
                <w:rFonts w:ascii="Trebuchet MS" w:hAnsi="Trebuchet MS" w:cs="Arial"/>
                <w:b/>
              </w:rPr>
            </w:pPr>
            <w:r w:rsidRPr="00AC426D">
              <w:rPr>
                <w:rFonts w:ascii="Trebuchet MS" w:hAnsi="Trebuchet MS" w:cs="Arial"/>
                <w:b/>
                <w:sz w:val="22"/>
                <w:szCs w:val="22"/>
              </w:rPr>
              <w:t>AOB:</w:t>
            </w:r>
          </w:p>
          <w:p w:rsidR="00135112" w:rsidRPr="0065357F" w:rsidRDefault="00135112" w:rsidP="007F0FA3">
            <w:pPr>
              <w:rPr>
                <w:rFonts w:ascii="Trebuchet MS" w:hAnsi="Trebuchet MS" w:cs="Arial"/>
                <w:b/>
                <w:sz w:val="20"/>
                <w:szCs w:val="20"/>
              </w:rPr>
            </w:pPr>
          </w:p>
          <w:p w:rsidR="00135112" w:rsidRDefault="00135112" w:rsidP="006F4BE0">
            <w:pPr>
              <w:rPr>
                <w:rFonts w:ascii="Trebuchet MS" w:hAnsi="Trebuchet MS" w:cs="Arial"/>
                <w:sz w:val="20"/>
                <w:szCs w:val="20"/>
              </w:rPr>
            </w:pPr>
            <w:r w:rsidRPr="0065357F">
              <w:rPr>
                <w:rFonts w:ascii="Trebuchet MS" w:hAnsi="Trebuchet MS" w:cs="Arial"/>
                <w:sz w:val="20"/>
                <w:szCs w:val="20"/>
              </w:rPr>
              <w:t>None</w:t>
            </w:r>
          </w:p>
          <w:p w:rsidR="00135112" w:rsidRPr="007F0FA3" w:rsidRDefault="00135112" w:rsidP="006F4BE0">
            <w:pPr>
              <w:rPr>
                <w:rFonts w:ascii="Trebuchet MS" w:hAnsi="Trebuchet MS" w:cs="Arial"/>
                <w:sz w:val="20"/>
                <w:szCs w:val="20"/>
              </w:rPr>
            </w:pPr>
          </w:p>
        </w:tc>
        <w:tc>
          <w:tcPr>
            <w:tcW w:w="1559" w:type="dxa"/>
          </w:tcPr>
          <w:p w:rsidR="00135112" w:rsidRPr="00AC426D" w:rsidRDefault="00135112" w:rsidP="00E43801">
            <w:pPr>
              <w:rPr>
                <w:rFonts w:ascii="Trebuchet MS" w:hAnsi="Trebuchet MS" w:cs="Arial"/>
              </w:rPr>
            </w:pPr>
          </w:p>
        </w:tc>
      </w:tr>
      <w:tr w:rsidR="00135112" w:rsidRPr="00AC426D" w:rsidTr="009A0954">
        <w:tc>
          <w:tcPr>
            <w:tcW w:w="925" w:type="dxa"/>
          </w:tcPr>
          <w:p w:rsidR="00135112" w:rsidRPr="00AC426D" w:rsidRDefault="00135112" w:rsidP="000021C6">
            <w:pPr>
              <w:rPr>
                <w:rFonts w:ascii="Trebuchet MS" w:hAnsi="Trebuchet MS" w:cs="Arial"/>
              </w:rPr>
            </w:pPr>
            <w:r w:rsidRPr="00AC426D">
              <w:rPr>
                <w:rFonts w:ascii="Trebuchet MS" w:hAnsi="Trebuchet MS" w:cs="Arial"/>
                <w:sz w:val="22"/>
                <w:szCs w:val="22"/>
              </w:rPr>
              <w:t>9.0</w:t>
            </w:r>
          </w:p>
        </w:tc>
        <w:tc>
          <w:tcPr>
            <w:tcW w:w="8148" w:type="dxa"/>
          </w:tcPr>
          <w:p w:rsidR="00135112" w:rsidRPr="00AC426D" w:rsidRDefault="00135112" w:rsidP="00957EA4">
            <w:pPr>
              <w:rPr>
                <w:rFonts w:ascii="Trebuchet MS" w:hAnsi="Trebuchet MS" w:cs="Arial"/>
                <w:b/>
              </w:rPr>
            </w:pPr>
            <w:r w:rsidRPr="00AC426D">
              <w:rPr>
                <w:rFonts w:ascii="Trebuchet MS" w:hAnsi="Trebuchet MS" w:cs="Arial"/>
                <w:b/>
                <w:sz w:val="22"/>
                <w:szCs w:val="22"/>
              </w:rPr>
              <w:t>Date of Next Meeting:</w:t>
            </w:r>
          </w:p>
          <w:p w:rsidR="00135112" w:rsidRPr="0065357F" w:rsidRDefault="00135112" w:rsidP="007F0FA3">
            <w:pPr>
              <w:rPr>
                <w:rFonts w:ascii="Trebuchet MS" w:hAnsi="Trebuchet MS" w:cs="Arial"/>
                <w:sz w:val="20"/>
                <w:szCs w:val="20"/>
              </w:rPr>
            </w:pPr>
          </w:p>
          <w:p w:rsidR="00135112" w:rsidRPr="0065357F" w:rsidRDefault="00135112" w:rsidP="007F0FA3">
            <w:pPr>
              <w:pStyle w:val="ListParagraph"/>
              <w:numPr>
                <w:ilvl w:val="0"/>
                <w:numId w:val="2"/>
              </w:numPr>
              <w:spacing w:after="0" w:line="240" w:lineRule="auto"/>
              <w:rPr>
                <w:rFonts w:ascii="Trebuchet MS" w:hAnsi="Trebuchet MS" w:cs="Arial"/>
                <w:sz w:val="20"/>
              </w:rPr>
            </w:pPr>
            <w:r w:rsidRPr="0065357F">
              <w:rPr>
                <w:rFonts w:ascii="Trebuchet MS" w:hAnsi="Trebuchet MS" w:cs="Arial"/>
                <w:sz w:val="20"/>
              </w:rPr>
              <w:t xml:space="preserve">23rd March 2020 -  7pm @ </w:t>
            </w:r>
            <w:smartTag w:uri="urn:schemas-microsoft-com:office:smarttags" w:element="PlaceType">
              <w:smartTag w:uri="urn:schemas-microsoft-com:office:smarttags" w:element="place">
                <w:r w:rsidRPr="0065357F">
                  <w:rPr>
                    <w:rFonts w:ascii="Trebuchet MS" w:hAnsi="Trebuchet MS" w:cs="Arial"/>
                    <w:sz w:val="20"/>
                  </w:rPr>
                  <w:t>College</w:t>
                </w:r>
              </w:smartTag>
              <w:r w:rsidRPr="0065357F">
                <w:rPr>
                  <w:rFonts w:ascii="Trebuchet MS" w:hAnsi="Trebuchet MS" w:cs="Arial"/>
                  <w:sz w:val="20"/>
                </w:rPr>
                <w:t xml:space="preserve"> </w:t>
              </w:r>
              <w:smartTag w:uri="urn:schemas-microsoft-com:office:smarttags" w:element="PlaceType">
                <w:r w:rsidRPr="0065357F">
                  <w:rPr>
                    <w:rFonts w:ascii="Trebuchet MS" w:hAnsi="Trebuchet MS" w:cs="Arial"/>
                    <w:sz w:val="20"/>
                  </w:rPr>
                  <w:t>Town</w:t>
                </w:r>
              </w:smartTag>
              <w:r w:rsidRPr="0065357F">
                <w:rPr>
                  <w:rFonts w:ascii="Trebuchet MS" w:hAnsi="Trebuchet MS" w:cs="Arial"/>
                  <w:sz w:val="20"/>
                </w:rPr>
                <w:t xml:space="preserve"> </w:t>
              </w:r>
              <w:smartTag w:uri="urn:schemas-microsoft-com:office:smarttags" w:element="PlaceType">
                <w:r w:rsidRPr="0065357F">
                  <w:rPr>
                    <w:rFonts w:ascii="Trebuchet MS" w:hAnsi="Trebuchet MS" w:cs="Arial"/>
                    <w:sz w:val="20"/>
                  </w:rPr>
                  <w:t>Primary School</w:t>
                </w:r>
              </w:smartTag>
            </w:smartTag>
          </w:p>
          <w:p w:rsidR="00135112" w:rsidRPr="00AC426D" w:rsidRDefault="00135112" w:rsidP="00127DCD">
            <w:pPr>
              <w:rPr>
                <w:rFonts w:ascii="Trebuchet MS" w:hAnsi="Trebuchet MS" w:cs="Arial"/>
              </w:rPr>
            </w:pPr>
          </w:p>
        </w:tc>
        <w:tc>
          <w:tcPr>
            <w:tcW w:w="1559" w:type="dxa"/>
          </w:tcPr>
          <w:p w:rsidR="00135112" w:rsidRPr="00AC426D" w:rsidRDefault="00135112" w:rsidP="00E43801">
            <w:pPr>
              <w:rPr>
                <w:rFonts w:ascii="Trebuchet MS" w:hAnsi="Trebuchet MS" w:cs="Arial"/>
              </w:rPr>
            </w:pPr>
          </w:p>
        </w:tc>
      </w:tr>
    </w:tbl>
    <w:p w:rsidR="00135112" w:rsidRPr="00AC426D" w:rsidRDefault="00135112" w:rsidP="00EB52A5">
      <w:pPr>
        <w:ind w:right="-1080"/>
        <w:rPr>
          <w:rFonts w:ascii="Trebuchet MS" w:hAnsi="Trebuchet MS" w:cs="Arial"/>
          <w:b/>
          <w:sz w:val="22"/>
          <w:szCs w:val="22"/>
          <w:u w:val="single"/>
        </w:rPr>
      </w:pPr>
    </w:p>
    <w:p w:rsidR="00135112" w:rsidRPr="00AC426D" w:rsidRDefault="00135112" w:rsidP="00EB52A5">
      <w:pPr>
        <w:ind w:right="-1080"/>
        <w:rPr>
          <w:rFonts w:ascii="Trebuchet MS" w:hAnsi="Trebuchet MS" w:cs="Arial"/>
          <w:b/>
          <w:sz w:val="22"/>
          <w:szCs w:val="22"/>
          <w:u w:val="single"/>
        </w:rPr>
      </w:pPr>
    </w:p>
    <w:p w:rsidR="00135112" w:rsidRPr="00AC426D" w:rsidRDefault="00135112" w:rsidP="00EB52A5">
      <w:pPr>
        <w:ind w:right="-1080"/>
        <w:rPr>
          <w:rFonts w:ascii="Trebuchet MS" w:hAnsi="Trebuchet MS" w:cs="Arial"/>
          <w:b/>
          <w:sz w:val="22"/>
          <w:szCs w:val="22"/>
          <w:u w:val="single"/>
        </w:rPr>
      </w:pPr>
    </w:p>
    <w:p w:rsidR="00135112" w:rsidRPr="00AC426D" w:rsidRDefault="00135112" w:rsidP="00EB52A5">
      <w:pPr>
        <w:ind w:right="-1080"/>
        <w:rPr>
          <w:rFonts w:ascii="Trebuchet MS" w:hAnsi="Trebuchet MS" w:cs="Arial"/>
          <w:b/>
          <w:sz w:val="22"/>
          <w:szCs w:val="22"/>
          <w:u w:val="single"/>
        </w:rPr>
      </w:pPr>
    </w:p>
    <w:p w:rsidR="00135112" w:rsidRPr="00AC426D" w:rsidRDefault="00135112" w:rsidP="00EB52A5">
      <w:pPr>
        <w:ind w:right="-1080"/>
        <w:rPr>
          <w:rFonts w:ascii="Trebuchet MS" w:hAnsi="Trebuchet MS" w:cs="Arial"/>
          <w:b/>
          <w:sz w:val="22"/>
          <w:szCs w:val="22"/>
          <w:u w:val="single"/>
        </w:rPr>
      </w:pPr>
      <w:r w:rsidRPr="00AC426D">
        <w:rPr>
          <w:rFonts w:ascii="Trebuchet MS" w:hAnsi="Trebuchet MS" w:cs="Arial"/>
          <w:b/>
          <w:sz w:val="22"/>
          <w:szCs w:val="22"/>
          <w:u w:val="single"/>
        </w:rPr>
        <w:t>APPROVAL OF FINAL MINUTES</w:t>
      </w:r>
    </w:p>
    <w:p w:rsidR="00135112" w:rsidRPr="00AC426D" w:rsidRDefault="00135112" w:rsidP="00EB52A5">
      <w:pPr>
        <w:ind w:right="-1080"/>
        <w:rPr>
          <w:rFonts w:ascii="Trebuchet MS" w:hAnsi="Trebuchet MS" w:cs="Arial"/>
          <w:b/>
          <w:sz w:val="22"/>
          <w:szCs w:val="22"/>
        </w:rPr>
      </w:pPr>
    </w:p>
    <w:p w:rsidR="00135112" w:rsidRPr="00AC426D" w:rsidRDefault="00135112" w:rsidP="00EB52A5">
      <w:pPr>
        <w:ind w:right="-1080"/>
        <w:rPr>
          <w:rFonts w:ascii="Trebuchet MS" w:hAnsi="Trebuchet MS" w:cs="Arial"/>
          <w:b/>
          <w:sz w:val="22"/>
          <w:szCs w:val="22"/>
        </w:rPr>
      </w:pPr>
      <w:r w:rsidRPr="00AC426D">
        <w:rPr>
          <w:rFonts w:ascii="Trebuchet MS" w:hAnsi="Trebuchet MS" w:cs="Arial"/>
          <w:b/>
          <w:sz w:val="22"/>
          <w:szCs w:val="22"/>
        </w:rPr>
        <w:t>Name:</w:t>
      </w:r>
    </w:p>
    <w:p w:rsidR="00135112" w:rsidRPr="00AC426D" w:rsidRDefault="00135112" w:rsidP="00EB52A5">
      <w:pPr>
        <w:ind w:right="-1080"/>
        <w:rPr>
          <w:rFonts w:ascii="Trebuchet MS" w:hAnsi="Trebuchet MS" w:cs="Arial"/>
          <w:b/>
          <w:sz w:val="22"/>
          <w:szCs w:val="22"/>
        </w:rPr>
      </w:pPr>
    </w:p>
    <w:p w:rsidR="00135112" w:rsidRPr="00AC426D" w:rsidRDefault="00135112" w:rsidP="00EB52A5">
      <w:pPr>
        <w:jc w:val="both"/>
        <w:rPr>
          <w:rFonts w:ascii="Trebuchet MS" w:hAnsi="Trebuchet MS" w:cs="Arial"/>
          <w:b/>
          <w:sz w:val="22"/>
          <w:szCs w:val="22"/>
        </w:rPr>
      </w:pPr>
      <w:r w:rsidRPr="00AC426D">
        <w:rPr>
          <w:rFonts w:ascii="Trebuchet MS" w:hAnsi="Trebuchet MS" w:cs="Arial"/>
          <w:b/>
          <w:sz w:val="22"/>
          <w:szCs w:val="22"/>
        </w:rPr>
        <w:t>Signature:</w:t>
      </w:r>
    </w:p>
    <w:p w:rsidR="00135112" w:rsidRPr="00AC426D" w:rsidRDefault="00135112" w:rsidP="00EB52A5">
      <w:pPr>
        <w:ind w:right="-1080"/>
        <w:rPr>
          <w:rFonts w:ascii="Trebuchet MS" w:hAnsi="Trebuchet MS" w:cs="Arial"/>
          <w:b/>
          <w:sz w:val="22"/>
          <w:szCs w:val="22"/>
        </w:rPr>
      </w:pPr>
    </w:p>
    <w:p w:rsidR="00135112" w:rsidRPr="00AC426D" w:rsidRDefault="00135112" w:rsidP="00EB52A5">
      <w:pPr>
        <w:ind w:right="-1080"/>
        <w:rPr>
          <w:rFonts w:ascii="Trebuchet MS" w:hAnsi="Trebuchet MS" w:cs="Arial"/>
          <w:b/>
          <w:sz w:val="22"/>
          <w:szCs w:val="22"/>
        </w:rPr>
      </w:pPr>
      <w:r w:rsidRPr="00AC426D">
        <w:rPr>
          <w:rFonts w:ascii="Trebuchet MS" w:hAnsi="Trebuchet MS" w:cs="Arial"/>
          <w:b/>
          <w:sz w:val="22"/>
          <w:szCs w:val="22"/>
        </w:rPr>
        <w:t>Position:</w:t>
      </w:r>
    </w:p>
    <w:p w:rsidR="00135112" w:rsidRPr="00AC426D" w:rsidRDefault="00135112" w:rsidP="00EB52A5">
      <w:pPr>
        <w:ind w:right="-1080"/>
        <w:rPr>
          <w:rFonts w:ascii="Trebuchet MS" w:hAnsi="Trebuchet MS" w:cs="Arial"/>
          <w:b/>
          <w:sz w:val="22"/>
          <w:szCs w:val="22"/>
        </w:rPr>
      </w:pPr>
    </w:p>
    <w:p w:rsidR="00135112" w:rsidRPr="00AC426D" w:rsidRDefault="00135112" w:rsidP="00EB52A5">
      <w:pPr>
        <w:ind w:right="-1080"/>
        <w:rPr>
          <w:rFonts w:ascii="Trebuchet MS" w:hAnsi="Trebuchet MS" w:cs="Arial"/>
          <w:b/>
          <w:sz w:val="22"/>
          <w:szCs w:val="22"/>
        </w:rPr>
      </w:pPr>
      <w:r w:rsidRPr="00AC426D">
        <w:rPr>
          <w:rFonts w:ascii="Trebuchet MS" w:hAnsi="Trebuchet MS" w:cs="Arial"/>
          <w:b/>
          <w:sz w:val="22"/>
          <w:szCs w:val="22"/>
        </w:rPr>
        <w:t>Date:</w:t>
      </w:r>
    </w:p>
    <w:p w:rsidR="00135112" w:rsidRPr="00AC426D" w:rsidRDefault="00135112" w:rsidP="00EB52A5">
      <w:pPr>
        <w:ind w:right="-1080"/>
        <w:rPr>
          <w:rFonts w:ascii="Trebuchet MS" w:hAnsi="Trebuchet MS"/>
          <w:sz w:val="22"/>
          <w:szCs w:val="22"/>
        </w:rPr>
      </w:pPr>
    </w:p>
    <w:p w:rsidR="00135112" w:rsidRPr="00AC426D" w:rsidRDefault="00135112" w:rsidP="00E43801">
      <w:pPr>
        <w:rPr>
          <w:rFonts w:ascii="Trebuchet MS" w:hAnsi="Trebuchet MS"/>
          <w:color w:val="800000"/>
          <w:sz w:val="22"/>
          <w:szCs w:val="22"/>
        </w:rPr>
      </w:pPr>
    </w:p>
    <w:p w:rsidR="00135112" w:rsidRPr="00AC426D" w:rsidRDefault="00135112" w:rsidP="00E43801">
      <w:pPr>
        <w:rPr>
          <w:rFonts w:ascii="Trebuchet MS" w:hAnsi="Trebuchet MS"/>
          <w:color w:val="800000"/>
          <w:sz w:val="22"/>
          <w:szCs w:val="22"/>
        </w:rPr>
      </w:pPr>
    </w:p>
    <w:p w:rsidR="00135112" w:rsidRPr="00AC426D" w:rsidRDefault="00135112" w:rsidP="00E43801">
      <w:pPr>
        <w:rPr>
          <w:rFonts w:ascii="Trebuchet MS" w:hAnsi="Trebuchet MS"/>
          <w:color w:val="800000"/>
          <w:sz w:val="22"/>
          <w:szCs w:val="22"/>
        </w:rPr>
      </w:pPr>
    </w:p>
    <w:p w:rsidR="00135112" w:rsidRPr="00AC426D" w:rsidRDefault="00135112" w:rsidP="00E43801">
      <w:pPr>
        <w:rPr>
          <w:rFonts w:ascii="Trebuchet MS" w:hAnsi="Trebuchet MS"/>
          <w:color w:val="800000"/>
          <w:sz w:val="22"/>
          <w:szCs w:val="22"/>
        </w:rPr>
      </w:pPr>
    </w:p>
    <w:p w:rsidR="00135112" w:rsidRDefault="00135112" w:rsidP="00E43801">
      <w:pPr>
        <w:rPr>
          <w:color w:val="800000"/>
          <w:sz w:val="30"/>
          <w:szCs w:val="30"/>
        </w:rPr>
      </w:pPr>
    </w:p>
    <w:p w:rsidR="00135112" w:rsidRDefault="00135112" w:rsidP="00E43801">
      <w:pPr>
        <w:rPr>
          <w:color w:val="800000"/>
          <w:sz w:val="30"/>
          <w:szCs w:val="30"/>
        </w:rPr>
      </w:pPr>
    </w:p>
    <w:p w:rsidR="00135112" w:rsidRDefault="00135112" w:rsidP="00E43801">
      <w:pPr>
        <w:rPr>
          <w:color w:val="800000"/>
          <w:sz w:val="30"/>
          <w:szCs w:val="30"/>
        </w:rPr>
      </w:pPr>
    </w:p>
    <w:p w:rsidR="00135112" w:rsidRDefault="00135112" w:rsidP="00E43801">
      <w:pPr>
        <w:rPr>
          <w:color w:val="800000"/>
          <w:sz w:val="30"/>
          <w:szCs w:val="30"/>
        </w:rPr>
      </w:pPr>
    </w:p>
    <w:p w:rsidR="00135112" w:rsidRDefault="00135112" w:rsidP="00E43801">
      <w:pPr>
        <w:rPr>
          <w:color w:val="800000"/>
          <w:sz w:val="30"/>
          <w:szCs w:val="30"/>
        </w:rPr>
      </w:pPr>
    </w:p>
    <w:p w:rsidR="00135112" w:rsidRDefault="00135112" w:rsidP="00E43801">
      <w:pPr>
        <w:rPr>
          <w:color w:val="800000"/>
          <w:sz w:val="30"/>
          <w:szCs w:val="30"/>
        </w:rPr>
        <w:sectPr w:rsidR="00135112" w:rsidSect="006D1E0A">
          <w:footerReference w:type="default" r:id="rId9"/>
          <w:pgSz w:w="11906" w:h="16838" w:code="9"/>
          <w:pgMar w:top="1134" w:right="1133" w:bottom="709" w:left="1134" w:header="709" w:footer="262" w:gutter="0"/>
          <w:cols w:space="708"/>
          <w:docGrid w:linePitch="360"/>
        </w:sectPr>
      </w:pPr>
    </w:p>
    <w:p w:rsidR="00135112" w:rsidRDefault="00135112" w:rsidP="00E43801">
      <w:pPr>
        <w:rPr>
          <w:color w:val="800000"/>
          <w:sz w:val="30"/>
          <w:szCs w:val="30"/>
        </w:rPr>
      </w:pPr>
    </w:p>
    <w:p w:rsidR="00135112" w:rsidRPr="00ED0A31" w:rsidRDefault="00135112" w:rsidP="00EB52A5">
      <w:pPr>
        <w:rPr>
          <w:rFonts w:ascii="Arial" w:hAnsi="Arial" w:cs="Arial"/>
          <w:b/>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Pr>
          <w:rFonts w:ascii="Arial" w:hAnsi="Arial" w:cs="Arial"/>
          <w:b/>
          <w:sz w:val="22"/>
          <w:szCs w:val="22"/>
          <w:lang w:val="en-GB"/>
        </w:rPr>
        <w:t xml:space="preserve"> 20 May 2019</w:t>
      </w:r>
    </w:p>
    <w:p w:rsidR="00135112" w:rsidRPr="005E3BA4" w:rsidRDefault="00135112"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135112" w:rsidRPr="005E3BA4" w:rsidTr="005837F0">
        <w:trPr>
          <w:trHeight w:val="424"/>
          <w:jc w:val="center"/>
        </w:trPr>
        <w:tc>
          <w:tcPr>
            <w:tcW w:w="1603" w:type="dxa"/>
            <w:vAlign w:val="center"/>
          </w:tcPr>
          <w:p w:rsidR="00135112" w:rsidRPr="005E3BA4" w:rsidRDefault="00135112" w:rsidP="00C90F0E">
            <w:pPr>
              <w:jc w:val="center"/>
              <w:rPr>
                <w:rFonts w:ascii="Arial" w:hAnsi="Arial" w:cs="Arial"/>
                <w:b/>
                <w:lang w:val="en-GB"/>
              </w:rPr>
            </w:pPr>
            <w:r w:rsidRPr="005E3BA4">
              <w:rPr>
                <w:rFonts w:ascii="Arial" w:hAnsi="Arial" w:cs="Arial"/>
                <w:b/>
                <w:sz w:val="22"/>
                <w:szCs w:val="22"/>
                <w:lang w:val="en-GB"/>
              </w:rPr>
              <w:t>Ref</w:t>
            </w:r>
          </w:p>
        </w:tc>
        <w:tc>
          <w:tcPr>
            <w:tcW w:w="5055" w:type="dxa"/>
            <w:vAlign w:val="center"/>
          </w:tcPr>
          <w:p w:rsidR="00135112" w:rsidRPr="005E3BA4" w:rsidRDefault="00135112" w:rsidP="00C90F0E">
            <w:pPr>
              <w:jc w:val="center"/>
              <w:rPr>
                <w:rFonts w:ascii="Arial" w:hAnsi="Arial" w:cs="Arial"/>
                <w:b/>
                <w:lang w:val="en-GB"/>
              </w:rPr>
            </w:pPr>
            <w:r w:rsidRPr="005E3BA4">
              <w:rPr>
                <w:rFonts w:ascii="Arial" w:hAnsi="Arial" w:cs="Arial"/>
                <w:b/>
                <w:sz w:val="22"/>
                <w:szCs w:val="22"/>
                <w:lang w:val="en-GB"/>
              </w:rPr>
              <w:t>Action</w:t>
            </w:r>
          </w:p>
        </w:tc>
        <w:tc>
          <w:tcPr>
            <w:tcW w:w="2976" w:type="dxa"/>
            <w:vAlign w:val="center"/>
          </w:tcPr>
          <w:p w:rsidR="00135112" w:rsidRPr="005E3BA4" w:rsidRDefault="00135112" w:rsidP="00C90F0E">
            <w:pPr>
              <w:jc w:val="center"/>
              <w:rPr>
                <w:rFonts w:ascii="Arial" w:hAnsi="Arial" w:cs="Arial"/>
                <w:b/>
                <w:lang w:val="en-GB"/>
              </w:rPr>
            </w:pPr>
            <w:r w:rsidRPr="005E3BA4">
              <w:rPr>
                <w:rFonts w:ascii="Arial" w:hAnsi="Arial" w:cs="Arial"/>
                <w:b/>
                <w:sz w:val="22"/>
                <w:szCs w:val="22"/>
                <w:lang w:val="en-GB"/>
              </w:rPr>
              <w:t>Date</w:t>
            </w:r>
          </w:p>
        </w:tc>
        <w:tc>
          <w:tcPr>
            <w:tcW w:w="1418" w:type="dxa"/>
            <w:vAlign w:val="center"/>
          </w:tcPr>
          <w:p w:rsidR="00135112" w:rsidRPr="005E3BA4" w:rsidRDefault="00135112" w:rsidP="00C90F0E">
            <w:pPr>
              <w:jc w:val="center"/>
              <w:rPr>
                <w:rFonts w:ascii="Arial" w:hAnsi="Arial" w:cs="Arial"/>
                <w:b/>
                <w:lang w:val="en-GB"/>
              </w:rPr>
            </w:pPr>
            <w:r w:rsidRPr="005E3BA4">
              <w:rPr>
                <w:rFonts w:ascii="Arial" w:hAnsi="Arial" w:cs="Arial"/>
                <w:b/>
                <w:sz w:val="22"/>
                <w:szCs w:val="22"/>
                <w:lang w:val="en-GB"/>
              </w:rPr>
              <w:t>Owner</w:t>
            </w:r>
          </w:p>
        </w:tc>
        <w:tc>
          <w:tcPr>
            <w:tcW w:w="1276" w:type="dxa"/>
            <w:vAlign w:val="center"/>
          </w:tcPr>
          <w:p w:rsidR="00135112" w:rsidRPr="005E3BA4" w:rsidRDefault="00135112" w:rsidP="00C90F0E">
            <w:pPr>
              <w:jc w:val="center"/>
              <w:rPr>
                <w:rFonts w:ascii="Arial" w:hAnsi="Arial" w:cs="Arial"/>
                <w:b/>
                <w:lang w:val="en-GB"/>
              </w:rPr>
            </w:pPr>
            <w:r w:rsidRPr="005E3BA4">
              <w:rPr>
                <w:rFonts w:ascii="Arial" w:hAnsi="Arial" w:cs="Arial"/>
                <w:b/>
                <w:sz w:val="22"/>
                <w:szCs w:val="22"/>
                <w:lang w:val="en-GB"/>
              </w:rPr>
              <w:t xml:space="preserve">Status </w:t>
            </w:r>
          </w:p>
        </w:tc>
        <w:tc>
          <w:tcPr>
            <w:tcW w:w="3009" w:type="dxa"/>
            <w:vAlign w:val="center"/>
          </w:tcPr>
          <w:p w:rsidR="00135112" w:rsidRPr="005E3BA4" w:rsidRDefault="00135112" w:rsidP="00C90F0E">
            <w:pPr>
              <w:jc w:val="center"/>
              <w:rPr>
                <w:rFonts w:ascii="Arial" w:hAnsi="Arial" w:cs="Arial"/>
                <w:b/>
                <w:lang w:val="en-GB"/>
              </w:rPr>
            </w:pPr>
            <w:r w:rsidRPr="005E3BA4">
              <w:rPr>
                <w:rFonts w:ascii="Arial" w:hAnsi="Arial" w:cs="Arial"/>
                <w:b/>
                <w:sz w:val="22"/>
                <w:szCs w:val="22"/>
                <w:lang w:val="en-GB"/>
              </w:rPr>
              <w:t>Comments</w:t>
            </w:r>
          </w:p>
        </w:tc>
      </w:tr>
      <w:tr w:rsidR="00135112" w:rsidRPr="005E3BA4" w:rsidTr="005837F0">
        <w:trPr>
          <w:trHeight w:val="424"/>
          <w:jc w:val="center"/>
        </w:trPr>
        <w:tc>
          <w:tcPr>
            <w:tcW w:w="1603" w:type="dxa"/>
            <w:vAlign w:val="center"/>
          </w:tcPr>
          <w:p w:rsidR="00135112" w:rsidRPr="005E3BA4" w:rsidRDefault="00135112" w:rsidP="00C90F0E">
            <w:pPr>
              <w:rPr>
                <w:rFonts w:ascii="Arial" w:hAnsi="Arial" w:cs="Arial"/>
                <w:b/>
                <w:lang w:val="en-GB"/>
              </w:rPr>
            </w:pPr>
            <w:r w:rsidRPr="005E3BA4">
              <w:rPr>
                <w:rFonts w:ascii="Arial" w:hAnsi="Arial" w:cs="Arial"/>
                <w:b/>
                <w:sz w:val="22"/>
                <w:szCs w:val="22"/>
                <w:lang w:val="en-GB"/>
              </w:rPr>
              <w:t>Action 1</w:t>
            </w:r>
          </w:p>
        </w:tc>
        <w:tc>
          <w:tcPr>
            <w:tcW w:w="5055" w:type="dxa"/>
            <w:vAlign w:val="center"/>
          </w:tcPr>
          <w:p w:rsidR="00135112" w:rsidRPr="00E70D6E" w:rsidRDefault="00135112" w:rsidP="00C90F0E">
            <w:pPr>
              <w:rPr>
                <w:rFonts w:ascii="Arial" w:hAnsi="Arial" w:cs="Arial"/>
                <w:lang w:val="en-GB"/>
              </w:rPr>
            </w:pPr>
            <w:r>
              <w:rPr>
                <w:rFonts w:ascii="Arial" w:hAnsi="Arial" w:cs="Arial"/>
                <w:sz w:val="22"/>
                <w:szCs w:val="22"/>
                <w:lang w:val="en-GB"/>
              </w:rPr>
              <w:t>Site walk around.</w:t>
            </w:r>
          </w:p>
        </w:tc>
        <w:tc>
          <w:tcPr>
            <w:tcW w:w="2976" w:type="dxa"/>
            <w:vAlign w:val="center"/>
          </w:tcPr>
          <w:p w:rsidR="00135112" w:rsidRPr="00E70D6E" w:rsidRDefault="00135112" w:rsidP="00C90F0E">
            <w:pPr>
              <w:rPr>
                <w:rFonts w:ascii="Arial" w:hAnsi="Arial" w:cs="Arial"/>
                <w:lang w:val="en-GB"/>
              </w:rPr>
            </w:pPr>
            <w:r>
              <w:rPr>
                <w:rFonts w:ascii="Arial" w:hAnsi="Arial" w:cs="Arial"/>
                <w:sz w:val="22"/>
                <w:szCs w:val="22"/>
                <w:lang w:val="en-GB"/>
              </w:rPr>
              <w:t>By end of the summer term</w:t>
            </w:r>
          </w:p>
        </w:tc>
        <w:tc>
          <w:tcPr>
            <w:tcW w:w="1418" w:type="dxa"/>
            <w:vAlign w:val="center"/>
          </w:tcPr>
          <w:p w:rsidR="00135112" w:rsidRPr="005E3BA4" w:rsidRDefault="00135112" w:rsidP="00C90F0E">
            <w:pPr>
              <w:jc w:val="center"/>
              <w:rPr>
                <w:rFonts w:ascii="Arial" w:hAnsi="Arial" w:cs="Arial"/>
                <w:b/>
                <w:lang w:val="en-GB"/>
              </w:rPr>
            </w:pPr>
            <w:r>
              <w:rPr>
                <w:rFonts w:ascii="Arial" w:hAnsi="Arial" w:cs="Arial"/>
                <w:b/>
                <w:sz w:val="22"/>
                <w:szCs w:val="22"/>
                <w:lang w:val="en-GB"/>
              </w:rPr>
              <w:t>TW/DS</w:t>
            </w:r>
          </w:p>
        </w:tc>
        <w:tc>
          <w:tcPr>
            <w:tcW w:w="1276" w:type="dxa"/>
            <w:vAlign w:val="center"/>
          </w:tcPr>
          <w:p w:rsidR="00135112" w:rsidRPr="005E3BA4" w:rsidRDefault="00135112" w:rsidP="00C90F0E">
            <w:pPr>
              <w:jc w:val="center"/>
              <w:rPr>
                <w:rFonts w:ascii="Arial" w:hAnsi="Arial" w:cs="Arial"/>
                <w:b/>
                <w:lang w:val="en-GB"/>
              </w:rPr>
            </w:pPr>
            <w:r>
              <w:rPr>
                <w:rFonts w:ascii="Arial" w:hAnsi="Arial" w:cs="Arial"/>
                <w:b/>
                <w:sz w:val="22"/>
                <w:szCs w:val="22"/>
                <w:lang w:val="en-GB"/>
              </w:rPr>
              <w:t>ongoing</w:t>
            </w:r>
          </w:p>
        </w:tc>
        <w:tc>
          <w:tcPr>
            <w:tcW w:w="3009" w:type="dxa"/>
            <w:vAlign w:val="center"/>
          </w:tcPr>
          <w:p w:rsidR="00135112" w:rsidRPr="005E3BA4" w:rsidRDefault="00135112" w:rsidP="00C90F0E">
            <w:pPr>
              <w:jc w:val="center"/>
              <w:rPr>
                <w:rFonts w:ascii="Arial" w:hAnsi="Arial" w:cs="Arial"/>
                <w:b/>
                <w:lang w:val="en-GB"/>
              </w:rPr>
            </w:pPr>
          </w:p>
        </w:tc>
      </w:tr>
      <w:tr w:rsidR="00135112" w:rsidRPr="005E3BA4" w:rsidTr="00241003">
        <w:trPr>
          <w:trHeight w:val="424"/>
          <w:jc w:val="center"/>
        </w:trPr>
        <w:tc>
          <w:tcPr>
            <w:tcW w:w="1603" w:type="dxa"/>
            <w:vAlign w:val="center"/>
          </w:tcPr>
          <w:p w:rsidR="00135112" w:rsidRPr="005E3BA4" w:rsidRDefault="00135112" w:rsidP="00C90F0E">
            <w:pPr>
              <w:rPr>
                <w:rFonts w:ascii="Arial" w:hAnsi="Arial" w:cs="Arial"/>
                <w:lang w:val="en-GB"/>
              </w:rPr>
            </w:pPr>
            <w:r w:rsidRPr="005E3BA4">
              <w:rPr>
                <w:rFonts w:ascii="Arial" w:hAnsi="Arial" w:cs="Arial"/>
                <w:b/>
                <w:bCs/>
                <w:sz w:val="22"/>
                <w:szCs w:val="22"/>
                <w:lang w:val="en-GB"/>
              </w:rPr>
              <w:t>Action 2</w:t>
            </w:r>
          </w:p>
        </w:tc>
        <w:tc>
          <w:tcPr>
            <w:tcW w:w="5055" w:type="dxa"/>
            <w:vAlign w:val="center"/>
          </w:tcPr>
          <w:p w:rsidR="00135112" w:rsidRPr="00C60EB5" w:rsidRDefault="00135112" w:rsidP="00241003">
            <w:pPr>
              <w:rPr>
                <w:rFonts w:ascii="Arial" w:hAnsi="Arial" w:cs="Arial"/>
                <w:lang w:val="en-GB"/>
              </w:rPr>
            </w:pPr>
            <w:r>
              <w:rPr>
                <w:rFonts w:ascii="Arial" w:hAnsi="Arial" w:cs="Arial"/>
                <w:sz w:val="22"/>
                <w:szCs w:val="22"/>
                <w:lang w:val="en-GB"/>
              </w:rPr>
              <w:t>Look into laptop recycling companies</w:t>
            </w:r>
          </w:p>
        </w:tc>
        <w:tc>
          <w:tcPr>
            <w:tcW w:w="2976" w:type="dxa"/>
            <w:vAlign w:val="center"/>
          </w:tcPr>
          <w:p w:rsidR="00135112" w:rsidRPr="005E3BA4" w:rsidRDefault="00135112" w:rsidP="00241003">
            <w:pPr>
              <w:rPr>
                <w:rFonts w:ascii="Arial" w:hAnsi="Arial" w:cs="Arial"/>
                <w:lang w:val="en-GB"/>
              </w:rPr>
            </w:pPr>
            <w:r>
              <w:rPr>
                <w:rFonts w:ascii="Arial" w:hAnsi="Arial" w:cs="Arial"/>
                <w:sz w:val="22"/>
                <w:szCs w:val="22"/>
                <w:lang w:val="en-GB"/>
              </w:rPr>
              <w:t>By next meeting</w:t>
            </w:r>
          </w:p>
        </w:tc>
        <w:tc>
          <w:tcPr>
            <w:tcW w:w="1418" w:type="dxa"/>
            <w:vAlign w:val="center"/>
          </w:tcPr>
          <w:p w:rsidR="00135112" w:rsidRPr="005E3BA4" w:rsidRDefault="00135112" w:rsidP="00C90F0E">
            <w:pPr>
              <w:jc w:val="center"/>
              <w:rPr>
                <w:rFonts w:ascii="Arial" w:hAnsi="Arial" w:cs="Arial"/>
                <w:b/>
                <w:lang w:val="en-GB"/>
              </w:rPr>
            </w:pPr>
            <w:r>
              <w:rPr>
                <w:rFonts w:ascii="Arial" w:hAnsi="Arial" w:cs="Arial"/>
                <w:b/>
                <w:sz w:val="22"/>
                <w:szCs w:val="22"/>
                <w:lang w:val="en-GB"/>
              </w:rPr>
              <w:t>CW</w:t>
            </w:r>
          </w:p>
        </w:tc>
        <w:tc>
          <w:tcPr>
            <w:tcW w:w="1276" w:type="dxa"/>
            <w:vAlign w:val="center"/>
          </w:tcPr>
          <w:p w:rsidR="00135112" w:rsidRPr="005E3BA4" w:rsidRDefault="00135112" w:rsidP="00C90F0E">
            <w:pPr>
              <w:jc w:val="center"/>
              <w:rPr>
                <w:rFonts w:ascii="Arial" w:hAnsi="Arial" w:cs="Arial"/>
                <w:b/>
                <w:color w:val="FF0000"/>
                <w:lang w:val="en-GB"/>
              </w:rPr>
            </w:pPr>
            <w:r w:rsidRPr="009A0954">
              <w:rPr>
                <w:rFonts w:ascii="Arial" w:hAnsi="Arial" w:cs="Arial"/>
                <w:b/>
                <w:color w:val="000000"/>
                <w:sz w:val="22"/>
                <w:szCs w:val="22"/>
                <w:lang w:val="en-GB"/>
              </w:rPr>
              <w:t>ongoing</w:t>
            </w:r>
          </w:p>
        </w:tc>
        <w:tc>
          <w:tcPr>
            <w:tcW w:w="3009" w:type="dxa"/>
            <w:vAlign w:val="center"/>
          </w:tcPr>
          <w:p w:rsidR="00135112" w:rsidRPr="005E3BA4" w:rsidRDefault="00135112" w:rsidP="00C90F0E">
            <w:pPr>
              <w:jc w:val="center"/>
              <w:rPr>
                <w:rFonts w:ascii="Arial" w:hAnsi="Arial" w:cs="Arial"/>
                <w:b/>
                <w:color w:val="FF0000"/>
                <w:lang w:val="en-GB"/>
              </w:rPr>
            </w:pPr>
          </w:p>
        </w:tc>
      </w:tr>
    </w:tbl>
    <w:p w:rsidR="00135112" w:rsidRPr="005E3BA4" w:rsidRDefault="00135112" w:rsidP="00EB52A5">
      <w:pPr>
        <w:rPr>
          <w:rFonts w:ascii="Arial" w:hAnsi="Arial" w:cs="Arial"/>
          <w:b/>
          <w:sz w:val="22"/>
          <w:szCs w:val="22"/>
          <w:lang w:val="en-GB"/>
        </w:rPr>
      </w:pPr>
    </w:p>
    <w:p w:rsidR="00135112" w:rsidRDefault="00135112" w:rsidP="00EB52A5">
      <w:pPr>
        <w:rPr>
          <w:color w:val="800000"/>
          <w:sz w:val="30"/>
          <w:szCs w:val="30"/>
        </w:rPr>
      </w:pPr>
    </w:p>
    <w:p w:rsidR="00135112" w:rsidRDefault="00135112" w:rsidP="00E43801">
      <w:pPr>
        <w:rPr>
          <w:color w:val="800000"/>
          <w:sz w:val="30"/>
          <w:szCs w:val="30"/>
        </w:rPr>
      </w:pPr>
    </w:p>
    <w:sectPr w:rsidR="00135112"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12" w:rsidRDefault="00135112">
      <w:r>
        <w:separator/>
      </w:r>
    </w:p>
  </w:endnote>
  <w:endnote w:type="continuationSeparator" w:id="0">
    <w:p w:rsidR="00135112" w:rsidRDefault="0013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12" w:rsidRPr="00B368BE" w:rsidRDefault="00135112"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12" w:rsidRDefault="00135112">
      <w:r>
        <w:separator/>
      </w:r>
    </w:p>
  </w:footnote>
  <w:footnote w:type="continuationSeparator" w:id="0">
    <w:p w:rsidR="00135112" w:rsidRDefault="00135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C16EB"/>
    <w:multiLevelType w:val="hybridMultilevel"/>
    <w:tmpl w:val="C034293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90F7CFC"/>
    <w:multiLevelType w:val="hybridMultilevel"/>
    <w:tmpl w:val="28C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8E6F85"/>
    <w:multiLevelType w:val="hybridMultilevel"/>
    <w:tmpl w:val="C3D082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E609A9"/>
    <w:multiLevelType w:val="hybridMultilevel"/>
    <w:tmpl w:val="D1CAEE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6"/>
  </w:num>
  <w:num w:numId="5">
    <w:abstractNumId w:val="11"/>
  </w:num>
  <w:num w:numId="6">
    <w:abstractNumId w:val="8"/>
  </w:num>
  <w:num w:numId="7">
    <w:abstractNumId w:val="1"/>
  </w:num>
  <w:num w:numId="8">
    <w:abstractNumId w:val="10"/>
  </w:num>
  <w:num w:numId="9">
    <w:abstractNumId w:val="20"/>
  </w:num>
  <w:num w:numId="10">
    <w:abstractNumId w:val="4"/>
  </w:num>
  <w:num w:numId="11">
    <w:abstractNumId w:val="9"/>
  </w:num>
  <w:num w:numId="12">
    <w:abstractNumId w:val="0"/>
  </w:num>
  <w:num w:numId="13">
    <w:abstractNumId w:val="14"/>
  </w:num>
  <w:num w:numId="14">
    <w:abstractNumId w:val="7"/>
  </w:num>
  <w:num w:numId="15">
    <w:abstractNumId w:val="17"/>
  </w:num>
  <w:num w:numId="16">
    <w:abstractNumId w:val="18"/>
  </w:num>
  <w:num w:numId="17">
    <w:abstractNumId w:val="12"/>
  </w:num>
  <w:num w:numId="18">
    <w:abstractNumId w:val="3"/>
  </w:num>
  <w:num w:numId="19">
    <w:abstractNumId w:val="13"/>
  </w:num>
  <w:num w:numId="20">
    <w:abstractNumId w:val="1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13455"/>
    <w:rsid w:val="00024B4E"/>
    <w:rsid w:val="0003507D"/>
    <w:rsid w:val="000361AE"/>
    <w:rsid w:val="000361CD"/>
    <w:rsid w:val="000446A0"/>
    <w:rsid w:val="000538D2"/>
    <w:rsid w:val="00064D8E"/>
    <w:rsid w:val="0007408C"/>
    <w:rsid w:val="0007537A"/>
    <w:rsid w:val="000763EC"/>
    <w:rsid w:val="00091954"/>
    <w:rsid w:val="000A095F"/>
    <w:rsid w:val="000A7631"/>
    <w:rsid w:val="000B2C0B"/>
    <w:rsid w:val="000B630D"/>
    <w:rsid w:val="000D7DA4"/>
    <w:rsid w:val="000F4942"/>
    <w:rsid w:val="000F6FF3"/>
    <w:rsid w:val="0011799A"/>
    <w:rsid w:val="00117BCE"/>
    <w:rsid w:val="001232B2"/>
    <w:rsid w:val="00127DCD"/>
    <w:rsid w:val="00135112"/>
    <w:rsid w:val="00135FC0"/>
    <w:rsid w:val="0013646C"/>
    <w:rsid w:val="001478E5"/>
    <w:rsid w:val="00154847"/>
    <w:rsid w:val="00162887"/>
    <w:rsid w:val="001800C8"/>
    <w:rsid w:val="001867C8"/>
    <w:rsid w:val="001867D4"/>
    <w:rsid w:val="0018705E"/>
    <w:rsid w:val="0019197F"/>
    <w:rsid w:val="001A587D"/>
    <w:rsid w:val="001B5D69"/>
    <w:rsid w:val="001C239E"/>
    <w:rsid w:val="001C3E31"/>
    <w:rsid w:val="001C6EEF"/>
    <w:rsid w:val="001D4F5A"/>
    <w:rsid w:val="001F4972"/>
    <w:rsid w:val="0020049A"/>
    <w:rsid w:val="00200B44"/>
    <w:rsid w:val="002017F5"/>
    <w:rsid w:val="00214A6B"/>
    <w:rsid w:val="00215AC3"/>
    <w:rsid w:val="0022181C"/>
    <w:rsid w:val="0023095B"/>
    <w:rsid w:val="00231FA3"/>
    <w:rsid w:val="00234E85"/>
    <w:rsid w:val="00235764"/>
    <w:rsid w:val="00241003"/>
    <w:rsid w:val="002513D8"/>
    <w:rsid w:val="00255056"/>
    <w:rsid w:val="002563E7"/>
    <w:rsid w:val="0028018F"/>
    <w:rsid w:val="002A7752"/>
    <w:rsid w:val="002B6862"/>
    <w:rsid w:val="002D4693"/>
    <w:rsid w:val="002D53C8"/>
    <w:rsid w:val="002E615B"/>
    <w:rsid w:val="00305A96"/>
    <w:rsid w:val="003132D3"/>
    <w:rsid w:val="00315728"/>
    <w:rsid w:val="00336D7E"/>
    <w:rsid w:val="003405D4"/>
    <w:rsid w:val="003426EC"/>
    <w:rsid w:val="0034290C"/>
    <w:rsid w:val="00343FC4"/>
    <w:rsid w:val="003513E6"/>
    <w:rsid w:val="0035353B"/>
    <w:rsid w:val="00361B7A"/>
    <w:rsid w:val="00361D8C"/>
    <w:rsid w:val="00371AFE"/>
    <w:rsid w:val="00373BD2"/>
    <w:rsid w:val="00376F58"/>
    <w:rsid w:val="00377D12"/>
    <w:rsid w:val="00395DF7"/>
    <w:rsid w:val="003B1063"/>
    <w:rsid w:val="003B2E26"/>
    <w:rsid w:val="003C03E6"/>
    <w:rsid w:val="003C4AD1"/>
    <w:rsid w:val="003C5C4D"/>
    <w:rsid w:val="003D228A"/>
    <w:rsid w:val="003E2275"/>
    <w:rsid w:val="003E3916"/>
    <w:rsid w:val="003E7086"/>
    <w:rsid w:val="00401E54"/>
    <w:rsid w:val="00403B7D"/>
    <w:rsid w:val="0042693D"/>
    <w:rsid w:val="00434AD9"/>
    <w:rsid w:val="004546A8"/>
    <w:rsid w:val="00457A92"/>
    <w:rsid w:val="00463E22"/>
    <w:rsid w:val="00463FB0"/>
    <w:rsid w:val="00474976"/>
    <w:rsid w:val="00476630"/>
    <w:rsid w:val="00490AA6"/>
    <w:rsid w:val="004A7283"/>
    <w:rsid w:val="004B2CF9"/>
    <w:rsid w:val="004D7145"/>
    <w:rsid w:val="004D775B"/>
    <w:rsid w:val="004E40BD"/>
    <w:rsid w:val="00503BB9"/>
    <w:rsid w:val="00503C64"/>
    <w:rsid w:val="00504961"/>
    <w:rsid w:val="0050601B"/>
    <w:rsid w:val="005106A8"/>
    <w:rsid w:val="0054662C"/>
    <w:rsid w:val="00563ECC"/>
    <w:rsid w:val="005837F0"/>
    <w:rsid w:val="0058434D"/>
    <w:rsid w:val="005960BD"/>
    <w:rsid w:val="005A0290"/>
    <w:rsid w:val="005A0FF3"/>
    <w:rsid w:val="005A54E8"/>
    <w:rsid w:val="005B1A05"/>
    <w:rsid w:val="005B25E2"/>
    <w:rsid w:val="005B5A31"/>
    <w:rsid w:val="005D1DE8"/>
    <w:rsid w:val="005D6D04"/>
    <w:rsid w:val="005E3BA4"/>
    <w:rsid w:val="005E4722"/>
    <w:rsid w:val="005E4DFE"/>
    <w:rsid w:val="005F6E6F"/>
    <w:rsid w:val="00604712"/>
    <w:rsid w:val="00610C06"/>
    <w:rsid w:val="006124E2"/>
    <w:rsid w:val="006219F9"/>
    <w:rsid w:val="0065357F"/>
    <w:rsid w:val="00674A4A"/>
    <w:rsid w:val="00676EC9"/>
    <w:rsid w:val="00681903"/>
    <w:rsid w:val="00683308"/>
    <w:rsid w:val="00684363"/>
    <w:rsid w:val="006925D7"/>
    <w:rsid w:val="00693D1C"/>
    <w:rsid w:val="00696552"/>
    <w:rsid w:val="006A04B8"/>
    <w:rsid w:val="006A3565"/>
    <w:rsid w:val="006B5C1A"/>
    <w:rsid w:val="006C6F7D"/>
    <w:rsid w:val="006C7303"/>
    <w:rsid w:val="006D1E0A"/>
    <w:rsid w:val="006D467B"/>
    <w:rsid w:val="006D4DDC"/>
    <w:rsid w:val="006E538E"/>
    <w:rsid w:val="006F4BE0"/>
    <w:rsid w:val="00704868"/>
    <w:rsid w:val="00707112"/>
    <w:rsid w:val="00707E04"/>
    <w:rsid w:val="00724A0A"/>
    <w:rsid w:val="00724E63"/>
    <w:rsid w:val="007308A9"/>
    <w:rsid w:val="00741CFA"/>
    <w:rsid w:val="00744282"/>
    <w:rsid w:val="00747FC9"/>
    <w:rsid w:val="00752EE5"/>
    <w:rsid w:val="007718F4"/>
    <w:rsid w:val="0077502A"/>
    <w:rsid w:val="00791BD4"/>
    <w:rsid w:val="00793AC9"/>
    <w:rsid w:val="007A7BBD"/>
    <w:rsid w:val="007B6012"/>
    <w:rsid w:val="007C3A49"/>
    <w:rsid w:val="007D03FB"/>
    <w:rsid w:val="007D2651"/>
    <w:rsid w:val="007D271C"/>
    <w:rsid w:val="007D350B"/>
    <w:rsid w:val="007E4B86"/>
    <w:rsid w:val="007F0FA3"/>
    <w:rsid w:val="007F4BAB"/>
    <w:rsid w:val="007F7232"/>
    <w:rsid w:val="00806F32"/>
    <w:rsid w:val="00810640"/>
    <w:rsid w:val="00821A8D"/>
    <w:rsid w:val="0082233C"/>
    <w:rsid w:val="00823560"/>
    <w:rsid w:val="0083658F"/>
    <w:rsid w:val="008373AD"/>
    <w:rsid w:val="0084589E"/>
    <w:rsid w:val="0086548F"/>
    <w:rsid w:val="00873902"/>
    <w:rsid w:val="008B5917"/>
    <w:rsid w:val="008B6B78"/>
    <w:rsid w:val="008C4672"/>
    <w:rsid w:val="008C59E0"/>
    <w:rsid w:val="008C6311"/>
    <w:rsid w:val="008E59FA"/>
    <w:rsid w:val="008E7D05"/>
    <w:rsid w:val="008F4B89"/>
    <w:rsid w:val="009059D9"/>
    <w:rsid w:val="0091091A"/>
    <w:rsid w:val="00914749"/>
    <w:rsid w:val="00914CFC"/>
    <w:rsid w:val="00922F6B"/>
    <w:rsid w:val="00924220"/>
    <w:rsid w:val="00924FFD"/>
    <w:rsid w:val="00951D6B"/>
    <w:rsid w:val="00954DF5"/>
    <w:rsid w:val="00957EA4"/>
    <w:rsid w:val="009616A6"/>
    <w:rsid w:val="0096471B"/>
    <w:rsid w:val="0097129E"/>
    <w:rsid w:val="00972003"/>
    <w:rsid w:val="00995D03"/>
    <w:rsid w:val="009A0954"/>
    <w:rsid w:val="009A3D7F"/>
    <w:rsid w:val="009A4418"/>
    <w:rsid w:val="009B429C"/>
    <w:rsid w:val="009D3AD8"/>
    <w:rsid w:val="009E4E86"/>
    <w:rsid w:val="009F178A"/>
    <w:rsid w:val="00A0445E"/>
    <w:rsid w:val="00A06EB1"/>
    <w:rsid w:val="00A10B62"/>
    <w:rsid w:val="00A171DD"/>
    <w:rsid w:val="00A204B8"/>
    <w:rsid w:val="00A342B3"/>
    <w:rsid w:val="00A545A2"/>
    <w:rsid w:val="00A8108D"/>
    <w:rsid w:val="00A90809"/>
    <w:rsid w:val="00A95C0E"/>
    <w:rsid w:val="00AA40F6"/>
    <w:rsid w:val="00AA7EFA"/>
    <w:rsid w:val="00AC426D"/>
    <w:rsid w:val="00AC745B"/>
    <w:rsid w:val="00AD779F"/>
    <w:rsid w:val="00AF2FB8"/>
    <w:rsid w:val="00AF5790"/>
    <w:rsid w:val="00AF6FFD"/>
    <w:rsid w:val="00B01F6B"/>
    <w:rsid w:val="00B03CB3"/>
    <w:rsid w:val="00B11DBA"/>
    <w:rsid w:val="00B368BE"/>
    <w:rsid w:val="00B41B7E"/>
    <w:rsid w:val="00B531A4"/>
    <w:rsid w:val="00B77C69"/>
    <w:rsid w:val="00B82054"/>
    <w:rsid w:val="00B91AD4"/>
    <w:rsid w:val="00BA298B"/>
    <w:rsid w:val="00BA35F1"/>
    <w:rsid w:val="00BA5E69"/>
    <w:rsid w:val="00BA7B71"/>
    <w:rsid w:val="00BC52D0"/>
    <w:rsid w:val="00BC5492"/>
    <w:rsid w:val="00BC6F4D"/>
    <w:rsid w:val="00BC70B4"/>
    <w:rsid w:val="00BD4BDE"/>
    <w:rsid w:val="00C07EF8"/>
    <w:rsid w:val="00C13DC6"/>
    <w:rsid w:val="00C31AA0"/>
    <w:rsid w:val="00C324FE"/>
    <w:rsid w:val="00C36941"/>
    <w:rsid w:val="00C4656C"/>
    <w:rsid w:val="00C54CDE"/>
    <w:rsid w:val="00C566B3"/>
    <w:rsid w:val="00C60EB5"/>
    <w:rsid w:val="00C6584C"/>
    <w:rsid w:val="00C71AF8"/>
    <w:rsid w:val="00C872CC"/>
    <w:rsid w:val="00C90877"/>
    <w:rsid w:val="00C90F0E"/>
    <w:rsid w:val="00CA16BE"/>
    <w:rsid w:val="00CA2447"/>
    <w:rsid w:val="00CC0D41"/>
    <w:rsid w:val="00CC455B"/>
    <w:rsid w:val="00CC542C"/>
    <w:rsid w:val="00CC7D3B"/>
    <w:rsid w:val="00CF3986"/>
    <w:rsid w:val="00CF5251"/>
    <w:rsid w:val="00D0597F"/>
    <w:rsid w:val="00D342A4"/>
    <w:rsid w:val="00D460CB"/>
    <w:rsid w:val="00D55F11"/>
    <w:rsid w:val="00D60DB9"/>
    <w:rsid w:val="00D66AD1"/>
    <w:rsid w:val="00D678EF"/>
    <w:rsid w:val="00D70B2E"/>
    <w:rsid w:val="00D83493"/>
    <w:rsid w:val="00D85171"/>
    <w:rsid w:val="00D9501A"/>
    <w:rsid w:val="00DA0828"/>
    <w:rsid w:val="00DA49BB"/>
    <w:rsid w:val="00DA66DA"/>
    <w:rsid w:val="00DB0D38"/>
    <w:rsid w:val="00DB1DCA"/>
    <w:rsid w:val="00DB29EF"/>
    <w:rsid w:val="00DB3A56"/>
    <w:rsid w:val="00DB5E2B"/>
    <w:rsid w:val="00DC031D"/>
    <w:rsid w:val="00DD4E35"/>
    <w:rsid w:val="00DE1E2C"/>
    <w:rsid w:val="00DE29F9"/>
    <w:rsid w:val="00DE6BE0"/>
    <w:rsid w:val="00DE6EE9"/>
    <w:rsid w:val="00E018AC"/>
    <w:rsid w:val="00E111BC"/>
    <w:rsid w:val="00E34754"/>
    <w:rsid w:val="00E374B2"/>
    <w:rsid w:val="00E43801"/>
    <w:rsid w:val="00E52E99"/>
    <w:rsid w:val="00E5719A"/>
    <w:rsid w:val="00E629E2"/>
    <w:rsid w:val="00E62C39"/>
    <w:rsid w:val="00E709E8"/>
    <w:rsid w:val="00E70D6E"/>
    <w:rsid w:val="00E718AB"/>
    <w:rsid w:val="00EA7BF0"/>
    <w:rsid w:val="00EB07D9"/>
    <w:rsid w:val="00EB4128"/>
    <w:rsid w:val="00EB52A5"/>
    <w:rsid w:val="00EC2FA3"/>
    <w:rsid w:val="00ED0A31"/>
    <w:rsid w:val="00ED6A2D"/>
    <w:rsid w:val="00EE11AE"/>
    <w:rsid w:val="00EE4D0F"/>
    <w:rsid w:val="00EF04C4"/>
    <w:rsid w:val="00F01E4B"/>
    <w:rsid w:val="00F028B0"/>
    <w:rsid w:val="00F12793"/>
    <w:rsid w:val="00F143A0"/>
    <w:rsid w:val="00F3568B"/>
    <w:rsid w:val="00F3623A"/>
    <w:rsid w:val="00F43F27"/>
    <w:rsid w:val="00F446D3"/>
    <w:rsid w:val="00F5226E"/>
    <w:rsid w:val="00F55AF7"/>
    <w:rsid w:val="00F567F1"/>
    <w:rsid w:val="00F63BB9"/>
    <w:rsid w:val="00F77628"/>
    <w:rsid w:val="00FA1869"/>
    <w:rsid w:val="00FA37BB"/>
    <w:rsid w:val="00FB19A9"/>
    <w:rsid w:val="00FB696F"/>
    <w:rsid w:val="00FC581D"/>
    <w:rsid w:val="00FD6371"/>
    <w:rsid w:val="00FE0C26"/>
    <w:rsid w:val="00FE23B4"/>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ABCC9303-94E8-4F9A-B95D-37E460D1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5D03"/>
    <w:pPr>
      <w:tabs>
        <w:tab w:val="center" w:pos="4153"/>
        <w:tab w:val="right" w:pos="8306"/>
      </w:tabs>
    </w:pPr>
  </w:style>
  <w:style w:type="character" w:customStyle="1" w:styleId="HeaderChar">
    <w:name w:val="Header Char"/>
    <w:basedOn w:val="DefaultParagraphFont"/>
    <w:link w:val="Header"/>
    <w:uiPriority w:val="99"/>
    <w:semiHidden/>
    <w:locked/>
    <w:rsid w:val="00361B7A"/>
    <w:rPr>
      <w:rFonts w:cs="Times New Roman"/>
      <w:sz w:val="24"/>
      <w:lang w:val="en-US" w:eastAsia="en-US"/>
    </w:rPr>
  </w:style>
  <w:style w:type="paragraph" w:styleId="Footer">
    <w:name w:val="footer"/>
    <w:basedOn w:val="Normal"/>
    <w:link w:val="FooterChar"/>
    <w:uiPriority w:val="99"/>
    <w:rsid w:val="00995D03"/>
    <w:pPr>
      <w:tabs>
        <w:tab w:val="center" w:pos="4153"/>
        <w:tab w:val="right" w:pos="8306"/>
      </w:tabs>
    </w:pPr>
  </w:style>
  <w:style w:type="character" w:customStyle="1" w:styleId="FooterChar">
    <w:name w:val="Footer Char"/>
    <w:basedOn w:val="DefaultParagraphFont"/>
    <w:link w:val="Footer"/>
    <w:uiPriority w:val="99"/>
    <w:locked/>
    <w:rsid w:val="00377D12"/>
    <w:rPr>
      <w:rFonts w:cs="Times New Roman"/>
      <w:sz w:val="24"/>
      <w:lang w:val="en-US" w:eastAsia="en-US"/>
    </w:rPr>
  </w:style>
  <w:style w:type="character" w:styleId="Hyperlink">
    <w:name w:val="Hyperlink"/>
    <w:basedOn w:val="DefaultParagraphFont"/>
    <w:uiPriority w:val="99"/>
    <w:rsid w:val="00995D03"/>
    <w:rPr>
      <w:rFonts w:cs="Times New Roman"/>
      <w:color w:val="0000FF"/>
      <w:u w:val="single"/>
    </w:rPr>
  </w:style>
  <w:style w:type="paragraph" w:styleId="BalloonText">
    <w:name w:val="Balloon Text"/>
    <w:basedOn w:val="Normal"/>
    <w:link w:val="BalloonTextChar"/>
    <w:uiPriority w:val="99"/>
    <w:semiHidden/>
    <w:rsid w:val="004766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1B7A"/>
    <w:rPr>
      <w:rFonts w:ascii="Segoe UI" w:hAnsi="Segoe UI" w:cs="Times New Roman"/>
      <w:sz w:val="18"/>
      <w:lang w:val="en-US" w:eastAsia="en-US"/>
    </w:rPr>
  </w:style>
  <w:style w:type="table" w:styleId="TableGrid">
    <w:name w:val="Table Grid"/>
    <w:basedOn w:val="TableNormal"/>
    <w:uiPriority w:val="99"/>
    <w:rsid w:val="005E4722"/>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99"/>
    <w:qFormat/>
    <w:rsid w:val="005E4722"/>
    <w:pPr>
      <w:spacing w:after="160" w:line="259" w:lineRule="auto"/>
      <w:ind w:left="720"/>
      <w:contextualSpacing/>
    </w:pPr>
    <w:rPr>
      <w:rFonts w:ascii="Calibri" w:hAnsi="Calibri"/>
      <w:sz w:val="22"/>
      <w:szCs w:val="20"/>
      <w:lang w:val="en-GB"/>
    </w:rPr>
  </w:style>
  <w:style w:type="paragraph" w:styleId="NormalWeb">
    <w:name w:val="Normal (Web)"/>
    <w:basedOn w:val="Normal"/>
    <w:uiPriority w:val="99"/>
    <w:semiHidden/>
    <w:rsid w:val="005E4722"/>
    <w:pPr>
      <w:spacing w:before="100" w:beforeAutospacing="1" w:after="100" w:afterAutospacing="1"/>
    </w:pPr>
    <w:rPr>
      <w:lang w:val="en-GB" w:eastAsia="en-GB"/>
    </w:rPr>
  </w:style>
  <w:style w:type="paragraph" w:customStyle="1" w:styleId="Default">
    <w:name w:val="Default"/>
    <w:uiPriority w:val="99"/>
    <w:rsid w:val="006925D7"/>
    <w:pPr>
      <w:autoSpaceDE w:val="0"/>
      <w:autoSpaceDN w:val="0"/>
      <w:adjustRightInd w:val="0"/>
    </w:pPr>
    <w:rPr>
      <w:rFonts w:ascii="Arial" w:hAnsi="Arial" w:cs="Arial"/>
      <w:color w:val="000000"/>
      <w:sz w:val="24"/>
      <w:szCs w:val="24"/>
    </w:rPr>
  </w:style>
  <w:style w:type="paragraph" w:styleId="NoSpacing">
    <w:name w:val="No Spacing"/>
    <w:uiPriority w:val="99"/>
    <w:qFormat/>
    <w:rsid w:val="00EB52A5"/>
    <w:pPr>
      <w:suppressAutoHyphens/>
    </w:pPr>
    <w:rPr>
      <w:rFonts w:ascii="Calibri" w:hAnsi="Calibri" w:cs="Calibri"/>
      <w:lang w:eastAsia="ar-SA"/>
    </w:rPr>
  </w:style>
  <w:style w:type="paragraph" w:customStyle="1" w:styleId="TableContents">
    <w:name w:val="Table Contents"/>
    <w:basedOn w:val="Normal"/>
    <w:uiPriority w:val="99"/>
    <w:rsid w:val="00EB52A5"/>
    <w:pPr>
      <w:widowControl w:val="0"/>
      <w:suppressAutoHyphens/>
      <w:overflowPunct w:val="0"/>
      <w:autoSpaceDE w:val="0"/>
    </w:pPr>
    <w:rPr>
      <w:sz w:val="20"/>
      <w:szCs w:val="20"/>
      <w:lang w:eastAsia="ar-SA"/>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locked/>
    <w:rsid w:val="007F0FA3"/>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8988">
      <w:marLeft w:val="0"/>
      <w:marRight w:val="0"/>
      <w:marTop w:val="0"/>
      <w:marBottom w:val="0"/>
      <w:divBdr>
        <w:top w:val="none" w:sz="0" w:space="0" w:color="auto"/>
        <w:left w:val="none" w:sz="0" w:space="0" w:color="auto"/>
        <w:bottom w:val="none" w:sz="0" w:space="0" w:color="auto"/>
        <w:right w:val="none" w:sz="0" w:space="0" w:color="auto"/>
      </w:divBdr>
      <w:divsChild>
        <w:div w:id="465008982">
          <w:marLeft w:val="0"/>
          <w:marRight w:val="0"/>
          <w:marTop w:val="0"/>
          <w:marBottom w:val="0"/>
          <w:divBdr>
            <w:top w:val="none" w:sz="0" w:space="0" w:color="auto"/>
            <w:left w:val="none" w:sz="0" w:space="0" w:color="auto"/>
            <w:bottom w:val="none" w:sz="0" w:space="0" w:color="auto"/>
            <w:right w:val="none" w:sz="0" w:space="0" w:color="auto"/>
          </w:divBdr>
          <w:divsChild>
            <w:div w:id="465008973">
              <w:marLeft w:val="0"/>
              <w:marRight w:val="0"/>
              <w:marTop w:val="0"/>
              <w:marBottom w:val="0"/>
              <w:divBdr>
                <w:top w:val="none" w:sz="0" w:space="0" w:color="auto"/>
                <w:left w:val="none" w:sz="0" w:space="0" w:color="auto"/>
                <w:bottom w:val="none" w:sz="0" w:space="0" w:color="auto"/>
                <w:right w:val="none" w:sz="0" w:space="0" w:color="auto"/>
              </w:divBdr>
              <w:divsChild>
                <w:div w:id="465008987">
                  <w:marLeft w:val="0"/>
                  <w:marRight w:val="0"/>
                  <w:marTop w:val="0"/>
                  <w:marBottom w:val="0"/>
                  <w:divBdr>
                    <w:top w:val="none" w:sz="0" w:space="0" w:color="auto"/>
                    <w:left w:val="none" w:sz="0" w:space="0" w:color="auto"/>
                    <w:bottom w:val="none" w:sz="0" w:space="0" w:color="auto"/>
                    <w:right w:val="none" w:sz="0" w:space="0" w:color="auto"/>
                  </w:divBdr>
                  <w:divsChild>
                    <w:div w:id="465008972">
                      <w:marLeft w:val="0"/>
                      <w:marRight w:val="0"/>
                      <w:marTop w:val="0"/>
                      <w:marBottom w:val="0"/>
                      <w:divBdr>
                        <w:top w:val="none" w:sz="0" w:space="0" w:color="auto"/>
                        <w:left w:val="none" w:sz="0" w:space="0" w:color="auto"/>
                        <w:bottom w:val="none" w:sz="0" w:space="0" w:color="auto"/>
                        <w:right w:val="none" w:sz="0" w:space="0" w:color="auto"/>
                      </w:divBdr>
                      <w:divsChild>
                        <w:div w:id="465008970">
                          <w:marLeft w:val="0"/>
                          <w:marRight w:val="0"/>
                          <w:marTop w:val="0"/>
                          <w:marBottom w:val="0"/>
                          <w:divBdr>
                            <w:top w:val="none" w:sz="0" w:space="0" w:color="auto"/>
                            <w:left w:val="none" w:sz="0" w:space="0" w:color="auto"/>
                            <w:bottom w:val="none" w:sz="0" w:space="0" w:color="auto"/>
                            <w:right w:val="none" w:sz="0" w:space="0" w:color="auto"/>
                          </w:divBdr>
                          <w:divsChild>
                            <w:div w:id="465008985">
                              <w:marLeft w:val="15"/>
                              <w:marRight w:val="195"/>
                              <w:marTop w:val="0"/>
                              <w:marBottom w:val="0"/>
                              <w:divBdr>
                                <w:top w:val="none" w:sz="0" w:space="0" w:color="auto"/>
                                <w:left w:val="none" w:sz="0" w:space="0" w:color="auto"/>
                                <w:bottom w:val="none" w:sz="0" w:space="0" w:color="auto"/>
                                <w:right w:val="none" w:sz="0" w:space="0" w:color="auto"/>
                              </w:divBdr>
                              <w:divsChild>
                                <w:div w:id="465008993">
                                  <w:marLeft w:val="0"/>
                                  <w:marRight w:val="0"/>
                                  <w:marTop w:val="0"/>
                                  <w:marBottom w:val="0"/>
                                  <w:divBdr>
                                    <w:top w:val="none" w:sz="0" w:space="0" w:color="auto"/>
                                    <w:left w:val="none" w:sz="0" w:space="0" w:color="auto"/>
                                    <w:bottom w:val="none" w:sz="0" w:space="0" w:color="auto"/>
                                    <w:right w:val="none" w:sz="0" w:space="0" w:color="auto"/>
                                  </w:divBdr>
                                  <w:divsChild>
                                    <w:div w:id="465008995">
                                      <w:marLeft w:val="0"/>
                                      <w:marRight w:val="0"/>
                                      <w:marTop w:val="0"/>
                                      <w:marBottom w:val="0"/>
                                      <w:divBdr>
                                        <w:top w:val="none" w:sz="0" w:space="0" w:color="auto"/>
                                        <w:left w:val="none" w:sz="0" w:space="0" w:color="auto"/>
                                        <w:bottom w:val="none" w:sz="0" w:space="0" w:color="auto"/>
                                        <w:right w:val="none" w:sz="0" w:space="0" w:color="auto"/>
                                      </w:divBdr>
                                      <w:divsChild>
                                        <w:div w:id="465008980">
                                          <w:marLeft w:val="0"/>
                                          <w:marRight w:val="0"/>
                                          <w:marTop w:val="0"/>
                                          <w:marBottom w:val="0"/>
                                          <w:divBdr>
                                            <w:top w:val="none" w:sz="0" w:space="0" w:color="auto"/>
                                            <w:left w:val="none" w:sz="0" w:space="0" w:color="auto"/>
                                            <w:bottom w:val="none" w:sz="0" w:space="0" w:color="auto"/>
                                            <w:right w:val="none" w:sz="0" w:space="0" w:color="auto"/>
                                          </w:divBdr>
                                          <w:divsChild>
                                            <w:div w:id="465008990">
                                              <w:marLeft w:val="0"/>
                                              <w:marRight w:val="0"/>
                                              <w:marTop w:val="0"/>
                                              <w:marBottom w:val="0"/>
                                              <w:divBdr>
                                                <w:top w:val="none" w:sz="0" w:space="0" w:color="auto"/>
                                                <w:left w:val="none" w:sz="0" w:space="0" w:color="auto"/>
                                                <w:bottom w:val="none" w:sz="0" w:space="0" w:color="auto"/>
                                                <w:right w:val="none" w:sz="0" w:space="0" w:color="auto"/>
                                              </w:divBdr>
                                              <w:divsChild>
                                                <w:div w:id="465008991">
                                                  <w:marLeft w:val="0"/>
                                                  <w:marRight w:val="0"/>
                                                  <w:marTop w:val="0"/>
                                                  <w:marBottom w:val="0"/>
                                                  <w:divBdr>
                                                    <w:top w:val="none" w:sz="0" w:space="0" w:color="auto"/>
                                                    <w:left w:val="none" w:sz="0" w:space="0" w:color="auto"/>
                                                    <w:bottom w:val="none" w:sz="0" w:space="0" w:color="auto"/>
                                                    <w:right w:val="none" w:sz="0" w:space="0" w:color="auto"/>
                                                  </w:divBdr>
                                                  <w:divsChild>
                                                    <w:div w:id="465008986">
                                                      <w:marLeft w:val="0"/>
                                                      <w:marRight w:val="0"/>
                                                      <w:marTop w:val="0"/>
                                                      <w:marBottom w:val="0"/>
                                                      <w:divBdr>
                                                        <w:top w:val="none" w:sz="0" w:space="0" w:color="auto"/>
                                                        <w:left w:val="none" w:sz="0" w:space="0" w:color="auto"/>
                                                        <w:bottom w:val="none" w:sz="0" w:space="0" w:color="auto"/>
                                                        <w:right w:val="none" w:sz="0" w:space="0" w:color="auto"/>
                                                      </w:divBdr>
                                                      <w:divsChild>
                                                        <w:div w:id="465008971">
                                                          <w:marLeft w:val="0"/>
                                                          <w:marRight w:val="0"/>
                                                          <w:marTop w:val="0"/>
                                                          <w:marBottom w:val="0"/>
                                                          <w:divBdr>
                                                            <w:top w:val="none" w:sz="0" w:space="0" w:color="auto"/>
                                                            <w:left w:val="none" w:sz="0" w:space="0" w:color="auto"/>
                                                            <w:bottom w:val="none" w:sz="0" w:space="0" w:color="auto"/>
                                                            <w:right w:val="none" w:sz="0" w:space="0" w:color="auto"/>
                                                          </w:divBdr>
                                                          <w:divsChild>
                                                            <w:div w:id="465008974">
                                                              <w:marLeft w:val="0"/>
                                                              <w:marRight w:val="0"/>
                                                              <w:marTop w:val="0"/>
                                                              <w:marBottom w:val="0"/>
                                                              <w:divBdr>
                                                                <w:top w:val="none" w:sz="0" w:space="0" w:color="auto"/>
                                                                <w:left w:val="none" w:sz="0" w:space="0" w:color="auto"/>
                                                                <w:bottom w:val="none" w:sz="0" w:space="0" w:color="auto"/>
                                                                <w:right w:val="none" w:sz="0" w:space="0" w:color="auto"/>
                                                              </w:divBdr>
                                                              <w:divsChild>
                                                                <w:div w:id="465008979">
                                                                  <w:marLeft w:val="0"/>
                                                                  <w:marRight w:val="0"/>
                                                                  <w:marTop w:val="0"/>
                                                                  <w:marBottom w:val="0"/>
                                                                  <w:divBdr>
                                                                    <w:top w:val="none" w:sz="0" w:space="0" w:color="auto"/>
                                                                    <w:left w:val="none" w:sz="0" w:space="0" w:color="auto"/>
                                                                    <w:bottom w:val="none" w:sz="0" w:space="0" w:color="auto"/>
                                                                    <w:right w:val="none" w:sz="0" w:space="0" w:color="auto"/>
                                                                  </w:divBdr>
                                                                  <w:divsChild>
                                                                    <w:div w:id="465008978">
                                                                      <w:marLeft w:val="405"/>
                                                                      <w:marRight w:val="0"/>
                                                                      <w:marTop w:val="0"/>
                                                                      <w:marBottom w:val="0"/>
                                                                      <w:divBdr>
                                                                        <w:top w:val="none" w:sz="0" w:space="0" w:color="auto"/>
                                                                        <w:left w:val="none" w:sz="0" w:space="0" w:color="auto"/>
                                                                        <w:bottom w:val="none" w:sz="0" w:space="0" w:color="auto"/>
                                                                        <w:right w:val="none" w:sz="0" w:space="0" w:color="auto"/>
                                                                      </w:divBdr>
                                                                      <w:divsChild>
                                                                        <w:div w:id="465008984">
                                                                          <w:marLeft w:val="0"/>
                                                                          <w:marRight w:val="0"/>
                                                                          <w:marTop w:val="0"/>
                                                                          <w:marBottom w:val="0"/>
                                                                          <w:divBdr>
                                                                            <w:top w:val="none" w:sz="0" w:space="0" w:color="auto"/>
                                                                            <w:left w:val="none" w:sz="0" w:space="0" w:color="auto"/>
                                                                            <w:bottom w:val="none" w:sz="0" w:space="0" w:color="auto"/>
                                                                            <w:right w:val="none" w:sz="0" w:space="0" w:color="auto"/>
                                                                          </w:divBdr>
                                                                          <w:divsChild>
                                                                            <w:div w:id="465008975">
                                                                              <w:marLeft w:val="0"/>
                                                                              <w:marRight w:val="0"/>
                                                                              <w:marTop w:val="0"/>
                                                                              <w:marBottom w:val="0"/>
                                                                              <w:divBdr>
                                                                                <w:top w:val="none" w:sz="0" w:space="0" w:color="auto"/>
                                                                                <w:left w:val="none" w:sz="0" w:space="0" w:color="auto"/>
                                                                                <w:bottom w:val="none" w:sz="0" w:space="0" w:color="auto"/>
                                                                                <w:right w:val="none" w:sz="0" w:space="0" w:color="auto"/>
                                                                              </w:divBdr>
                                                                              <w:divsChild>
                                                                                <w:div w:id="465008996">
                                                                                  <w:marLeft w:val="0"/>
                                                                                  <w:marRight w:val="0"/>
                                                                                  <w:marTop w:val="0"/>
                                                                                  <w:marBottom w:val="0"/>
                                                                                  <w:divBdr>
                                                                                    <w:top w:val="none" w:sz="0" w:space="0" w:color="auto"/>
                                                                                    <w:left w:val="none" w:sz="0" w:space="0" w:color="auto"/>
                                                                                    <w:bottom w:val="none" w:sz="0" w:space="0" w:color="auto"/>
                                                                                    <w:right w:val="none" w:sz="0" w:space="0" w:color="auto"/>
                                                                                  </w:divBdr>
                                                                                  <w:divsChild>
                                                                                    <w:div w:id="465008967">
                                                                                      <w:marLeft w:val="0"/>
                                                                                      <w:marRight w:val="0"/>
                                                                                      <w:marTop w:val="0"/>
                                                                                      <w:marBottom w:val="0"/>
                                                                                      <w:divBdr>
                                                                                        <w:top w:val="none" w:sz="0" w:space="0" w:color="auto"/>
                                                                                        <w:left w:val="none" w:sz="0" w:space="0" w:color="auto"/>
                                                                                        <w:bottom w:val="none" w:sz="0" w:space="0" w:color="auto"/>
                                                                                        <w:right w:val="none" w:sz="0" w:space="0" w:color="auto"/>
                                                                                      </w:divBdr>
                                                                                      <w:divsChild>
                                                                                        <w:div w:id="465008968">
                                                                                          <w:marLeft w:val="0"/>
                                                                                          <w:marRight w:val="0"/>
                                                                                          <w:marTop w:val="0"/>
                                                                                          <w:marBottom w:val="0"/>
                                                                                          <w:divBdr>
                                                                                            <w:top w:val="none" w:sz="0" w:space="0" w:color="auto"/>
                                                                                            <w:left w:val="none" w:sz="0" w:space="0" w:color="auto"/>
                                                                                            <w:bottom w:val="none" w:sz="0" w:space="0" w:color="auto"/>
                                                                                            <w:right w:val="none" w:sz="0" w:space="0" w:color="auto"/>
                                                                                          </w:divBdr>
                                                                                          <w:divsChild>
                                                                                            <w:div w:id="465008997">
                                                                                              <w:marLeft w:val="0"/>
                                                                                              <w:marRight w:val="0"/>
                                                                                              <w:marTop w:val="0"/>
                                                                                              <w:marBottom w:val="0"/>
                                                                                              <w:divBdr>
                                                                                                <w:top w:val="none" w:sz="0" w:space="0" w:color="auto"/>
                                                                                                <w:left w:val="none" w:sz="0" w:space="0" w:color="auto"/>
                                                                                                <w:bottom w:val="none" w:sz="0" w:space="0" w:color="auto"/>
                                                                                                <w:right w:val="none" w:sz="0" w:space="0" w:color="auto"/>
                                                                                              </w:divBdr>
                                                                                              <w:divsChild>
                                                                                                <w:div w:id="465008977">
                                                                                                  <w:marLeft w:val="0"/>
                                                                                                  <w:marRight w:val="0"/>
                                                                                                  <w:marTop w:val="0"/>
                                                                                                  <w:marBottom w:val="0"/>
                                                                                                  <w:divBdr>
                                                                                                    <w:top w:val="none" w:sz="0" w:space="0" w:color="auto"/>
                                                                                                    <w:left w:val="none" w:sz="0" w:space="0" w:color="auto"/>
                                                                                                    <w:bottom w:val="single" w:sz="6" w:space="15" w:color="auto"/>
                                                                                                    <w:right w:val="none" w:sz="0" w:space="0" w:color="auto"/>
                                                                                                  </w:divBdr>
                                                                                                  <w:divsChild>
                                                                                                    <w:div w:id="465008969">
                                                                                                      <w:marLeft w:val="0"/>
                                                                                                      <w:marRight w:val="0"/>
                                                                                                      <w:marTop w:val="60"/>
                                                                                                      <w:marBottom w:val="0"/>
                                                                                                      <w:divBdr>
                                                                                                        <w:top w:val="none" w:sz="0" w:space="0" w:color="auto"/>
                                                                                                        <w:left w:val="none" w:sz="0" w:space="0" w:color="auto"/>
                                                                                                        <w:bottom w:val="none" w:sz="0" w:space="0" w:color="auto"/>
                                                                                                        <w:right w:val="none" w:sz="0" w:space="0" w:color="auto"/>
                                                                                                      </w:divBdr>
                                                                                                      <w:divsChild>
                                                                                                        <w:div w:id="465008981">
                                                                                                          <w:marLeft w:val="0"/>
                                                                                                          <w:marRight w:val="0"/>
                                                                                                          <w:marTop w:val="0"/>
                                                                                                          <w:marBottom w:val="0"/>
                                                                                                          <w:divBdr>
                                                                                                            <w:top w:val="none" w:sz="0" w:space="0" w:color="auto"/>
                                                                                                            <w:left w:val="none" w:sz="0" w:space="0" w:color="auto"/>
                                                                                                            <w:bottom w:val="none" w:sz="0" w:space="0" w:color="auto"/>
                                                                                                            <w:right w:val="none" w:sz="0" w:space="0" w:color="auto"/>
                                                                                                          </w:divBdr>
                                                                                                          <w:divsChild>
                                                                                                            <w:div w:id="465008994">
                                                                                                              <w:marLeft w:val="0"/>
                                                                                                              <w:marRight w:val="0"/>
                                                                                                              <w:marTop w:val="0"/>
                                                                                                              <w:marBottom w:val="0"/>
                                                                                                              <w:divBdr>
                                                                                                                <w:top w:val="none" w:sz="0" w:space="0" w:color="auto"/>
                                                                                                                <w:left w:val="none" w:sz="0" w:space="0" w:color="auto"/>
                                                                                                                <w:bottom w:val="none" w:sz="0" w:space="0" w:color="auto"/>
                                                                                                                <w:right w:val="none" w:sz="0" w:space="0" w:color="auto"/>
                                                                                                              </w:divBdr>
                                                                                                              <w:divsChild>
                                                                                                                <w:div w:id="465008992">
                                                                                                                  <w:marLeft w:val="0"/>
                                                                                                                  <w:marRight w:val="0"/>
                                                                                                                  <w:marTop w:val="0"/>
                                                                                                                  <w:marBottom w:val="0"/>
                                                                                                                  <w:divBdr>
                                                                                                                    <w:top w:val="none" w:sz="0" w:space="0" w:color="auto"/>
                                                                                                                    <w:left w:val="none" w:sz="0" w:space="0" w:color="auto"/>
                                                                                                                    <w:bottom w:val="none" w:sz="0" w:space="0" w:color="auto"/>
                                                                                                                    <w:right w:val="none" w:sz="0" w:space="0" w:color="auto"/>
                                                                                                                  </w:divBdr>
                                                                                                                  <w:divsChild>
                                                                                                                    <w:div w:id="465008983">
                                                                                                                      <w:marLeft w:val="0"/>
                                                                                                                      <w:marRight w:val="0"/>
                                                                                                                      <w:marTop w:val="0"/>
                                                                                                                      <w:marBottom w:val="0"/>
                                                                                                                      <w:divBdr>
                                                                                                                        <w:top w:val="none" w:sz="0" w:space="0" w:color="auto"/>
                                                                                                                        <w:left w:val="none" w:sz="0" w:space="0" w:color="auto"/>
                                                                                                                        <w:bottom w:val="none" w:sz="0" w:space="0" w:color="auto"/>
                                                                                                                        <w:right w:val="none" w:sz="0" w:space="0" w:color="auto"/>
                                                                                                                      </w:divBdr>
                                                                                                                      <w:divsChild>
                                                                                                                        <w:div w:id="465008966">
                                                                                                                          <w:marLeft w:val="0"/>
                                                                                                                          <w:marRight w:val="0"/>
                                                                                                                          <w:marTop w:val="0"/>
                                                                                                                          <w:marBottom w:val="0"/>
                                                                                                                          <w:divBdr>
                                                                                                                            <w:top w:val="none" w:sz="0" w:space="0" w:color="auto"/>
                                                                                                                            <w:left w:val="none" w:sz="0" w:space="0" w:color="auto"/>
                                                                                                                            <w:bottom w:val="none" w:sz="0" w:space="0" w:color="auto"/>
                                                                                                                            <w:right w:val="none" w:sz="0" w:space="0" w:color="auto"/>
                                                                                                                          </w:divBdr>
                                                                                                                          <w:divsChild>
                                                                                                                            <w:div w:id="465008989">
                                                                                                                              <w:marLeft w:val="0"/>
                                                                                                                              <w:marRight w:val="0"/>
                                                                                                                              <w:marTop w:val="0"/>
                                                                                                                              <w:marBottom w:val="0"/>
                                                                                                                              <w:divBdr>
                                                                                                                                <w:top w:val="none" w:sz="0" w:space="0" w:color="auto"/>
                                                                                                                                <w:left w:val="none" w:sz="0" w:space="0" w:color="auto"/>
                                                                                                                                <w:bottom w:val="none" w:sz="0" w:space="0" w:color="auto"/>
                                                                                                                                <w:right w:val="none" w:sz="0" w:space="0" w:color="auto"/>
                                                                                                                              </w:divBdr>
                                                                                                                              <w:divsChild>
                                                                                                                                <w:div w:id="4650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1541</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3</cp:revision>
  <cp:lastPrinted>2019-05-16T13:44:00Z</cp:lastPrinted>
  <dcterms:created xsi:type="dcterms:W3CDTF">2020-03-10T08:20:00Z</dcterms:created>
  <dcterms:modified xsi:type="dcterms:W3CDTF">2020-03-10T09:36:00Z</dcterms:modified>
</cp:coreProperties>
</file>