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36F9" w:rsidRDefault="004412C8">
      <w:pPr>
        <w:pStyle w:val="Title"/>
      </w:pPr>
      <w:bookmarkStart w:id="0" w:name="_GoBack"/>
      <w:bookmarkEnd w:id="0"/>
      <w:r>
        <w:rPr>
          <w:color w:val="0F4F75"/>
        </w:rPr>
        <w:t>Privacy</w:t>
      </w:r>
      <w:r>
        <w:rPr>
          <w:color w:val="0F4F75"/>
          <w:spacing w:val="-5"/>
        </w:rPr>
        <w:t xml:space="preserve"> </w:t>
      </w:r>
      <w:r>
        <w:rPr>
          <w:color w:val="0F4F75"/>
        </w:rPr>
        <w:t>Notice</w:t>
      </w:r>
      <w:r>
        <w:rPr>
          <w:color w:val="0F4F75"/>
          <w:spacing w:val="-5"/>
        </w:rPr>
        <w:t xml:space="preserve"> </w:t>
      </w:r>
      <w:r>
        <w:rPr>
          <w:color w:val="0F4F75"/>
        </w:rPr>
        <w:t>(How</w:t>
      </w:r>
      <w:r>
        <w:rPr>
          <w:color w:val="0F4F75"/>
          <w:spacing w:val="-4"/>
        </w:rPr>
        <w:t xml:space="preserve"> </w:t>
      </w:r>
      <w:r>
        <w:rPr>
          <w:color w:val="0F4F75"/>
        </w:rPr>
        <w:t>we</w:t>
      </w:r>
      <w:r>
        <w:rPr>
          <w:color w:val="0F4F75"/>
          <w:spacing w:val="-9"/>
        </w:rPr>
        <w:t xml:space="preserve"> </w:t>
      </w:r>
      <w:r>
        <w:rPr>
          <w:color w:val="0F4F75"/>
        </w:rPr>
        <w:t>use</w:t>
      </w:r>
      <w:r>
        <w:rPr>
          <w:color w:val="0F4F75"/>
          <w:spacing w:val="-5"/>
        </w:rPr>
        <w:t xml:space="preserve"> </w:t>
      </w:r>
      <w:r>
        <w:rPr>
          <w:color w:val="0F4F75"/>
        </w:rPr>
        <w:t>pupil</w:t>
      </w:r>
      <w:r>
        <w:rPr>
          <w:color w:val="0F4F75"/>
          <w:spacing w:val="-2"/>
        </w:rPr>
        <w:t xml:space="preserve"> </w:t>
      </w:r>
      <w:r>
        <w:rPr>
          <w:color w:val="0F4F75"/>
        </w:rPr>
        <w:t>and</w:t>
      </w:r>
      <w:r>
        <w:rPr>
          <w:color w:val="0F4F75"/>
          <w:spacing w:val="-7"/>
        </w:rPr>
        <w:t xml:space="preserve"> </w:t>
      </w:r>
      <w:r>
        <w:rPr>
          <w:color w:val="0F4F75"/>
        </w:rPr>
        <w:t xml:space="preserve">parent </w:t>
      </w:r>
      <w:r>
        <w:rPr>
          <w:color w:val="0F4F75"/>
          <w:spacing w:val="-2"/>
        </w:rPr>
        <w:t>information)</w:t>
      </w:r>
    </w:p>
    <w:p w:rsidR="006436F9" w:rsidRDefault="004412C8">
      <w:pPr>
        <w:pStyle w:val="BodyText"/>
        <w:spacing w:before="243" w:line="288" w:lineRule="auto"/>
        <w:ind w:left="186" w:right="185"/>
        <w:jc w:val="both"/>
      </w:pPr>
      <w:r>
        <w:t>Under data protection law, individuals have a right to be informed about how the school uses any personal data that we hold about them. We comply with this right by providing ‘privacy notices’ to individuals where we are processing their personal data.</w:t>
      </w:r>
    </w:p>
    <w:p w:rsidR="006436F9" w:rsidRDefault="004412C8">
      <w:pPr>
        <w:pStyle w:val="BodyText"/>
        <w:spacing w:before="122"/>
        <w:ind w:left="198"/>
      </w:pPr>
      <w:r>
        <w:t>This</w:t>
      </w:r>
      <w:r>
        <w:rPr>
          <w:spacing w:val="-3"/>
        </w:rPr>
        <w:t xml:space="preserve"> </w:t>
      </w:r>
      <w:r>
        <w:t>privacy notice</w:t>
      </w:r>
      <w:r>
        <w:rPr>
          <w:spacing w:val="2"/>
        </w:rPr>
        <w:t xml:space="preserve"> </w:t>
      </w:r>
      <w:r>
        <w:t>explains</w:t>
      </w:r>
      <w:r>
        <w:rPr>
          <w:spacing w:val="3"/>
        </w:rPr>
        <w:t xml:space="preserve"> </w:t>
      </w:r>
      <w:r>
        <w:t>how we</w:t>
      </w:r>
      <w:r>
        <w:rPr>
          <w:spacing w:val="2"/>
        </w:rPr>
        <w:t xml:space="preserve"> </w:t>
      </w:r>
      <w:r>
        <w:t>collect,</w:t>
      </w:r>
      <w:r>
        <w:rPr>
          <w:spacing w:val="3"/>
        </w:rPr>
        <w:t xml:space="preserve"> </w:t>
      </w:r>
      <w:r>
        <w:t>store</w:t>
      </w:r>
      <w:r>
        <w:rPr>
          <w:spacing w:val="2"/>
        </w:rPr>
        <w:t xml:space="preserve"> </w:t>
      </w:r>
      <w:r>
        <w:t>and</w:t>
      </w:r>
      <w:r>
        <w:rPr>
          <w:spacing w:val="1"/>
        </w:rPr>
        <w:t xml:space="preserve"> </w:t>
      </w:r>
      <w:r>
        <w:t>use personal data</w:t>
      </w:r>
      <w:r>
        <w:rPr>
          <w:spacing w:val="2"/>
        </w:rPr>
        <w:t xml:space="preserve"> </w:t>
      </w:r>
      <w:r>
        <w:t>about</w:t>
      </w:r>
      <w:r>
        <w:rPr>
          <w:spacing w:val="12"/>
        </w:rPr>
        <w:t xml:space="preserve"> </w:t>
      </w:r>
      <w:r>
        <w:rPr>
          <w:b/>
        </w:rPr>
        <w:t>pupils</w:t>
      </w:r>
      <w:r>
        <w:rPr>
          <w:b/>
          <w:spacing w:val="2"/>
        </w:rPr>
        <w:t xml:space="preserve"> </w:t>
      </w:r>
      <w:r>
        <w:rPr>
          <w:spacing w:val="-5"/>
        </w:rPr>
        <w:t>and</w:t>
      </w:r>
    </w:p>
    <w:p w:rsidR="006436F9" w:rsidRDefault="004412C8">
      <w:pPr>
        <w:spacing w:before="55"/>
        <w:ind w:left="198"/>
        <w:rPr>
          <w:sz w:val="24"/>
        </w:rPr>
      </w:pPr>
      <w:r>
        <w:rPr>
          <w:b/>
          <w:spacing w:val="-2"/>
          <w:sz w:val="24"/>
        </w:rPr>
        <w:t>parents</w:t>
      </w:r>
      <w:r>
        <w:rPr>
          <w:spacing w:val="-2"/>
          <w:sz w:val="24"/>
        </w:rPr>
        <w:t>.</w:t>
      </w:r>
    </w:p>
    <w:p w:rsidR="006436F9" w:rsidRDefault="004412C8">
      <w:pPr>
        <w:pStyle w:val="BodyText"/>
        <w:spacing w:before="179" w:line="285" w:lineRule="auto"/>
        <w:ind w:left="198" w:right="82"/>
        <w:jc w:val="both"/>
      </w:pPr>
      <w:r>
        <w:t>We</w:t>
      </w:r>
      <w:r>
        <w:rPr>
          <w:color w:val="FF0000"/>
        </w:rPr>
        <w:t xml:space="preserve">, </w:t>
      </w:r>
      <w:r>
        <w:t>the College Town Primary School, are the ‘</w:t>
      </w:r>
      <w:r>
        <w:rPr>
          <w:b/>
        </w:rPr>
        <w:t>data controller</w:t>
      </w:r>
      <w:r>
        <w:t>’ for the purposes of data protection law.</w:t>
      </w:r>
    </w:p>
    <w:p w:rsidR="006436F9" w:rsidRDefault="004412C8">
      <w:pPr>
        <w:pStyle w:val="BodyText"/>
        <w:spacing w:before="125" w:line="285" w:lineRule="auto"/>
        <w:ind w:left="198" w:right="81"/>
        <w:jc w:val="both"/>
      </w:pPr>
      <w:r>
        <w:t xml:space="preserve">Our school Data Protection Officer is </w:t>
      </w:r>
      <w:r>
        <w:rPr>
          <w:b/>
        </w:rPr>
        <w:t>Darren Rose of DHR Consultancy</w:t>
      </w:r>
      <w:r>
        <w:t>, contact details contained within the ‘additional rights of a data subject’ section of this notice.</w:t>
      </w:r>
    </w:p>
    <w:p w:rsidR="006436F9" w:rsidRDefault="004412C8">
      <w:pPr>
        <w:pStyle w:val="Heading1"/>
        <w:spacing w:before="243"/>
        <w:ind w:right="160"/>
      </w:pPr>
      <w:r>
        <w:rPr>
          <w:color w:val="0F4F75"/>
        </w:rPr>
        <w:t>The</w:t>
      </w:r>
      <w:r>
        <w:rPr>
          <w:color w:val="0F4F75"/>
          <w:spacing w:val="-4"/>
        </w:rPr>
        <w:t xml:space="preserve"> </w:t>
      </w:r>
      <w:r>
        <w:rPr>
          <w:color w:val="0F4F75"/>
        </w:rPr>
        <w:t>categories</w:t>
      </w:r>
      <w:r>
        <w:rPr>
          <w:color w:val="0F4F75"/>
          <w:spacing w:val="-2"/>
        </w:rPr>
        <w:t xml:space="preserve"> </w:t>
      </w:r>
      <w:r>
        <w:rPr>
          <w:color w:val="0F4F75"/>
        </w:rPr>
        <w:t>of</w:t>
      </w:r>
      <w:r>
        <w:rPr>
          <w:color w:val="0F4F75"/>
          <w:spacing w:val="-6"/>
        </w:rPr>
        <w:t xml:space="preserve"> </w:t>
      </w:r>
      <w:r>
        <w:rPr>
          <w:color w:val="0F4F75"/>
        </w:rPr>
        <w:t>pupil</w:t>
      </w:r>
      <w:r>
        <w:rPr>
          <w:color w:val="0F4F75"/>
          <w:spacing w:val="-5"/>
        </w:rPr>
        <w:t xml:space="preserve"> </w:t>
      </w:r>
      <w:r>
        <w:rPr>
          <w:color w:val="0F4F75"/>
        </w:rPr>
        <w:t>information</w:t>
      </w:r>
      <w:r>
        <w:rPr>
          <w:color w:val="0F4F75"/>
          <w:spacing w:val="-3"/>
        </w:rPr>
        <w:t xml:space="preserve"> </w:t>
      </w:r>
      <w:r>
        <w:rPr>
          <w:color w:val="0F4F75"/>
        </w:rPr>
        <w:t>that</w:t>
      </w:r>
      <w:r>
        <w:rPr>
          <w:color w:val="0F4F75"/>
          <w:spacing w:val="-8"/>
        </w:rPr>
        <w:t xml:space="preserve"> </w:t>
      </w:r>
      <w:r>
        <w:rPr>
          <w:color w:val="0F4F75"/>
        </w:rPr>
        <w:t>we</w:t>
      </w:r>
      <w:r>
        <w:rPr>
          <w:color w:val="0F4F75"/>
          <w:spacing w:val="-5"/>
        </w:rPr>
        <w:t xml:space="preserve"> </w:t>
      </w:r>
      <w:r>
        <w:rPr>
          <w:color w:val="0F4F75"/>
        </w:rPr>
        <w:t>collect,</w:t>
      </w:r>
      <w:r>
        <w:rPr>
          <w:color w:val="0F4F75"/>
          <w:spacing w:val="-5"/>
        </w:rPr>
        <w:t xml:space="preserve"> </w:t>
      </w:r>
      <w:r>
        <w:rPr>
          <w:color w:val="0F4F75"/>
        </w:rPr>
        <w:t>hold</w:t>
      </w:r>
      <w:r>
        <w:rPr>
          <w:color w:val="0F4F75"/>
          <w:spacing w:val="-6"/>
        </w:rPr>
        <w:t xml:space="preserve"> </w:t>
      </w:r>
      <w:r>
        <w:rPr>
          <w:color w:val="0F4F75"/>
        </w:rPr>
        <w:t>and share include:</w:t>
      </w:r>
    </w:p>
    <w:p w:rsidR="006436F9" w:rsidRDefault="004412C8">
      <w:pPr>
        <w:pStyle w:val="ListParagraph"/>
        <w:numPr>
          <w:ilvl w:val="0"/>
          <w:numId w:val="3"/>
        </w:numPr>
        <w:tabs>
          <w:tab w:val="left" w:pos="806"/>
        </w:tabs>
        <w:spacing w:before="242" w:line="283" w:lineRule="auto"/>
        <w:ind w:right="242"/>
        <w:rPr>
          <w:sz w:val="24"/>
        </w:rPr>
      </w:pPr>
      <w:r>
        <w:rPr>
          <w:sz w:val="24"/>
        </w:rPr>
        <w:t>Personal</w:t>
      </w:r>
      <w:r>
        <w:rPr>
          <w:spacing w:val="-3"/>
          <w:sz w:val="24"/>
        </w:rPr>
        <w:t xml:space="preserve"> </w:t>
      </w:r>
      <w:r>
        <w:rPr>
          <w:sz w:val="24"/>
        </w:rPr>
        <w:t>information</w:t>
      </w:r>
      <w:r>
        <w:rPr>
          <w:spacing w:val="-3"/>
          <w:sz w:val="24"/>
        </w:rPr>
        <w:t xml:space="preserve"> </w:t>
      </w:r>
      <w:r>
        <w:rPr>
          <w:sz w:val="24"/>
        </w:rPr>
        <w:t>(such</w:t>
      </w:r>
      <w:r>
        <w:rPr>
          <w:spacing w:val="-3"/>
          <w:sz w:val="24"/>
        </w:rPr>
        <w:t xml:space="preserve"> </w:t>
      </w:r>
      <w:r>
        <w:rPr>
          <w:sz w:val="24"/>
        </w:rPr>
        <w:t>as</w:t>
      </w:r>
      <w:r>
        <w:rPr>
          <w:spacing w:val="-6"/>
          <w:sz w:val="24"/>
        </w:rPr>
        <w:t xml:space="preserve"> </w:t>
      </w:r>
      <w:r>
        <w:rPr>
          <w:sz w:val="24"/>
        </w:rPr>
        <w:t>name,</w:t>
      </w:r>
      <w:r>
        <w:rPr>
          <w:spacing w:val="-3"/>
          <w:sz w:val="24"/>
        </w:rPr>
        <w:t xml:space="preserve"> </w:t>
      </w:r>
      <w:r>
        <w:rPr>
          <w:sz w:val="24"/>
        </w:rPr>
        <w:t>unique</w:t>
      </w:r>
      <w:r>
        <w:rPr>
          <w:spacing w:val="-5"/>
          <w:sz w:val="24"/>
        </w:rPr>
        <w:t xml:space="preserve"> </w:t>
      </w:r>
      <w:r>
        <w:rPr>
          <w:sz w:val="24"/>
        </w:rPr>
        <w:t>pupil</w:t>
      </w:r>
      <w:r>
        <w:rPr>
          <w:spacing w:val="-4"/>
          <w:sz w:val="24"/>
        </w:rPr>
        <w:t xml:space="preserve"> </w:t>
      </w:r>
      <w:r>
        <w:rPr>
          <w:sz w:val="24"/>
        </w:rPr>
        <w:t>number,</w:t>
      </w:r>
      <w:r>
        <w:rPr>
          <w:spacing w:val="-2"/>
          <w:sz w:val="24"/>
        </w:rPr>
        <w:t xml:space="preserve"> </w:t>
      </w:r>
      <w:r>
        <w:rPr>
          <w:sz w:val="24"/>
        </w:rPr>
        <w:t>address,</w:t>
      </w:r>
      <w:r>
        <w:rPr>
          <w:spacing w:val="-5"/>
          <w:sz w:val="24"/>
        </w:rPr>
        <w:t xml:space="preserve"> </w:t>
      </w:r>
      <w:r>
        <w:rPr>
          <w:sz w:val="24"/>
        </w:rPr>
        <w:t>contact</w:t>
      </w:r>
      <w:r>
        <w:rPr>
          <w:spacing w:val="-3"/>
          <w:sz w:val="24"/>
        </w:rPr>
        <w:t xml:space="preserve"> </w:t>
      </w:r>
      <w:r>
        <w:rPr>
          <w:sz w:val="24"/>
        </w:rPr>
        <w:t>details, parent/guardian name and address)</w:t>
      </w:r>
    </w:p>
    <w:p w:rsidR="006436F9" w:rsidRDefault="004412C8">
      <w:pPr>
        <w:pStyle w:val="ListParagraph"/>
        <w:numPr>
          <w:ilvl w:val="0"/>
          <w:numId w:val="3"/>
        </w:numPr>
        <w:tabs>
          <w:tab w:val="left" w:pos="806"/>
        </w:tabs>
        <w:spacing w:before="6" w:line="283" w:lineRule="auto"/>
        <w:ind w:right="603"/>
        <w:rPr>
          <w:sz w:val="24"/>
        </w:rPr>
      </w:pPr>
      <w:r>
        <w:rPr>
          <w:sz w:val="24"/>
        </w:rPr>
        <w:t>Characteristics</w:t>
      </w:r>
      <w:r>
        <w:rPr>
          <w:spacing w:val="-4"/>
          <w:sz w:val="24"/>
        </w:rPr>
        <w:t xml:space="preserve"> </w:t>
      </w:r>
      <w:r>
        <w:rPr>
          <w:sz w:val="24"/>
        </w:rPr>
        <w:t>(such</w:t>
      </w:r>
      <w:r>
        <w:rPr>
          <w:spacing w:val="-6"/>
          <w:sz w:val="24"/>
        </w:rPr>
        <w:t xml:space="preserve"> </w:t>
      </w:r>
      <w:r>
        <w:rPr>
          <w:sz w:val="24"/>
        </w:rPr>
        <w:t>as</w:t>
      </w:r>
      <w:r>
        <w:rPr>
          <w:spacing w:val="-4"/>
          <w:sz w:val="24"/>
        </w:rPr>
        <w:t xml:space="preserve"> </w:t>
      </w:r>
      <w:r>
        <w:rPr>
          <w:sz w:val="24"/>
        </w:rPr>
        <w:t>ethnicity,</w:t>
      </w:r>
      <w:r>
        <w:rPr>
          <w:spacing w:val="-4"/>
          <w:sz w:val="24"/>
        </w:rPr>
        <w:t xml:space="preserve"> </w:t>
      </w:r>
      <w:r>
        <w:rPr>
          <w:sz w:val="24"/>
        </w:rPr>
        <w:t>language,</w:t>
      </w:r>
      <w:r>
        <w:rPr>
          <w:spacing w:val="-4"/>
          <w:sz w:val="24"/>
        </w:rPr>
        <w:t xml:space="preserve"> </w:t>
      </w:r>
      <w:r>
        <w:rPr>
          <w:sz w:val="24"/>
        </w:rPr>
        <w:t>nationality,</w:t>
      </w:r>
      <w:r>
        <w:rPr>
          <w:spacing w:val="-4"/>
          <w:sz w:val="24"/>
        </w:rPr>
        <w:t xml:space="preserve"> </w:t>
      </w:r>
      <w:r>
        <w:rPr>
          <w:sz w:val="24"/>
        </w:rPr>
        <w:t>country</w:t>
      </w:r>
      <w:r>
        <w:rPr>
          <w:spacing w:val="-1"/>
          <w:sz w:val="24"/>
        </w:rPr>
        <w:t xml:space="preserve"> </w:t>
      </w:r>
      <w:r>
        <w:rPr>
          <w:sz w:val="24"/>
        </w:rPr>
        <w:t>of</w:t>
      </w:r>
      <w:r>
        <w:rPr>
          <w:spacing w:val="-2"/>
          <w:sz w:val="24"/>
        </w:rPr>
        <w:t xml:space="preserve"> </w:t>
      </w:r>
      <w:r>
        <w:rPr>
          <w:sz w:val="24"/>
        </w:rPr>
        <w:t>birth</w:t>
      </w:r>
      <w:r>
        <w:rPr>
          <w:spacing w:val="-4"/>
          <w:sz w:val="24"/>
        </w:rPr>
        <w:t xml:space="preserve"> </w:t>
      </w:r>
      <w:r>
        <w:rPr>
          <w:sz w:val="24"/>
        </w:rPr>
        <w:t>and</w:t>
      </w:r>
      <w:r>
        <w:rPr>
          <w:spacing w:val="-6"/>
          <w:sz w:val="24"/>
        </w:rPr>
        <w:t xml:space="preserve"> </w:t>
      </w:r>
      <w:r>
        <w:rPr>
          <w:sz w:val="24"/>
        </w:rPr>
        <w:t>free school meal eligibility)</w:t>
      </w:r>
    </w:p>
    <w:p w:rsidR="006436F9" w:rsidRDefault="004412C8">
      <w:pPr>
        <w:pStyle w:val="ListParagraph"/>
        <w:numPr>
          <w:ilvl w:val="0"/>
          <w:numId w:val="3"/>
        </w:numPr>
        <w:tabs>
          <w:tab w:val="left" w:pos="806"/>
        </w:tabs>
        <w:spacing w:before="7" w:line="280" w:lineRule="auto"/>
        <w:ind w:right="900"/>
        <w:rPr>
          <w:sz w:val="24"/>
        </w:rPr>
      </w:pPr>
      <w:r>
        <w:rPr>
          <w:sz w:val="24"/>
        </w:rPr>
        <w:t>Attendance</w:t>
      </w:r>
      <w:r>
        <w:rPr>
          <w:spacing w:val="-4"/>
          <w:sz w:val="24"/>
        </w:rPr>
        <w:t xml:space="preserve"> </w:t>
      </w:r>
      <w:r>
        <w:rPr>
          <w:sz w:val="24"/>
        </w:rPr>
        <w:t>information</w:t>
      </w:r>
      <w:r>
        <w:rPr>
          <w:spacing w:val="-4"/>
          <w:sz w:val="24"/>
        </w:rPr>
        <w:t xml:space="preserve"> </w:t>
      </w:r>
      <w:r>
        <w:rPr>
          <w:sz w:val="24"/>
        </w:rPr>
        <w:t>(such</w:t>
      </w:r>
      <w:r>
        <w:rPr>
          <w:spacing w:val="-6"/>
          <w:sz w:val="24"/>
        </w:rPr>
        <w:t xml:space="preserve"> </w:t>
      </w:r>
      <w:r>
        <w:rPr>
          <w:sz w:val="24"/>
        </w:rPr>
        <w:t>as</w:t>
      </w:r>
      <w:r>
        <w:rPr>
          <w:spacing w:val="-4"/>
          <w:sz w:val="24"/>
        </w:rPr>
        <w:t xml:space="preserve"> </w:t>
      </w:r>
      <w:r>
        <w:rPr>
          <w:sz w:val="24"/>
        </w:rPr>
        <w:t>sessions</w:t>
      </w:r>
      <w:r>
        <w:rPr>
          <w:spacing w:val="-4"/>
          <w:sz w:val="24"/>
        </w:rPr>
        <w:t xml:space="preserve"> </w:t>
      </w:r>
      <w:r>
        <w:rPr>
          <w:sz w:val="24"/>
        </w:rPr>
        <w:t>attended,</w:t>
      </w:r>
      <w:r>
        <w:rPr>
          <w:spacing w:val="-6"/>
          <w:sz w:val="24"/>
        </w:rPr>
        <w:t xml:space="preserve"> </w:t>
      </w:r>
      <w:r>
        <w:rPr>
          <w:sz w:val="24"/>
        </w:rPr>
        <w:t>number</w:t>
      </w:r>
      <w:r>
        <w:rPr>
          <w:spacing w:val="-4"/>
          <w:sz w:val="24"/>
        </w:rPr>
        <w:t xml:space="preserve"> </w:t>
      </w:r>
      <w:r>
        <w:rPr>
          <w:sz w:val="24"/>
        </w:rPr>
        <w:t>of</w:t>
      </w:r>
      <w:r>
        <w:rPr>
          <w:spacing w:val="-4"/>
          <w:sz w:val="24"/>
        </w:rPr>
        <w:t xml:space="preserve"> </w:t>
      </w:r>
      <w:r>
        <w:rPr>
          <w:sz w:val="24"/>
        </w:rPr>
        <w:t>absences</w:t>
      </w:r>
      <w:r>
        <w:rPr>
          <w:spacing w:val="-6"/>
          <w:sz w:val="24"/>
        </w:rPr>
        <w:t xml:space="preserve"> </w:t>
      </w:r>
      <w:r>
        <w:rPr>
          <w:sz w:val="24"/>
        </w:rPr>
        <w:t>and absence reasons)</w:t>
      </w:r>
    </w:p>
    <w:p w:rsidR="006436F9" w:rsidRDefault="004412C8">
      <w:pPr>
        <w:pStyle w:val="ListParagraph"/>
        <w:numPr>
          <w:ilvl w:val="0"/>
          <w:numId w:val="3"/>
        </w:numPr>
        <w:tabs>
          <w:tab w:val="left" w:pos="805"/>
        </w:tabs>
        <w:spacing w:before="10"/>
        <w:ind w:left="805" w:hanging="359"/>
        <w:rPr>
          <w:sz w:val="24"/>
        </w:rPr>
      </w:pPr>
      <w:r>
        <w:rPr>
          <w:sz w:val="24"/>
        </w:rPr>
        <w:t>National</w:t>
      </w:r>
      <w:r>
        <w:rPr>
          <w:spacing w:val="-6"/>
          <w:sz w:val="24"/>
        </w:rPr>
        <w:t xml:space="preserve"> </w:t>
      </w:r>
      <w:r>
        <w:rPr>
          <w:sz w:val="24"/>
        </w:rPr>
        <w:t>Curriculum</w:t>
      </w:r>
      <w:r>
        <w:rPr>
          <w:spacing w:val="-4"/>
          <w:sz w:val="24"/>
        </w:rPr>
        <w:t xml:space="preserve"> </w:t>
      </w:r>
      <w:r>
        <w:rPr>
          <w:sz w:val="24"/>
        </w:rPr>
        <w:t>assessment</w:t>
      </w:r>
      <w:r>
        <w:rPr>
          <w:spacing w:val="-5"/>
          <w:sz w:val="24"/>
        </w:rPr>
        <w:t xml:space="preserve"> </w:t>
      </w:r>
      <w:r>
        <w:rPr>
          <w:spacing w:val="-2"/>
          <w:sz w:val="24"/>
        </w:rPr>
        <w:t>results</w:t>
      </w:r>
    </w:p>
    <w:p w:rsidR="006436F9" w:rsidRDefault="004412C8">
      <w:pPr>
        <w:pStyle w:val="ListParagraph"/>
        <w:numPr>
          <w:ilvl w:val="0"/>
          <w:numId w:val="3"/>
        </w:numPr>
        <w:tabs>
          <w:tab w:val="left" w:pos="805"/>
        </w:tabs>
        <w:ind w:left="805" w:hanging="359"/>
        <w:rPr>
          <w:sz w:val="24"/>
        </w:rPr>
      </w:pPr>
      <w:r>
        <w:rPr>
          <w:sz w:val="24"/>
        </w:rPr>
        <w:t>Special</w:t>
      </w:r>
      <w:r>
        <w:rPr>
          <w:spacing w:val="-7"/>
          <w:sz w:val="24"/>
        </w:rPr>
        <w:t xml:space="preserve"> </w:t>
      </w:r>
      <w:r>
        <w:rPr>
          <w:sz w:val="24"/>
        </w:rPr>
        <w:t>educational</w:t>
      </w:r>
      <w:r>
        <w:rPr>
          <w:spacing w:val="-5"/>
          <w:sz w:val="24"/>
        </w:rPr>
        <w:t xml:space="preserve"> </w:t>
      </w:r>
      <w:r>
        <w:rPr>
          <w:sz w:val="24"/>
        </w:rPr>
        <w:t>needs</w:t>
      </w:r>
      <w:r>
        <w:rPr>
          <w:spacing w:val="-4"/>
          <w:sz w:val="24"/>
        </w:rPr>
        <w:t xml:space="preserve"> </w:t>
      </w:r>
      <w:r>
        <w:rPr>
          <w:spacing w:val="-2"/>
          <w:sz w:val="24"/>
        </w:rPr>
        <w:t>information</w:t>
      </w:r>
    </w:p>
    <w:p w:rsidR="006436F9" w:rsidRDefault="004412C8">
      <w:pPr>
        <w:pStyle w:val="ListParagraph"/>
        <w:numPr>
          <w:ilvl w:val="0"/>
          <w:numId w:val="3"/>
        </w:numPr>
        <w:tabs>
          <w:tab w:val="left" w:pos="805"/>
        </w:tabs>
        <w:ind w:left="805" w:hanging="359"/>
        <w:rPr>
          <w:sz w:val="24"/>
        </w:rPr>
      </w:pPr>
      <w:r>
        <w:rPr>
          <w:spacing w:val="-2"/>
          <w:sz w:val="24"/>
        </w:rPr>
        <w:t>Exclusions/behavioural</w:t>
      </w:r>
      <w:r>
        <w:rPr>
          <w:spacing w:val="27"/>
          <w:sz w:val="24"/>
        </w:rPr>
        <w:t xml:space="preserve"> </w:t>
      </w:r>
      <w:r>
        <w:rPr>
          <w:spacing w:val="-2"/>
          <w:sz w:val="24"/>
        </w:rPr>
        <w:t>information</w:t>
      </w:r>
    </w:p>
    <w:p w:rsidR="006436F9" w:rsidRDefault="004412C8">
      <w:pPr>
        <w:pStyle w:val="ListParagraph"/>
        <w:numPr>
          <w:ilvl w:val="0"/>
          <w:numId w:val="3"/>
        </w:numPr>
        <w:tabs>
          <w:tab w:val="left" w:pos="805"/>
        </w:tabs>
        <w:spacing w:before="52"/>
        <w:ind w:left="805" w:hanging="359"/>
        <w:rPr>
          <w:sz w:val="24"/>
        </w:rPr>
      </w:pPr>
      <w:r>
        <w:rPr>
          <w:sz w:val="24"/>
        </w:rPr>
        <w:t>Relevant</w:t>
      </w:r>
      <w:r>
        <w:rPr>
          <w:spacing w:val="-5"/>
          <w:sz w:val="24"/>
        </w:rPr>
        <w:t xml:space="preserve"> </w:t>
      </w:r>
      <w:r>
        <w:rPr>
          <w:sz w:val="24"/>
        </w:rPr>
        <w:t>medical</w:t>
      </w:r>
      <w:r>
        <w:rPr>
          <w:spacing w:val="-4"/>
          <w:sz w:val="24"/>
        </w:rPr>
        <w:t xml:space="preserve"> </w:t>
      </w:r>
      <w:r>
        <w:rPr>
          <w:spacing w:val="-2"/>
          <w:sz w:val="24"/>
        </w:rPr>
        <w:t>information</w:t>
      </w:r>
    </w:p>
    <w:p w:rsidR="006436F9" w:rsidRDefault="004412C8">
      <w:pPr>
        <w:pStyle w:val="ListParagraph"/>
        <w:numPr>
          <w:ilvl w:val="0"/>
          <w:numId w:val="3"/>
        </w:numPr>
        <w:tabs>
          <w:tab w:val="left" w:pos="806"/>
        </w:tabs>
        <w:spacing w:line="283" w:lineRule="auto"/>
        <w:ind w:right="741"/>
        <w:rPr>
          <w:sz w:val="24"/>
        </w:rPr>
      </w:pPr>
      <w:r>
        <w:rPr>
          <w:sz w:val="24"/>
        </w:rPr>
        <w:t>Photos</w:t>
      </w:r>
      <w:r>
        <w:rPr>
          <w:spacing w:val="-5"/>
          <w:sz w:val="24"/>
        </w:rPr>
        <w:t xml:space="preserve"> </w:t>
      </w:r>
      <w:r>
        <w:rPr>
          <w:sz w:val="24"/>
        </w:rPr>
        <w:t>for</w:t>
      </w:r>
      <w:r>
        <w:rPr>
          <w:spacing w:val="-3"/>
          <w:sz w:val="24"/>
        </w:rPr>
        <w:t xml:space="preserve"> </w:t>
      </w:r>
      <w:r>
        <w:rPr>
          <w:sz w:val="24"/>
        </w:rPr>
        <w:t>school</w:t>
      </w:r>
      <w:r>
        <w:rPr>
          <w:spacing w:val="-3"/>
          <w:sz w:val="24"/>
        </w:rPr>
        <w:t xml:space="preserve"> </w:t>
      </w:r>
      <w:r>
        <w:rPr>
          <w:sz w:val="24"/>
        </w:rPr>
        <w:t>use</w:t>
      </w:r>
      <w:r>
        <w:rPr>
          <w:spacing w:val="-5"/>
          <w:sz w:val="24"/>
        </w:rPr>
        <w:t xml:space="preserve"> </w:t>
      </w:r>
      <w:r>
        <w:rPr>
          <w:sz w:val="24"/>
        </w:rPr>
        <w:t>e.g</w:t>
      </w:r>
      <w:r>
        <w:rPr>
          <w:spacing w:val="-4"/>
          <w:sz w:val="24"/>
        </w:rPr>
        <w:t xml:space="preserve"> </w:t>
      </w:r>
      <w:r>
        <w:rPr>
          <w:sz w:val="24"/>
        </w:rPr>
        <w:t>pupil</w:t>
      </w:r>
      <w:r>
        <w:rPr>
          <w:spacing w:val="-4"/>
          <w:sz w:val="24"/>
        </w:rPr>
        <w:t xml:space="preserve"> </w:t>
      </w:r>
      <w:r>
        <w:rPr>
          <w:sz w:val="24"/>
        </w:rPr>
        <w:t>records</w:t>
      </w:r>
      <w:r>
        <w:rPr>
          <w:spacing w:val="-3"/>
          <w:sz w:val="24"/>
        </w:rPr>
        <w:t xml:space="preserve"> </w:t>
      </w:r>
      <w:r>
        <w:rPr>
          <w:sz w:val="24"/>
        </w:rPr>
        <w:t>on</w:t>
      </w:r>
      <w:r>
        <w:rPr>
          <w:spacing w:val="-3"/>
          <w:sz w:val="24"/>
        </w:rPr>
        <w:t xml:space="preserve"> </w:t>
      </w:r>
      <w:r>
        <w:rPr>
          <w:sz w:val="24"/>
        </w:rPr>
        <w:t>School</w:t>
      </w:r>
      <w:r>
        <w:rPr>
          <w:spacing w:val="-3"/>
          <w:sz w:val="24"/>
        </w:rPr>
        <w:t xml:space="preserve"> </w:t>
      </w:r>
      <w:r>
        <w:rPr>
          <w:sz w:val="24"/>
        </w:rPr>
        <w:t>Management</w:t>
      </w:r>
      <w:r>
        <w:rPr>
          <w:spacing w:val="-5"/>
          <w:sz w:val="24"/>
        </w:rPr>
        <w:t xml:space="preserve"> </w:t>
      </w:r>
      <w:r>
        <w:rPr>
          <w:sz w:val="24"/>
        </w:rPr>
        <w:t>System;</w:t>
      </w:r>
      <w:r>
        <w:rPr>
          <w:spacing w:val="-5"/>
          <w:sz w:val="24"/>
        </w:rPr>
        <w:t xml:space="preserve"> </w:t>
      </w:r>
      <w:r>
        <w:rPr>
          <w:sz w:val="24"/>
        </w:rPr>
        <w:t xml:space="preserve">EYFS </w:t>
      </w:r>
      <w:r>
        <w:rPr>
          <w:spacing w:val="-2"/>
          <w:sz w:val="24"/>
        </w:rPr>
        <w:t>profiles</w:t>
      </w:r>
    </w:p>
    <w:p w:rsidR="006436F9" w:rsidRDefault="004412C8">
      <w:pPr>
        <w:pStyle w:val="ListParagraph"/>
        <w:numPr>
          <w:ilvl w:val="0"/>
          <w:numId w:val="3"/>
        </w:numPr>
        <w:tabs>
          <w:tab w:val="left" w:pos="805"/>
        </w:tabs>
        <w:spacing w:before="6"/>
        <w:ind w:left="805" w:hanging="359"/>
        <w:rPr>
          <w:sz w:val="24"/>
        </w:rPr>
      </w:pPr>
      <w:r>
        <w:rPr>
          <w:sz w:val="24"/>
        </w:rPr>
        <w:t>CCTV</w:t>
      </w:r>
      <w:r>
        <w:rPr>
          <w:spacing w:val="-4"/>
          <w:sz w:val="24"/>
        </w:rPr>
        <w:t xml:space="preserve"> </w:t>
      </w:r>
      <w:r>
        <w:rPr>
          <w:spacing w:val="-2"/>
          <w:sz w:val="24"/>
        </w:rPr>
        <w:t>images</w:t>
      </w:r>
    </w:p>
    <w:p w:rsidR="006436F9" w:rsidRDefault="006436F9">
      <w:pPr>
        <w:pStyle w:val="BodyText"/>
        <w:spacing w:before="18"/>
      </w:pPr>
    </w:p>
    <w:p w:rsidR="006436F9" w:rsidRDefault="004412C8">
      <w:pPr>
        <w:pStyle w:val="Heading1"/>
      </w:pPr>
      <w:r>
        <w:rPr>
          <w:color w:val="0F4F75"/>
        </w:rPr>
        <w:t>Why</w:t>
      </w:r>
      <w:r>
        <w:rPr>
          <w:color w:val="0F4F75"/>
          <w:spacing w:val="-13"/>
        </w:rPr>
        <w:t xml:space="preserve"> </w:t>
      </w:r>
      <w:r>
        <w:rPr>
          <w:color w:val="0F4F75"/>
        </w:rPr>
        <w:t>we</w:t>
      </w:r>
      <w:r>
        <w:rPr>
          <w:color w:val="0F4F75"/>
          <w:spacing w:val="-6"/>
        </w:rPr>
        <w:t xml:space="preserve"> </w:t>
      </w:r>
      <w:r>
        <w:rPr>
          <w:color w:val="0F4F75"/>
        </w:rPr>
        <w:t>collect</w:t>
      </w:r>
      <w:r>
        <w:rPr>
          <w:color w:val="0F4F75"/>
          <w:spacing w:val="-4"/>
        </w:rPr>
        <w:t xml:space="preserve"> </w:t>
      </w:r>
      <w:r>
        <w:rPr>
          <w:color w:val="0F4F75"/>
        </w:rPr>
        <w:t>and</w:t>
      </w:r>
      <w:r>
        <w:rPr>
          <w:color w:val="0F4F75"/>
          <w:spacing w:val="-5"/>
        </w:rPr>
        <w:t xml:space="preserve"> </w:t>
      </w:r>
      <w:r>
        <w:rPr>
          <w:color w:val="0F4F75"/>
        </w:rPr>
        <w:t>use</w:t>
      </w:r>
      <w:r>
        <w:rPr>
          <w:color w:val="0F4F75"/>
          <w:spacing w:val="-6"/>
        </w:rPr>
        <w:t xml:space="preserve"> </w:t>
      </w:r>
      <w:r>
        <w:rPr>
          <w:color w:val="0F4F75"/>
        </w:rPr>
        <w:t>this</w:t>
      </w:r>
      <w:r>
        <w:rPr>
          <w:color w:val="0F4F75"/>
          <w:spacing w:val="-6"/>
        </w:rPr>
        <w:t xml:space="preserve"> </w:t>
      </w:r>
      <w:r>
        <w:rPr>
          <w:color w:val="0F4F75"/>
          <w:spacing w:val="-2"/>
        </w:rPr>
        <w:t>information</w:t>
      </w:r>
    </w:p>
    <w:p w:rsidR="006436F9" w:rsidRDefault="004412C8">
      <w:pPr>
        <w:pStyle w:val="BodyText"/>
        <w:spacing w:before="240"/>
        <w:ind w:left="85"/>
      </w:pPr>
      <w:r>
        <w:t>We</w:t>
      </w:r>
      <w:r>
        <w:rPr>
          <w:spacing w:val="-5"/>
        </w:rPr>
        <w:t xml:space="preserve"> </w:t>
      </w:r>
      <w:r>
        <w:t>use the</w:t>
      </w:r>
      <w:r>
        <w:rPr>
          <w:spacing w:val="-3"/>
        </w:rPr>
        <w:t xml:space="preserve"> </w:t>
      </w:r>
      <w:r>
        <w:t>pupil</w:t>
      </w:r>
      <w:r>
        <w:rPr>
          <w:spacing w:val="-1"/>
        </w:rPr>
        <w:t xml:space="preserve"> </w:t>
      </w:r>
      <w:r>
        <w:rPr>
          <w:spacing w:val="-4"/>
        </w:rPr>
        <w:t>data:</w:t>
      </w:r>
    </w:p>
    <w:p w:rsidR="006436F9" w:rsidRDefault="006436F9">
      <w:pPr>
        <w:pStyle w:val="BodyText"/>
      </w:pPr>
    </w:p>
    <w:p w:rsidR="006436F9" w:rsidRDefault="004412C8">
      <w:pPr>
        <w:pStyle w:val="ListParagraph"/>
        <w:numPr>
          <w:ilvl w:val="0"/>
          <w:numId w:val="3"/>
        </w:numPr>
        <w:tabs>
          <w:tab w:val="left" w:pos="805"/>
        </w:tabs>
        <w:spacing w:before="0"/>
        <w:ind w:left="805" w:hanging="359"/>
        <w:rPr>
          <w:sz w:val="24"/>
        </w:rPr>
      </w:pPr>
      <w:r>
        <w:rPr>
          <w:sz w:val="24"/>
        </w:rPr>
        <w:t>to</w:t>
      </w:r>
      <w:r>
        <w:rPr>
          <w:spacing w:val="-4"/>
          <w:sz w:val="24"/>
        </w:rPr>
        <w:t xml:space="preserve"> </w:t>
      </w:r>
      <w:r>
        <w:rPr>
          <w:sz w:val="24"/>
        </w:rPr>
        <w:t>communicate</w:t>
      </w:r>
      <w:r>
        <w:rPr>
          <w:spacing w:val="-3"/>
          <w:sz w:val="24"/>
        </w:rPr>
        <w:t xml:space="preserve"> </w:t>
      </w:r>
      <w:r>
        <w:rPr>
          <w:sz w:val="24"/>
        </w:rPr>
        <w:t>with</w:t>
      </w:r>
      <w:r>
        <w:rPr>
          <w:spacing w:val="-4"/>
          <w:sz w:val="24"/>
        </w:rPr>
        <w:t xml:space="preserve"> </w:t>
      </w:r>
      <w:r>
        <w:rPr>
          <w:spacing w:val="-2"/>
          <w:sz w:val="24"/>
        </w:rPr>
        <w:t>parents</w:t>
      </w:r>
    </w:p>
    <w:p w:rsidR="006436F9" w:rsidRDefault="004412C8">
      <w:pPr>
        <w:pStyle w:val="ListParagraph"/>
        <w:numPr>
          <w:ilvl w:val="0"/>
          <w:numId w:val="3"/>
        </w:numPr>
        <w:tabs>
          <w:tab w:val="left" w:pos="805"/>
        </w:tabs>
        <w:ind w:left="805" w:hanging="359"/>
        <w:rPr>
          <w:sz w:val="24"/>
        </w:rPr>
      </w:pPr>
      <w:r>
        <w:rPr>
          <w:sz w:val="24"/>
        </w:rPr>
        <w:t>to</w:t>
      </w:r>
      <w:r>
        <w:rPr>
          <w:spacing w:val="-2"/>
          <w:sz w:val="24"/>
        </w:rPr>
        <w:t xml:space="preserve"> </w:t>
      </w:r>
      <w:r>
        <w:rPr>
          <w:sz w:val="24"/>
        </w:rPr>
        <w:t>support</w:t>
      </w:r>
      <w:r>
        <w:rPr>
          <w:spacing w:val="-4"/>
          <w:sz w:val="24"/>
        </w:rPr>
        <w:t xml:space="preserve"> </w:t>
      </w:r>
      <w:r>
        <w:rPr>
          <w:sz w:val="24"/>
        </w:rPr>
        <w:t>pupil</w:t>
      </w:r>
      <w:r>
        <w:rPr>
          <w:spacing w:val="-3"/>
          <w:sz w:val="24"/>
        </w:rPr>
        <w:t xml:space="preserve"> </w:t>
      </w:r>
      <w:r>
        <w:rPr>
          <w:spacing w:val="-2"/>
          <w:sz w:val="24"/>
        </w:rPr>
        <w:t>learning</w:t>
      </w:r>
    </w:p>
    <w:p w:rsidR="006436F9" w:rsidRDefault="004412C8">
      <w:pPr>
        <w:pStyle w:val="ListParagraph"/>
        <w:numPr>
          <w:ilvl w:val="0"/>
          <w:numId w:val="3"/>
        </w:numPr>
        <w:tabs>
          <w:tab w:val="left" w:pos="805"/>
        </w:tabs>
        <w:spacing w:before="52"/>
        <w:ind w:left="805" w:hanging="359"/>
        <w:rPr>
          <w:sz w:val="24"/>
        </w:rPr>
      </w:pPr>
      <w:r>
        <w:rPr>
          <w:sz w:val="24"/>
        </w:rPr>
        <w:t>to</w:t>
      </w:r>
      <w:r>
        <w:rPr>
          <w:spacing w:val="-4"/>
          <w:sz w:val="24"/>
        </w:rPr>
        <w:t xml:space="preserve"> </w:t>
      </w:r>
      <w:r>
        <w:rPr>
          <w:sz w:val="24"/>
        </w:rPr>
        <w:t>monitor</w:t>
      </w:r>
      <w:r>
        <w:rPr>
          <w:spacing w:val="-2"/>
          <w:sz w:val="24"/>
        </w:rPr>
        <w:t xml:space="preserve"> </w:t>
      </w:r>
      <w:r>
        <w:rPr>
          <w:sz w:val="24"/>
        </w:rPr>
        <w:t>and report</w:t>
      </w:r>
      <w:r>
        <w:rPr>
          <w:spacing w:val="-2"/>
          <w:sz w:val="24"/>
        </w:rPr>
        <w:t xml:space="preserve"> </w:t>
      </w:r>
      <w:r>
        <w:rPr>
          <w:sz w:val="24"/>
        </w:rPr>
        <w:t>on</w:t>
      </w:r>
      <w:r>
        <w:rPr>
          <w:spacing w:val="-2"/>
          <w:sz w:val="24"/>
        </w:rPr>
        <w:t xml:space="preserve"> </w:t>
      </w:r>
      <w:r>
        <w:rPr>
          <w:sz w:val="24"/>
        </w:rPr>
        <w:t>pupil</w:t>
      </w:r>
      <w:r>
        <w:rPr>
          <w:spacing w:val="-3"/>
          <w:sz w:val="24"/>
        </w:rPr>
        <w:t xml:space="preserve"> </w:t>
      </w:r>
      <w:r>
        <w:rPr>
          <w:spacing w:val="-2"/>
          <w:sz w:val="24"/>
        </w:rPr>
        <w:t>progress</w:t>
      </w:r>
    </w:p>
    <w:p w:rsidR="006436F9" w:rsidRDefault="004412C8">
      <w:pPr>
        <w:pStyle w:val="ListParagraph"/>
        <w:numPr>
          <w:ilvl w:val="0"/>
          <w:numId w:val="3"/>
        </w:numPr>
        <w:tabs>
          <w:tab w:val="left" w:pos="805"/>
        </w:tabs>
        <w:ind w:left="805" w:hanging="359"/>
        <w:rPr>
          <w:sz w:val="24"/>
        </w:rPr>
      </w:pPr>
      <w:r>
        <w:rPr>
          <w:sz w:val="24"/>
        </w:rPr>
        <w:t>to</w:t>
      </w:r>
      <w:r>
        <w:rPr>
          <w:spacing w:val="-4"/>
          <w:sz w:val="24"/>
        </w:rPr>
        <w:t xml:space="preserve"> </w:t>
      </w:r>
      <w:r>
        <w:rPr>
          <w:sz w:val="24"/>
        </w:rPr>
        <w:t>provide</w:t>
      </w:r>
      <w:r>
        <w:rPr>
          <w:spacing w:val="-3"/>
          <w:sz w:val="24"/>
        </w:rPr>
        <w:t xml:space="preserve"> </w:t>
      </w:r>
      <w:r>
        <w:rPr>
          <w:sz w:val="24"/>
        </w:rPr>
        <w:t>appropriate</w:t>
      </w:r>
      <w:r>
        <w:rPr>
          <w:spacing w:val="-5"/>
          <w:sz w:val="24"/>
        </w:rPr>
        <w:t xml:space="preserve"> </w:t>
      </w:r>
      <w:r>
        <w:rPr>
          <w:sz w:val="24"/>
        </w:rPr>
        <w:t>pastoral</w:t>
      </w:r>
      <w:r>
        <w:rPr>
          <w:spacing w:val="-4"/>
          <w:sz w:val="24"/>
        </w:rPr>
        <w:t xml:space="preserve"> care</w:t>
      </w:r>
    </w:p>
    <w:p w:rsidR="006436F9" w:rsidRDefault="004412C8">
      <w:pPr>
        <w:pStyle w:val="ListParagraph"/>
        <w:numPr>
          <w:ilvl w:val="0"/>
          <w:numId w:val="3"/>
        </w:numPr>
        <w:tabs>
          <w:tab w:val="left" w:pos="805"/>
        </w:tabs>
        <w:ind w:left="805" w:hanging="359"/>
        <w:rPr>
          <w:sz w:val="24"/>
        </w:rPr>
      </w:pPr>
      <w:r>
        <w:rPr>
          <w:sz w:val="24"/>
        </w:rPr>
        <w:t>to</w:t>
      </w:r>
      <w:r>
        <w:rPr>
          <w:spacing w:val="-1"/>
          <w:sz w:val="24"/>
        </w:rPr>
        <w:t xml:space="preserve"> </w:t>
      </w:r>
      <w:r>
        <w:rPr>
          <w:sz w:val="24"/>
        </w:rPr>
        <w:t>protect</w:t>
      </w:r>
      <w:r>
        <w:rPr>
          <w:spacing w:val="-2"/>
          <w:sz w:val="24"/>
        </w:rPr>
        <w:t xml:space="preserve"> </w:t>
      </w:r>
      <w:r>
        <w:rPr>
          <w:sz w:val="24"/>
        </w:rPr>
        <w:t>pupil</w:t>
      </w:r>
      <w:r>
        <w:rPr>
          <w:spacing w:val="-2"/>
          <w:sz w:val="24"/>
        </w:rPr>
        <w:t xml:space="preserve"> welfare</w:t>
      </w:r>
    </w:p>
    <w:p w:rsidR="006436F9" w:rsidRDefault="006436F9">
      <w:pPr>
        <w:pStyle w:val="ListParagraph"/>
        <w:rPr>
          <w:sz w:val="24"/>
        </w:rPr>
        <w:sectPr w:rsidR="006436F9">
          <w:type w:val="continuous"/>
          <w:pgSz w:w="11910" w:h="16840"/>
          <w:pgMar w:top="1920" w:right="992" w:bottom="280" w:left="992" w:header="720" w:footer="720" w:gutter="0"/>
          <w:cols w:space="720"/>
        </w:sectPr>
      </w:pPr>
    </w:p>
    <w:p w:rsidR="006436F9" w:rsidRDefault="006436F9">
      <w:pPr>
        <w:pStyle w:val="BodyText"/>
      </w:pPr>
    </w:p>
    <w:p w:rsidR="006436F9" w:rsidRDefault="006436F9">
      <w:pPr>
        <w:pStyle w:val="BodyText"/>
        <w:spacing w:before="57"/>
      </w:pPr>
    </w:p>
    <w:p w:rsidR="006436F9" w:rsidRDefault="004412C8">
      <w:pPr>
        <w:pStyle w:val="ListParagraph"/>
        <w:numPr>
          <w:ilvl w:val="0"/>
          <w:numId w:val="3"/>
        </w:numPr>
        <w:tabs>
          <w:tab w:val="left" w:pos="805"/>
        </w:tabs>
        <w:spacing w:before="0"/>
        <w:ind w:left="805" w:hanging="359"/>
        <w:rPr>
          <w:sz w:val="24"/>
        </w:rPr>
      </w:pPr>
      <w:r>
        <w:rPr>
          <w:sz w:val="24"/>
        </w:rPr>
        <w:t>to</w:t>
      </w:r>
      <w:r>
        <w:rPr>
          <w:spacing w:val="-1"/>
          <w:sz w:val="24"/>
        </w:rPr>
        <w:t xml:space="preserve"> </w:t>
      </w:r>
      <w:r>
        <w:rPr>
          <w:sz w:val="24"/>
        </w:rPr>
        <w:t>assess</w:t>
      </w:r>
      <w:r>
        <w:rPr>
          <w:spacing w:val="-2"/>
          <w:sz w:val="24"/>
        </w:rPr>
        <w:t xml:space="preserve"> </w:t>
      </w:r>
      <w:r>
        <w:rPr>
          <w:sz w:val="24"/>
        </w:rPr>
        <w:t>the</w:t>
      </w:r>
      <w:r>
        <w:rPr>
          <w:spacing w:val="-1"/>
          <w:sz w:val="24"/>
        </w:rPr>
        <w:t xml:space="preserve"> </w:t>
      </w:r>
      <w:r>
        <w:rPr>
          <w:sz w:val="24"/>
        </w:rPr>
        <w:t>quality</w:t>
      </w:r>
      <w:r>
        <w:rPr>
          <w:spacing w:val="-3"/>
          <w:sz w:val="24"/>
        </w:rPr>
        <w:t xml:space="preserve"> </w:t>
      </w:r>
      <w:r>
        <w:rPr>
          <w:sz w:val="24"/>
        </w:rPr>
        <w:t>of</w:t>
      </w:r>
      <w:r>
        <w:rPr>
          <w:spacing w:val="-2"/>
          <w:sz w:val="24"/>
        </w:rPr>
        <w:t xml:space="preserve"> </w:t>
      </w:r>
      <w:r>
        <w:rPr>
          <w:sz w:val="24"/>
        </w:rPr>
        <w:t>our</w:t>
      </w:r>
      <w:r>
        <w:rPr>
          <w:spacing w:val="-1"/>
          <w:sz w:val="24"/>
        </w:rPr>
        <w:t xml:space="preserve"> </w:t>
      </w:r>
      <w:r>
        <w:rPr>
          <w:spacing w:val="-2"/>
          <w:sz w:val="24"/>
        </w:rPr>
        <w:t>services</w:t>
      </w:r>
    </w:p>
    <w:p w:rsidR="006436F9" w:rsidRDefault="004412C8">
      <w:pPr>
        <w:pStyle w:val="ListParagraph"/>
        <w:numPr>
          <w:ilvl w:val="0"/>
          <w:numId w:val="3"/>
        </w:numPr>
        <w:tabs>
          <w:tab w:val="left" w:pos="805"/>
        </w:tabs>
        <w:ind w:left="805" w:hanging="359"/>
        <w:rPr>
          <w:sz w:val="24"/>
        </w:rPr>
      </w:pPr>
      <w:r>
        <w:rPr>
          <w:sz w:val="24"/>
        </w:rPr>
        <w:t>to</w:t>
      </w:r>
      <w:r>
        <w:rPr>
          <w:spacing w:val="-2"/>
          <w:sz w:val="24"/>
        </w:rPr>
        <w:t xml:space="preserve"> </w:t>
      </w:r>
      <w:r>
        <w:rPr>
          <w:sz w:val="24"/>
        </w:rPr>
        <w:t>comply</w:t>
      </w:r>
      <w:r>
        <w:rPr>
          <w:spacing w:val="-4"/>
          <w:sz w:val="24"/>
        </w:rPr>
        <w:t xml:space="preserve"> </w:t>
      </w:r>
      <w:r>
        <w:rPr>
          <w:sz w:val="24"/>
        </w:rPr>
        <w:t>with</w:t>
      </w:r>
      <w:r>
        <w:rPr>
          <w:spacing w:val="-3"/>
          <w:sz w:val="24"/>
        </w:rPr>
        <w:t xml:space="preserve"> </w:t>
      </w:r>
      <w:r>
        <w:rPr>
          <w:sz w:val="24"/>
        </w:rPr>
        <w:t>the</w:t>
      </w:r>
      <w:r>
        <w:rPr>
          <w:spacing w:val="-2"/>
          <w:sz w:val="24"/>
        </w:rPr>
        <w:t xml:space="preserve"> </w:t>
      </w:r>
      <w:r>
        <w:rPr>
          <w:sz w:val="24"/>
        </w:rPr>
        <w:t>law</w:t>
      </w:r>
      <w:r>
        <w:rPr>
          <w:spacing w:val="-4"/>
          <w:sz w:val="24"/>
        </w:rPr>
        <w:t xml:space="preserve"> </w:t>
      </w:r>
      <w:r>
        <w:rPr>
          <w:sz w:val="24"/>
        </w:rPr>
        <w:t>regarding</w:t>
      </w:r>
      <w:r>
        <w:rPr>
          <w:spacing w:val="-4"/>
          <w:sz w:val="24"/>
        </w:rPr>
        <w:t xml:space="preserve"> </w:t>
      </w:r>
      <w:r>
        <w:rPr>
          <w:sz w:val="24"/>
        </w:rPr>
        <w:t>data</w:t>
      </w:r>
      <w:r>
        <w:rPr>
          <w:spacing w:val="-1"/>
          <w:sz w:val="24"/>
        </w:rPr>
        <w:t xml:space="preserve"> </w:t>
      </w:r>
      <w:r>
        <w:rPr>
          <w:spacing w:val="-2"/>
          <w:sz w:val="24"/>
        </w:rPr>
        <w:t>sharing</w:t>
      </w:r>
    </w:p>
    <w:p w:rsidR="006436F9" w:rsidRDefault="004412C8">
      <w:pPr>
        <w:pStyle w:val="ListParagraph"/>
        <w:numPr>
          <w:ilvl w:val="0"/>
          <w:numId w:val="3"/>
        </w:numPr>
        <w:tabs>
          <w:tab w:val="left" w:pos="805"/>
        </w:tabs>
        <w:ind w:left="805" w:hanging="359"/>
        <w:rPr>
          <w:sz w:val="24"/>
        </w:rPr>
      </w:pPr>
      <w:r>
        <w:rPr>
          <w:sz w:val="24"/>
        </w:rPr>
        <w:t>to</w:t>
      </w:r>
      <w:r>
        <w:rPr>
          <w:spacing w:val="-2"/>
          <w:sz w:val="24"/>
        </w:rPr>
        <w:t xml:space="preserve"> </w:t>
      </w:r>
      <w:r>
        <w:rPr>
          <w:sz w:val="24"/>
        </w:rPr>
        <w:t>comply</w:t>
      </w:r>
      <w:r>
        <w:rPr>
          <w:spacing w:val="-5"/>
          <w:sz w:val="24"/>
        </w:rPr>
        <w:t xml:space="preserve"> </w:t>
      </w:r>
      <w:r>
        <w:rPr>
          <w:sz w:val="24"/>
        </w:rPr>
        <w:t>with</w:t>
      </w:r>
      <w:r>
        <w:rPr>
          <w:spacing w:val="-2"/>
          <w:sz w:val="24"/>
        </w:rPr>
        <w:t xml:space="preserve"> </w:t>
      </w:r>
      <w:r>
        <w:rPr>
          <w:sz w:val="24"/>
        </w:rPr>
        <w:t>statutory</w:t>
      </w:r>
      <w:r>
        <w:rPr>
          <w:spacing w:val="-5"/>
          <w:sz w:val="24"/>
        </w:rPr>
        <w:t xml:space="preserve"> </w:t>
      </w:r>
      <w:r>
        <w:rPr>
          <w:sz w:val="24"/>
        </w:rPr>
        <w:t>DFE</w:t>
      </w:r>
      <w:r>
        <w:rPr>
          <w:spacing w:val="-2"/>
          <w:sz w:val="24"/>
        </w:rPr>
        <w:t xml:space="preserve"> reporting</w:t>
      </w:r>
    </w:p>
    <w:p w:rsidR="006436F9" w:rsidRDefault="006436F9">
      <w:pPr>
        <w:pStyle w:val="BodyText"/>
        <w:spacing w:before="17"/>
      </w:pPr>
    </w:p>
    <w:p w:rsidR="006436F9" w:rsidRDefault="004412C8">
      <w:pPr>
        <w:pStyle w:val="BodyText"/>
        <w:spacing w:before="1" w:line="288" w:lineRule="auto"/>
        <w:ind w:left="85" w:right="87"/>
        <w:jc w:val="both"/>
      </w:pPr>
      <w:r>
        <w:t>If the school intends to process information other than the purpose originally stated at the time</w:t>
      </w:r>
      <w:r>
        <w:rPr>
          <w:spacing w:val="-3"/>
        </w:rPr>
        <w:t xml:space="preserve"> </w:t>
      </w:r>
      <w:r>
        <w:t>of collection, the school</w:t>
      </w:r>
      <w:r>
        <w:rPr>
          <w:spacing w:val="-1"/>
        </w:rPr>
        <w:t xml:space="preserve"> </w:t>
      </w:r>
      <w:r>
        <w:t>will</w:t>
      </w:r>
      <w:r>
        <w:rPr>
          <w:spacing w:val="-1"/>
        </w:rPr>
        <w:t xml:space="preserve"> </w:t>
      </w:r>
      <w:r>
        <w:t>provide you with information on</w:t>
      </w:r>
      <w:r>
        <w:rPr>
          <w:spacing w:val="-2"/>
        </w:rPr>
        <w:t xml:space="preserve"> </w:t>
      </w:r>
      <w:r>
        <w:t>the</w:t>
      </w:r>
      <w:r>
        <w:rPr>
          <w:spacing w:val="-2"/>
        </w:rPr>
        <w:t xml:space="preserve"> </w:t>
      </w:r>
      <w:r>
        <w:t>other</w:t>
      </w:r>
      <w:r>
        <w:rPr>
          <w:spacing w:val="-3"/>
        </w:rPr>
        <w:t xml:space="preserve"> </w:t>
      </w:r>
      <w:r>
        <w:t>purpose and with any other further information required, prior to any processing under the new purpose.</w:t>
      </w:r>
    </w:p>
    <w:p w:rsidR="006436F9" w:rsidRDefault="004412C8">
      <w:pPr>
        <w:pStyle w:val="Heading1"/>
        <w:spacing w:before="237"/>
        <w:jc w:val="both"/>
      </w:pPr>
      <w:r>
        <w:rPr>
          <w:color w:val="0F4F75"/>
        </w:rPr>
        <w:t>The</w:t>
      </w:r>
      <w:r>
        <w:rPr>
          <w:color w:val="0F4F75"/>
          <w:spacing w:val="-6"/>
        </w:rPr>
        <w:t xml:space="preserve"> </w:t>
      </w:r>
      <w:r>
        <w:rPr>
          <w:color w:val="0F4F75"/>
        </w:rPr>
        <w:t>lawful</w:t>
      </w:r>
      <w:r>
        <w:rPr>
          <w:color w:val="0F4F75"/>
          <w:spacing w:val="-6"/>
        </w:rPr>
        <w:t xml:space="preserve"> </w:t>
      </w:r>
      <w:r>
        <w:rPr>
          <w:color w:val="0F4F75"/>
        </w:rPr>
        <w:t>basis</w:t>
      </w:r>
      <w:r>
        <w:rPr>
          <w:color w:val="0F4F75"/>
          <w:spacing w:val="-6"/>
        </w:rPr>
        <w:t xml:space="preserve"> </w:t>
      </w:r>
      <w:r>
        <w:rPr>
          <w:color w:val="0F4F75"/>
        </w:rPr>
        <w:t>on</w:t>
      </w:r>
      <w:r>
        <w:rPr>
          <w:color w:val="0F4F75"/>
          <w:spacing w:val="-9"/>
        </w:rPr>
        <w:t xml:space="preserve"> </w:t>
      </w:r>
      <w:r>
        <w:rPr>
          <w:color w:val="0F4F75"/>
        </w:rPr>
        <w:t>which</w:t>
      </w:r>
      <w:r>
        <w:rPr>
          <w:color w:val="0F4F75"/>
          <w:spacing w:val="-8"/>
        </w:rPr>
        <w:t xml:space="preserve"> </w:t>
      </w:r>
      <w:r>
        <w:rPr>
          <w:color w:val="0F4F75"/>
        </w:rPr>
        <w:t>we</w:t>
      </w:r>
      <w:r>
        <w:rPr>
          <w:color w:val="0F4F75"/>
          <w:spacing w:val="-6"/>
        </w:rPr>
        <w:t xml:space="preserve"> </w:t>
      </w:r>
      <w:r>
        <w:rPr>
          <w:color w:val="0F4F75"/>
        </w:rPr>
        <w:t>use</w:t>
      </w:r>
      <w:r>
        <w:rPr>
          <w:color w:val="0F4F75"/>
          <w:spacing w:val="-6"/>
        </w:rPr>
        <w:t xml:space="preserve"> </w:t>
      </w:r>
      <w:r>
        <w:rPr>
          <w:color w:val="0F4F75"/>
        </w:rPr>
        <w:t>this</w:t>
      </w:r>
      <w:r>
        <w:rPr>
          <w:color w:val="0F4F75"/>
          <w:spacing w:val="-3"/>
        </w:rPr>
        <w:t xml:space="preserve"> </w:t>
      </w:r>
      <w:r>
        <w:rPr>
          <w:color w:val="0F4F75"/>
          <w:spacing w:val="-2"/>
        </w:rPr>
        <w:t>information</w:t>
      </w:r>
    </w:p>
    <w:p w:rsidR="006436F9" w:rsidRDefault="004412C8">
      <w:pPr>
        <w:pStyle w:val="BodyText"/>
        <w:spacing w:before="242" w:line="288" w:lineRule="auto"/>
        <w:ind w:left="85" w:right="177"/>
        <w:jc w:val="both"/>
        <w:rPr>
          <w:b/>
        </w:rPr>
      </w:pPr>
      <w:r>
        <w:t>We only collect and use a parent’s or pupils’ personal data when the law allows us to applicable to</w:t>
      </w:r>
      <w:r>
        <w:rPr>
          <w:spacing w:val="40"/>
        </w:rPr>
        <w:t xml:space="preserve"> </w:t>
      </w:r>
      <w:r>
        <w:t>Article 6 ‘lawfulness of processing’ and Article 9 ‘Processing of special categories</w:t>
      </w:r>
      <w:r>
        <w:rPr>
          <w:spacing w:val="-2"/>
        </w:rPr>
        <w:t xml:space="preserve"> </w:t>
      </w:r>
      <w:r>
        <w:t>of personal</w:t>
      </w:r>
      <w:r>
        <w:rPr>
          <w:spacing w:val="-2"/>
        </w:rPr>
        <w:t xml:space="preserve"> </w:t>
      </w:r>
      <w:r>
        <w:t>data’</w:t>
      </w:r>
      <w:r>
        <w:rPr>
          <w:spacing w:val="-1"/>
        </w:rPr>
        <w:t xml:space="preserve"> </w:t>
      </w:r>
      <w:r>
        <w:t>of the</w:t>
      </w:r>
      <w:r>
        <w:rPr>
          <w:spacing w:val="-2"/>
        </w:rPr>
        <w:t xml:space="preserve"> </w:t>
      </w:r>
      <w:r>
        <w:t>UK</w:t>
      </w:r>
      <w:r>
        <w:rPr>
          <w:spacing w:val="-2"/>
        </w:rPr>
        <w:t xml:space="preserve"> </w:t>
      </w:r>
      <w:r>
        <w:t>GDPR</w:t>
      </w:r>
      <w:r>
        <w:rPr>
          <w:spacing w:val="-2"/>
        </w:rPr>
        <w:t xml:space="preserve"> </w:t>
      </w:r>
      <w:r>
        <w:t>and</w:t>
      </w:r>
      <w:r>
        <w:rPr>
          <w:spacing w:val="-1"/>
        </w:rPr>
        <w:t xml:space="preserve"> </w:t>
      </w:r>
      <w:r>
        <w:t>Schedule</w:t>
      </w:r>
      <w:r>
        <w:rPr>
          <w:spacing w:val="-2"/>
        </w:rPr>
        <w:t xml:space="preserve"> </w:t>
      </w:r>
      <w:r>
        <w:t>1 Part</w:t>
      </w:r>
      <w:r>
        <w:rPr>
          <w:spacing w:val="-2"/>
        </w:rPr>
        <w:t xml:space="preserve"> </w:t>
      </w:r>
      <w:r>
        <w:t>1</w:t>
      </w:r>
      <w:r>
        <w:rPr>
          <w:spacing w:val="-3"/>
        </w:rPr>
        <w:t xml:space="preserve"> </w:t>
      </w:r>
      <w:r>
        <w:t>and</w:t>
      </w:r>
      <w:r>
        <w:rPr>
          <w:spacing w:val="-2"/>
        </w:rPr>
        <w:t xml:space="preserve"> </w:t>
      </w:r>
      <w:r>
        <w:t>Part</w:t>
      </w:r>
      <w:r>
        <w:rPr>
          <w:spacing w:val="-2"/>
        </w:rPr>
        <w:t xml:space="preserve"> </w:t>
      </w:r>
      <w:r>
        <w:t>2 of the Data Protection Act 2018</w:t>
      </w:r>
      <w:r>
        <w:rPr>
          <w:b/>
        </w:rPr>
        <w:t>.</w:t>
      </w:r>
    </w:p>
    <w:p w:rsidR="006436F9" w:rsidRDefault="004412C8">
      <w:pPr>
        <w:pStyle w:val="BodyText"/>
        <w:spacing w:before="121"/>
        <w:ind w:left="85"/>
        <w:jc w:val="both"/>
      </w:pPr>
      <w:r>
        <w:t>The</w:t>
      </w:r>
      <w:r>
        <w:rPr>
          <w:spacing w:val="-5"/>
        </w:rPr>
        <w:t xml:space="preserve"> </w:t>
      </w:r>
      <w:r>
        <w:t>school</w:t>
      </w:r>
      <w:r>
        <w:rPr>
          <w:spacing w:val="-3"/>
        </w:rPr>
        <w:t xml:space="preserve"> </w:t>
      </w:r>
      <w:r>
        <w:t>relies</w:t>
      </w:r>
      <w:r>
        <w:rPr>
          <w:spacing w:val="-5"/>
        </w:rPr>
        <w:t xml:space="preserve"> </w:t>
      </w:r>
      <w:r>
        <w:t>on</w:t>
      </w:r>
      <w:r>
        <w:rPr>
          <w:spacing w:val="-3"/>
        </w:rPr>
        <w:t xml:space="preserve"> </w:t>
      </w:r>
      <w:r>
        <w:t>the</w:t>
      </w:r>
      <w:r>
        <w:rPr>
          <w:spacing w:val="-5"/>
        </w:rPr>
        <w:t xml:space="preserve"> </w:t>
      </w:r>
      <w:r>
        <w:t>following</w:t>
      </w:r>
      <w:r>
        <w:rPr>
          <w:spacing w:val="-4"/>
        </w:rPr>
        <w:t xml:space="preserve"> </w:t>
      </w:r>
      <w:r>
        <w:t>legal</w:t>
      </w:r>
      <w:r>
        <w:rPr>
          <w:spacing w:val="-2"/>
        </w:rPr>
        <w:t xml:space="preserve"> </w:t>
      </w:r>
      <w:r>
        <w:t>bases</w:t>
      </w:r>
      <w:r>
        <w:rPr>
          <w:spacing w:val="-6"/>
        </w:rPr>
        <w:t xml:space="preserve"> </w:t>
      </w:r>
      <w:r>
        <w:t>for</w:t>
      </w:r>
      <w:r>
        <w:rPr>
          <w:spacing w:val="-3"/>
        </w:rPr>
        <w:t xml:space="preserve"> </w:t>
      </w:r>
      <w:r>
        <w:t>personal</w:t>
      </w:r>
      <w:r>
        <w:rPr>
          <w:spacing w:val="-3"/>
        </w:rPr>
        <w:t xml:space="preserve"> </w:t>
      </w:r>
      <w:r>
        <w:t>information</w:t>
      </w:r>
      <w:r>
        <w:rPr>
          <w:spacing w:val="-5"/>
        </w:rPr>
        <w:t xml:space="preserve"> </w:t>
      </w:r>
      <w:r>
        <w:t>from</w:t>
      </w:r>
      <w:r>
        <w:rPr>
          <w:spacing w:val="-2"/>
        </w:rPr>
        <w:t xml:space="preserve"> </w:t>
      </w:r>
      <w:r>
        <w:t>Article</w:t>
      </w:r>
      <w:r>
        <w:rPr>
          <w:spacing w:val="-4"/>
        </w:rPr>
        <w:t xml:space="preserve"> </w:t>
      </w:r>
      <w:r>
        <w:rPr>
          <w:spacing w:val="-5"/>
        </w:rPr>
        <w:t>6:</w:t>
      </w:r>
    </w:p>
    <w:p w:rsidR="006436F9" w:rsidRDefault="004412C8">
      <w:pPr>
        <w:pStyle w:val="BodyText"/>
        <w:spacing w:before="213"/>
        <w:ind w:left="806"/>
        <w:jc w:val="both"/>
      </w:pPr>
      <w:r>
        <w:rPr>
          <w:u w:val="single"/>
        </w:rPr>
        <w:t>Legal</w:t>
      </w:r>
      <w:r>
        <w:rPr>
          <w:spacing w:val="-4"/>
          <w:u w:val="single"/>
        </w:rPr>
        <w:t xml:space="preserve"> </w:t>
      </w:r>
      <w:r>
        <w:rPr>
          <w:spacing w:val="-2"/>
          <w:u w:val="single"/>
        </w:rPr>
        <w:t>Obligation</w:t>
      </w:r>
    </w:p>
    <w:p w:rsidR="006436F9" w:rsidRDefault="004412C8">
      <w:pPr>
        <w:pStyle w:val="BodyText"/>
        <w:spacing w:before="55" w:line="288" w:lineRule="auto"/>
        <w:ind w:left="806" w:right="80"/>
        <w:jc w:val="both"/>
      </w:pPr>
      <w:r>
        <w:t>Where</w:t>
      </w:r>
      <w:r>
        <w:rPr>
          <w:spacing w:val="-14"/>
        </w:rPr>
        <w:t xml:space="preserve"> </w:t>
      </w:r>
      <w:r>
        <w:t>the</w:t>
      </w:r>
      <w:r>
        <w:rPr>
          <w:spacing w:val="-12"/>
        </w:rPr>
        <w:t xml:space="preserve"> </w:t>
      </w:r>
      <w:r>
        <w:t>school</w:t>
      </w:r>
      <w:r>
        <w:rPr>
          <w:spacing w:val="-13"/>
        </w:rPr>
        <w:t xml:space="preserve"> </w:t>
      </w:r>
      <w:r>
        <w:t>needs</w:t>
      </w:r>
      <w:r>
        <w:rPr>
          <w:spacing w:val="-13"/>
        </w:rPr>
        <w:t xml:space="preserve"> </w:t>
      </w:r>
      <w:r>
        <w:t>to</w:t>
      </w:r>
      <w:r>
        <w:rPr>
          <w:spacing w:val="-11"/>
        </w:rPr>
        <w:t xml:space="preserve"> </w:t>
      </w:r>
      <w:r>
        <w:t>use</w:t>
      </w:r>
      <w:r>
        <w:rPr>
          <w:spacing w:val="-12"/>
        </w:rPr>
        <w:t xml:space="preserve"> </w:t>
      </w:r>
      <w:r>
        <w:t>your</w:t>
      </w:r>
      <w:r>
        <w:rPr>
          <w:spacing w:val="-13"/>
        </w:rPr>
        <w:t xml:space="preserve"> </w:t>
      </w:r>
      <w:r>
        <w:t>information</w:t>
      </w:r>
      <w:r>
        <w:rPr>
          <w:spacing w:val="-12"/>
        </w:rPr>
        <w:t xml:space="preserve"> </w:t>
      </w:r>
      <w:r>
        <w:t>in</w:t>
      </w:r>
      <w:r>
        <w:rPr>
          <w:spacing w:val="-8"/>
        </w:rPr>
        <w:t xml:space="preserve"> </w:t>
      </w:r>
      <w:r>
        <w:t>order</w:t>
      </w:r>
      <w:r>
        <w:rPr>
          <w:spacing w:val="-13"/>
        </w:rPr>
        <w:t xml:space="preserve"> </w:t>
      </w:r>
      <w:r>
        <w:t>to</w:t>
      </w:r>
      <w:r>
        <w:rPr>
          <w:spacing w:val="-14"/>
        </w:rPr>
        <w:t xml:space="preserve"> </w:t>
      </w:r>
      <w:r>
        <w:t>comply</w:t>
      </w:r>
      <w:r>
        <w:rPr>
          <w:spacing w:val="-15"/>
        </w:rPr>
        <w:t xml:space="preserve"> </w:t>
      </w:r>
      <w:r>
        <w:t>with</w:t>
      </w:r>
      <w:r>
        <w:rPr>
          <w:spacing w:val="-12"/>
        </w:rPr>
        <w:t xml:space="preserve"> </w:t>
      </w:r>
      <w:r>
        <w:t>a</w:t>
      </w:r>
      <w:r>
        <w:rPr>
          <w:spacing w:val="-12"/>
        </w:rPr>
        <w:t xml:space="preserve"> </w:t>
      </w:r>
      <w:r>
        <w:t>common</w:t>
      </w:r>
      <w:r>
        <w:rPr>
          <w:spacing w:val="-12"/>
        </w:rPr>
        <w:t xml:space="preserve"> </w:t>
      </w:r>
      <w:r>
        <w:t>law or</w:t>
      </w:r>
      <w:r>
        <w:rPr>
          <w:spacing w:val="-2"/>
        </w:rPr>
        <w:t xml:space="preserve"> </w:t>
      </w:r>
      <w:r>
        <w:t>statutory</w:t>
      </w:r>
      <w:r>
        <w:rPr>
          <w:spacing w:val="-6"/>
        </w:rPr>
        <w:t xml:space="preserve"> </w:t>
      </w:r>
      <w:r>
        <w:t>obligation. We</w:t>
      </w:r>
      <w:r>
        <w:rPr>
          <w:spacing w:val="-6"/>
        </w:rPr>
        <w:t xml:space="preserve"> </w:t>
      </w:r>
      <w:r>
        <w:t>may</w:t>
      </w:r>
      <w:r>
        <w:rPr>
          <w:spacing w:val="-5"/>
        </w:rPr>
        <w:t xml:space="preserve"> </w:t>
      </w:r>
      <w:r>
        <w:t>also</w:t>
      </w:r>
      <w:r>
        <w:rPr>
          <w:spacing w:val="-2"/>
        </w:rPr>
        <w:t xml:space="preserve"> </w:t>
      </w:r>
      <w:r>
        <w:t>have</w:t>
      </w:r>
      <w:r>
        <w:rPr>
          <w:spacing w:val="-2"/>
        </w:rPr>
        <w:t xml:space="preserve"> </w:t>
      </w:r>
      <w:r>
        <w:t>to</w:t>
      </w:r>
      <w:r>
        <w:rPr>
          <w:spacing w:val="-2"/>
        </w:rPr>
        <w:t xml:space="preserve"> </w:t>
      </w:r>
      <w:r>
        <w:t>disclose</w:t>
      </w:r>
      <w:r>
        <w:rPr>
          <w:spacing w:val="-2"/>
        </w:rPr>
        <w:t xml:space="preserve"> </w:t>
      </w:r>
      <w:r>
        <w:t>information to</w:t>
      </w:r>
      <w:r>
        <w:rPr>
          <w:spacing w:val="-2"/>
        </w:rPr>
        <w:t xml:space="preserve"> </w:t>
      </w:r>
      <w:r>
        <w:t>third</w:t>
      </w:r>
      <w:r>
        <w:rPr>
          <w:spacing w:val="-2"/>
        </w:rPr>
        <w:t xml:space="preserve"> </w:t>
      </w:r>
      <w:r>
        <w:t>parties</w:t>
      </w:r>
      <w:r>
        <w:rPr>
          <w:spacing w:val="-2"/>
        </w:rPr>
        <w:t xml:space="preserve"> </w:t>
      </w:r>
      <w:r>
        <w:t>such as</w:t>
      </w:r>
      <w:r>
        <w:rPr>
          <w:spacing w:val="-17"/>
        </w:rPr>
        <w:t xml:space="preserve"> </w:t>
      </w:r>
      <w:r>
        <w:t>Children’s</w:t>
      </w:r>
      <w:r>
        <w:rPr>
          <w:spacing w:val="-17"/>
        </w:rPr>
        <w:t xml:space="preserve"> </w:t>
      </w:r>
      <w:r>
        <w:t>services,</w:t>
      </w:r>
      <w:r>
        <w:rPr>
          <w:spacing w:val="-16"/>
        </w:rPr>
        <w:t xml:space="preserve"> </w:t>
      </w:r>
      <w:r>
        <w:t>the</w:t>
      </w:r>
      <w:r>
        <w:rPr>
          <w:spacing w:val="-17"/>
        </w:rPr>
        <w:t xml:space="preserve"> </w:t>
      </w:r>
      <w:r>
        <w:t>courts,</w:t>
      </w:r>
      <w:r>
        <w:rPr>
          <w:spacing w:val="-17"/>
        </w:rPr>
        <w:t xml:space="preserve"> </w:t>
      </w:r>
      <w:r>
        <w:t>the</w:t>
      </w:r>
      <w:r>
        <w:rPr>
          <w:spacing w:val="-17"/>
        </w:rPr>
        <w:t xml:space="preserve"> </w:t>
      </w:r>
      <w:r>
        <w:t>local</w:t>
      </w:r>
      <w:r>
        <w:rPr>
          <w:spacing w:val="-16"/>
        </w:rPr>
        <w:t xml:space="preserve"> </w:t>
      </w:r>
      <w:r>
        <w:t>authority</w:t>
      </w:r>
      <w:r>
        <w:rPr>
          <w:spacing w:val="-17"/>
        </w:rPr>
        <w:t xml:space="preserve"> </w:t>
      </w:r>
      <w:r>
        <w:t>or</w:t>
      </w:r>
      <w:r>
        <w:rPr>
          <w:spacing w:val="-17"/>
        </w:rPr>
        <w:t xml:space="preserve"> </w:t>
      </w:r>
      <w:r>
        <w:t>the</w:t>
      </w:r>
      <w:r>
        <w:rPr>
          <w:spacing w:val="-16"/>
        </w:rPr>
        <w:t xml:space="preserve"> </w:t>
      </w:r>
      <w:r>
        <w:t>police</w:t>
      </w:r>
      <w:r>
        <w:rPr>
          <w:spacing w:val="-17"/>
        </w:rPr>
        <w:t xml:space="preserve"> </w:t>
      </w:r>
      <w:r>
        <w:t>where</w:t>
      </w:r>
      <w:r>
        <w:rPr>
          <w:spacing w:val="-17"/>
        </w:rPr>
        <w:t xml:space="preserve"> </w:t>
      </w:r>
      <w:r>
        <w:t>legally</w:t>
      </w:r>
      <w:r>
        <w:rPr>
          <w:spacing w:val="-16"/>
        </w:rPr>
        <w:t xml:space="preserve"> </w:t>
      </w:r>
      <w:r>
        <w:t>obliged to do so.</w:t>
      </w:r>
    </w:p>
    <w:p w:rsidR="006436F9" w:rsidRDefault="004412C8">
      <w:pPr>
        <w:pStyle w:val="BodyText"/>
        <w:spacing w:before="222"/>
        <w:ind w:left="806"/>
        <w:jc w:val="both"/>
      </w:pPr>
      <w:r>
        <w:rPr>
          <w:u w:val="single"/>
        </w:rPr>
        <w:t>Vital</w:t>
      </w:r>
      <w:r>
        <w:rPr>
          <w:spacing w:val="-2"/>
          <w:u w:val="single"/>
        </w:rPr>
        <w:t xml:space="preserve"> Interests</w:t>
      </w:r>
    </w:p>
    <w:p w:rsidR="006436F9" w:rsidRDefault="004412C8">
      <w:pPr>
        <w:pStyle w:val="BodyText"/>
        <w:spacing w:before="55"/>
        <w:ind w:left="806"/>
        <w:jc w:val="both"/>
      </w:pPr>
      <w:r>
        <w:t>Where</w:t>
      </w:r>
      <w:r>
        <w:rPr>
          <w:spacing w:val="-8"/>
        </w:rPr>
        <w:t xml:space="preserve"> </w:t>
      </w:r>
      <w:r>
        <w:t>the</w:t>
      </w:r>
      <w:r>
        <w:rPr>
          <w:spacing w:val="-3"/>
        </w:rPr>
        <w:t xml:space="preserve"> </w:t>
      </w:r>
      <w:r>
        <w:t>information</w:t>
      </w:r>
      <w:r>
        <w:rPr>
          <w:spacing w:val="-4"/>
        </w:rPr>
        <w:t xml:space="preserve"> </w:t>
      </w:r>
      <w:r>
        <w:t>is</w:t>
      </w:r>
      <w:r>
        <w:rPr>
          <w:spacing w:val="-3"/>
        </w:rPr>
        <w:t xml:space="preserve"> </w:t>
      </w:r>
      <w:r>
        <w:t>needed</w:t>
      </w:r>
      <w:r>
        <w:rPr>
          <w:spacing w:val="-5"/>
        </w:rPr>
        <w:t xml:space="preserve"> </w:t>
      </w:r>
      <w:r>
        <w:t>to</w:t>
      </w:r>
      <w:r>
        <w:rPr>
          <w:spacing w:val="-3"/>
        </w:rPr>
        <w:t xml:space="preserve"> </w:t>
      </w:r>
      <w:r>
        <w:t>prevent</w:t>
      </w:r>
      <w:r>
        <w:rPr>
          <w:spacing w:val="-3"/>
        </w:rPr>
        <w:t xml:space="preserve"> </w:t>
      </w:r>
      <w:r>
        <w:t>someone</w:t>
      </w:r>
      <w:r>
        <w:rPr>
          <w:spacing w:val="-5"/>
        </w:rPr>
        <w:t xml:space="preserve"> </w:t>
      </w:r>
      <w:r>
        <w:t>from</w:t>
      </w:r>
      <w:r>
        <w:rPr>
          <w:spacing w:val="-1"/>
        </w:rPr>
        <w:t xml:space="preserve"> </w:t>
      </w:r>
      <w:r>
        <w:t>being</w:t>
      </w:r>
      <w:r>
        <w:rPr>
          <w:spacing w:val="-4"/>
        </w:rPr>
        <w:t xml:space="preserve"> </w:t>
      </w:r>
      <w:r>
        <w:t>seriously</w:t>
      </w:r>
      <w:r>
        <w:rPr>
          <w:spacing w:val="-5"/>
        </w:rPr>
        <w:t xml:space="preserve"> </w:t>
      </w:r>
      <w:r>
        <w:rPr>
          <w:spacing w:val="-2"/>
        </w:rPr>
        <w:t>harmed.</w:t>
      </w:r>
    </w:p>
    <w:p w:rsidR="006436F9" w:rsidRDefault="006436F9">
      <w:pPr>
        <w:pStyle w:val="BodyText"/>
      </w:pPr>
    </w:p>
    <w:p w:rsidR="006436F9" w:rsidRDefault="004412C8">
      <w:pPr>
        <w:pStyle w:val="BodyText"/>
        <w:ind w:left="806"/>
        <w:jc w:val="both"/>
      </w:pPr>
      <w:r>
        <w:rPr>
          <w:u w:val="single"/>
        </w:rPr>
        <w:t>Needed</w:t>
      </w:r>
      <w:r>
        <w:rPr>
          <w:spacing w:val="-8"/>
          <w:u w:val="single"/>
        </w:rPr>
        <w:t xml:space="preserve"> </w:t>
      </w:r>
      <w:r>
        <w:rPr>
          <w:u w:val="single"/>
        </w:rPr>
        <w:t>for</w:t>
      </w:r>
      <w:r>
        <w:rPr>
          <w:spacing w:val="-8"/>
          <w:u w:val="single"/>
        </w:rPr>
        <w:t xml:space="preserve"> </w:t>
      </w:r>
      <w:r>
        <w:rPr>
          <w:u w:val="single"/>
        </w:rPr>
        <w:t>a</w:t>
      </w:r>
      <w:r>
        <w:rPr>
          <w:spacing w:val="-5"/>
          <w:u w:val="single"/>
        </w:rPr>
        <w:t xml:space="preserve"> </w:t>
      </w:r>
      <w:r>
        <w:rPr>
          <w:spacing w:val="-2"/>
          <w:u w:val="single"/>
        </w:rPr>
        <w:t>Contract</w:t>
      </w:r>
    </w:p>
    <w:p w:rsidR="006436F9" w:rsidRDefault="004412C8">
      <w:pPr>
        <w:pStyle w:val="BodyText"/>
        <w:spacing w:before="55" w:line="288" w:lineRule="auto"/>
        <w:ind w:left="806" w:right="80"/>
        <w:jc w:val="both"/>
      </w:pPr>
      <w:r>
        <w:t>Where</w:t>
      </w:r>
      <w:r>
        <w:rPr>
          <w:spacing w:val="-5"/>
        </w:rPr>
        <w:t xml:space="preserve"> </w:t>
      </w:r>
      <w:r>
        <w:t>the</w:t>
      </w:r>
      <w:r>
        <w:rPr>
          <w:spacing w:val="-4"/>
        </w:rPr>
        <w:t xml:space="preserve"> </w:t>
      </w:r>
      <w:r>
        <w:t>school</w:t>
      </w:r>
      <w:r>
        <w:rPr>
          <w:spacing w:val="-5"/>
        </w:rPr>
        <w:t xml:space="preserve"> </w:t>
      </w:r>
      <w:r>
        <w:t>needs</w:t>
      </w:r>
      <w:r>
        <w:rPr>
          <w:spacing w:val="-2"/>
        </w:rPr>
        <w:t xml:space="preserve"> </w:t>
      </w:r>
      <w:r>
        <w:t>to</w:t>
      </w:r>
      <w:r>
        <w:rPr>
          <w:spacing w:val="-4"/>
        </w:rPr>
        <w:t xml:space="preserve"> </w:t>
      </w:r>
      <w:r>
        <w:t>process</w:t>
      </w:r>
      <w:r>
        <w:rPr>
          <w:spacing w:val="-5"/>
        </w:rPr>
        <w:t xml:space="preserve"> </w:t>
      </w:r>
      <w:r>
        <w:t>personal</w:t>
      </w:r>
      <w:r>
        <w:rPr>
          <w:spacing w:val="-5"/>
        </w:rPr>
        <w:t xml:space="preserve"> </w:t>
      </w:r>
      <w:r>
        <w:t>data</w:t>
      </w:r>
      <w:r>
        <w:rPr>
          <w:spacing w:val="-3"/>
        </w:rPr>
        <w:t xml:space="preserve"> </w:t>
      </w:r>
      <w:r>
        <w:t>so</w:t>
      </w:r>
      <w:r>
        <w:rPr>
          <w:spacing w:val="-3"/>
        </w:rPr>
        <w:t xml:space="preserve"> </w:t>
      </w:r>
      <w:r>
        <w:t>that</w:t>
      </w:r>
      <w:r>
        <w:rPr>
          <w:spacing w:val="-2"/>
        </w:rPr>
        <w:t xml:space="preserve"> </w:t>
      </w:r>
      <w:r>
        <w:t>we</w:t>
      </w:r>
      <w:r>
        <w:rPr>
          <w:spacing w:val="-2"/>
        </w:rPr>
        <w:t xml:space="preserve"> </w:t>
      </w:r>
      <w:r>
        <w:t>can</w:t>
      </w:r>
      <w:r>
        <w:rPr>
          <w:spacing w:val="-4"/>
        </w:rPr>
        <w:t xml:space="preserve"> </w:t>
      </w:r>
      <w:r>
        <w:t>fulfil</w:t>
      </w:r>
      <w:r>
        <w:rPr>
          <w:spacing w:val="-5"/>
        </w:rPr>
        <w:t xml:space="preserve"> </w:t>
      </w:r>
      <w:r>
        <w:t>our</w:t>
      </w:r>
      <w:r>
        <w:rPr>
          <w:spacing w:val="-2"/>
        </w:rPr>
        <w:t xml:space="preserve"> </w:t>
      </w:r>
      <w:r>
        <w:t>contractual obligations to you or you have asked us to do something for you before entering into a contract. E.g we need your name and contact details so that we can contact you in case of sickness or any concern and to update you on your childs progress. We also need your details if you put your child on the nursery waiting list, before and after school clubs run by the school etc.</w:t>
      </w:r>
    </w:p>
    <w:p w:rsidR="006436F9" w:rsidRDefault="004412C8">
      <w:pPr>
        <w:pStyle w:val="BodyText"/>
        <w:spacing w:before="222"/>
        <w:ind w:left="806"/>
      </w:pPr>
      <w:r>
        <w:rPr>
          <w:spacing w:val="-2"/>
          <w:u w:val="single"/>
        </w:rPr>
        <w:t>Consent</w:t>
      </w:r>
    </w:p>
    <w:p w:rsidR="006436F9" w:rsidRDefault="004412C8">
      <w:pPr>
        <w:pStyle w:val="BodyText"/>
        <w:spacing w:before="55" w:line="288" w:lineRule="auto"/>
        <w:ind w:left="806" w:right="81"/>
        <w:jc w:val="both"/>
      </w:pPr>
      <w:r>
        <w:t>Whilst</w:t>
      </w:r>
      <w:r>
        <w:rPr>
          <w:spacing w:val="-4"/>
        </w:rPr>
        <w:t xml:space="preserve"> </w:t>
      </w:r>
      <w:r>
        <w:t>the</w:t>
      </w:r>
      <w:r>
        <w:rPr>
          <w:spacing w:val="-6"/>
        </w:rPr>
        <w:t xml:space="preserve"> </w:t>
      </w:r>
      <w:r>
        <w:t>majority</w:t>
      </w:r>
      <w:r>
        <w:rPr>
          <w:spacing w:val="-4"/>
        </w:rPr>
        <w:t xml:space="preserve"> </w:t>
      </w:r>
      <w:r>
        <w:t>of</w:t>
      </w:r>
      <w:r>
        <w:rPr>
          <w:spacing w:val="-2"/>
        </w:rPr>
        <w:t xml:space="preserve"> </w:t>
      </w:r>
      <w:r>
        <w:t>the</w:t>
      </w:r>
      <w:r>
        <w:rPr>
          <w:spacing w:val="-4"/>
        </w:rPr>
        <w:t xml:space="preserve"> </w:t>
      </w:r>
      <w:r>
        <w:t>personal</w:t>
      </w:r>
      <w:r>
        <w:rPr>
          <w:spacing w:val="-5"/>
        </w:rPr>
        <w:t xml:space="preserve"> </w:t>
      </w:r>
      <w:r>
        <w:t>data</w:t>
      </w:r>
      <w:r>
        <w:rPr>
          <w:spacing w:val="-2"/>
        </w:rPr>
        <w:t xml:space="preserve"> </w:t>
      </w:r>
      <w:r>
        <w:t>you</w:t>
      </w:r>
      <w:r>
        <w:rPr>
          <w:spacing w:val="-4"/>
        </w:rPr>
        <w:t xml:space="preserve"> </w:t>
      </w:r>
      <w:r>
        <w:t>provide</w:t>
      </w:r>
      <w:r>
        <w:rPr>
          <w:spacing w:val="-1"/>
        </w:rPr>
        <w:t xml:space="preserve"> </w:t>
      </w:r>
      <w:r>
        <w:t>to</w:t>
      </w:r>
      <w:r>
        <w:rPr>
          <w:spacing w:val="-4"/>
        </w:rPr>
        <w:t xml:space="preserve"> </w:t>
      </w:r>
      <w:r>
        <w:t>the</w:t>
      </w:r>
      <w:r>
        <w:rPr>
          <w:spacing w:val="-4"/>
        </w:rPr>
        <w:t xml:space="preserve"> </w:t>
      </w:r>
      <w:r>
        <w:t>school</w:t>
      </w:r>
      <w:r>
        <w:rPr>
          <w:spacing w:val="-2"/>
        </w:rPr>
        <w:t xml:space="preserve"> </w:t>
      </w:r>
      <w:r>
        <w:t>is</w:t>
      </w:r>
      <w:r>
        <w:rPr>
          <w:spacing w:val="-7"/>
        </w:rPr>
        <w:t xml:space="preserve"> </w:t>
      </w:r>
      <w:r>
        <w:t>mandatory,</w:t>
      </w:r>
      <w:r>
        <w:rPr>
          <w:spacing w:val="-2"/>
        </w:rPr>
        <w:t xml:space="preserve"> </w:t>
      </w:r>
      <w:r>
        <w:t>some is provided on a voluntary basis. Where consent is required, the school will provide you</w:t>
      </w:r>
      <w:r>
        <w:rPr>
          <w:spacing w:val="-5"/>
        </w:rPr>
        <w:t xml:space="preserve"> </w:t>
      </w:r>
      <w:r>
        <w:t>with</w:t>
      </w:r>
      <w:r>
        <w:rPr>
          <w:spacing w:val="-4"/>
        </w:rPr>
        <w:t xml:space="preserve"> </w:t>
      </w:r>
      <w:r>
        <w:t>specific</w:t>
      </w:r>
      <w:r>
        <w:rPr>
          <w:spacing w:val="-6"/>
        </w:rPr>
        <w:t xml:space="preserve"> </w:t>
      </w:r>
      <w:r>
        <w:t>and</w:t>
      </w:r>
      <w:r>
        <w:rPr>
          <w:spacing w:val="-5"/>
        </w:rPr>
        <w:t xml:space="preserve"> </w:t>
      </w:r>
      <w:r>
        <w:t>explicit</w:t>
      </w:r>
      <w:r>
        <w:rPr>
          <w:spacing w:val="-5"/>
        </w:rPr>
        <w:t xml:space="preserve"> </w:t>
      </w:r>
      <w:r>
        <w:t>information</w:t>
      </w:r>
      <w:r>
        <w:rPr>
          <w:spacing w:val="-4"/>
        </w:rPr>
        <w:t xml:space="preserve"> </w:t>
      </w:r>
      <w:r>
        <w:t>with</w:t>
      </w:r>
      <w:r>
        <w:rPr>
          <w:spacing w:val="-5"/>
        </w:rPr>
        <w:t xml:space="preserve"> </w:t>
      </w:r>
      <w:r>
        <w:t>regards</w:t>
      </w:r>
      <w:r>
        <w:rPr>
          <w:spacing w:val="-5"/>
        </w:rPr>
        <w:t xml:space="preserve"> </w:t>
      </w:r>
      <w:r>
        <w:t>to</w:t>
      </w:r>
      <w:r>
        <w:rPr>
          <w:spacing w:val="-4"/>
        </w:rPr>
        <w:t xml:space="preserve"> </w:t>
      </w:r>
      <w:r>
        <w:t>the</w:t>
      </w:r>
      <w:r>
        <w:rPr>
          <w:spacing w:val="-5"/>
        </w:rPr>
        <w:t xml:space="preserve"> </w:t>
      </w:r>
      <w:r>
        <w:t>reasons</w:t>
      </w:r>
      <w:r>
        <w:rPr>
          <w:spacing w:val="-8"/>
        </w:rPr>
        <w:t xml:space="preserve"> </w:t>
      </w:r>
      <w:r>
        <w:t>the</w:t>
      </w:r>
      <w:r>
        <w:rPr>
          <w:spacing w:val="-5"/>
        </w:rPr>
        <w:t xml:space="preserve"> </w:t>
      </w:r>
      <w:r>
        <w:t>data</w:t>
      </w:r>
      <w:r>
        <w:rPr>
          <w:spacing w:val="-4"/>
        </w:rPr>
        <w:t xml:space="preserve"> </w:t>
      </w:r>
      <w:r>
        <w:t>is</w:t>
      </w:r>
      <w:r>
        <w:rPr>
          <w:spacing w:val="-6"/>
        </w:rPr>
        <w:t xml:space="preserve"> </w:t>
      </w:r>
      <w:r>
        <w:t>being collected and how the data will be used. E.g. The school uses consent for the use of pupil</w:t>
      </w:r>
      <w:r>
        <w:rPr>
          <w:spacing w:val="-11"/>
        </w:rPr>
        <w:t xml:space="preserve"> </w:t>
      </w:r>
      <w:r>
        <w:t>photos</w:t>
      </w:r>
      <w:r>
        <w:rPr>
          <w:spacing w:val="-10"/>
        </w:rPr>
        <w:t xml:space="preserve"> </w:t>
      </w:r>
      <w:r>
        <w:t>that</w:t>
      </w:r>
      <w:r>
        <w:rPr>
          <w:spacing w:val="-12"/>
        </w:rPr>
        <w:t xml:space="preserve"> </w:t>
      </w:r>
      <w:r>
        <w:t>are</w:t>
      </w:r>
      <w:r>
        <w:rPr>
          <w:spacing w:val="-10"/>
        </w:rPr>
        <w:t xml:space="preserve"> </w:t>
      </w:r>
      <w:r>
        <w:t>not</w:t>
      </w:r>
      <w:r>
        <w:rPr>
          <w:spacing w:val="-10"/>
        </w:rPr>
        <w:t xml:space="preserve"> </w:t>
      </w:r>
      <w:r>
        <w:t>required</w:t>
      </w:r>
      <w:r>
        <w:rPr>
          <w:spacing w:val="-12"/>
        </w:rPr>
        <w:t xml:space="preserve"> </w:t>
      </w:r>
      <w:r>
        <w:t>for</w:t>
      </w:r>
      <w:r>
        <w:rPr>
          <w:spacing w:val="-11"/>
        </w:rPr>
        <w:t xml:space="preserve"> </w:t>
      </w:r>
      <w:r>
        <w:t>statutory</w:t>
      </w:r>
      <w:r>
        <w:rPr>
          <w:spacing w:val="-7"/>
        </w:rPr>
        <w:t xml:space="preserve"> </w:t>
      </w:r>
      <w:r>
        <w:t>or</w:t>
      </w:r>
      <w:r>
        <w:rPr>
          <w:spacing w:val="-11"/>
        </w:rPr>
        <w:t xml:space="preserve"> </w:t>
      </w:r>
      <w:r>
        <w:t>teaching</w:t>
      </w:r>
      <w:r>
        <w:rPr>
          <w:spacing w:val="-11"/>
        </w:rPr>
        <w:t xml:space="preserve"> </w:t>
      </w:r>
      <w:r>
        <w:t>and</w:t>
      </w:r>
      <w:r>
        <w:rPr>
          <w:spacing w:val="-9"/>
        </w:rPr>
        <w:t xml:space="preserve"> </w:t>
      </w:r>
      <w:r>
        <w:t>learning</w:t>
      </w:r>
      <w:r>
        <w:rPr>
          <w:spacing w:val="-11"/>
        </w:rPr>
        <w:t xml:space="preserve"> </w:t>
      </w:r>
      <w:r>
        <w:t>purposes</w:t>
      </w:r>
      <w:r>
        <w:rPr>
          <w:spacing w:val="-13"/>
        </w:rPr>
        <w:t xml:space="preserve"> </w:t>
      </w:r>
      <w:r>
        <w:t>such as for use on the school website and in newspapers and other publications.</w:t>
      </w:r>
    </w:p>
    <w:p w:rsidR="006436F9" w:rsidRDefault="006436F9">
      <w:pPr>
        <w:pStyle w:val="BodyText"/>
        <w:spacing w:line="288" w:lineRule="auto"/>
        <w:jc w:val="both"/>
        <w:sectPr w:rsidR="006436F9">
          <w:footerReference w:type="default" r:id="rId7"/>
          <w:pgSz w:w="11910" w:h="16840"/>
          <w:pgMar w:top="1920" w:right="992" w:bottom="1320" w:left="992" w:header="0" w:footer="1134" w:gutter="0"/>
          <w:pgNumType w:start="2"/>
          <w:cols w:space="720"/>
        </w:sectPr>
      </w:pPr>
    </w:p>
    <w:p w:rsidR="006436F9" w:rsidRDefault="006436F9">
      <w:pPr>
        <w:pStyle w:val="BodyText"/>
      </w:pPr>
    </w:p>
    <w:p w:rsidR="006436F9" w:rsidRDefault="006436F9">
      <w:pPr>
        <w:pStyle w:val="BodyText"/>
      </w:pPr>
    </w:p>
    <w:p w:rsidR="006436F9" w:rsidRDefault="006436F9">
      <w:pPr>
        <w:pStyle w:val="BodyText"/>
        <w:spacing w:before="112"/>
      </w:pPr>
    </w:p>
    <w:p w:rsidR="006436F9" w:rsidRDefault="004412C8">
      <w:pPr>
        <w:pStyle w:val="BodyText"/>
        <w:spacing w:line="288" w:lineRule="auto"/>
        <w:ind w:left="806" w:right="160"/>
      </w:pPr>
      <w:r>
        <w:t>Please note: If Consent is used by the school as the lawful basis for processing you have the right to withdraw that consent at any time.</w:t>
      </w:r>
    </w:p>
    <w:p w:rsidR="006436F9" w:rsidRDefault="006436F9">
      <w:pPr>
        <w:pStyle w:val="BodyText"/>
        <w:spacing w:before="216"/>
      </w:pPr>
    </w:p>
    <w:p w:rsidR="006436F9" w:rsidRDefault="004412C8">
      <w:pPr>
        <w:pStyle w:val="BodyText"/>
        <w:spacing w:line="288" w:lineRule="auto"/>
        <w:ind w:left="85" w:right="85"/>
        <w:jc w:val="both"/>
      </w:pPr>
      <w:r>
        <w:t xml:space="preserve">The school also complies with Article 9 of the GDPR where it processes special categories of personal information. </w:t>
      </w:r>
      <w:r w:rsidRPr="009D192A">
        <w:rPr>
          <w:lang w:val="en-GB"/>
        </w:rPr>
        <w:t>The special categor</w:t>
      </w:r>
      <w:r w:rsidR="009D192A">
        <w:rPr>
          <w:lang w:val="en-GB"/>
        </w:rPr>
        <w:t>ies of personal information are</w:t>
      </w:r>
      <w:r w:rsidRPr="009D192A">
        <w:rPr>
          <w:lang w:val="en-GB"/>
        </w:rPr>
        <w:t>: personal information revealing racial or ethnic origin, political opinions, religious or philosophical beliefs, trade union membership, genetic information, biometric information, health information and information about sex life or orientation.</w:t>
      </w:r>
    </w:p>
    <w:p w:rsidR="006436F9" w:rsidRDefault="004412C8">
      <w:pPr>
        <w:pStyle w:val="BodyText"/>
        <w:spacing w:before="161" w:line="288" w:lineRule="auto"/>
        <w:ind w:left="85" w:right="371"/>
        <w:jc w:val="both"/>
      </w:pPr>
      <w:r>
        <w:t>When</w:t>
      </w:r>
      <w:r>
        <w:rPr>
          <w:spacing w:val="-5"/>
        </w:rPr>
        <w:t xml:space="preserve"> </w:t>
      </w:r>
      <w:r>
        <w:t>we</w:t>
      </w:r>
      <w:r>
        <w:rPr>
          <w:spacing w:val="-3"/>
        </w:rPr>
        <w:t xml:space="preserve"> </w:t>
      </w:r>
      <w:r>
        <w:t>process</w:t>
      </w:r>
      <w:r>
        <w:rPr>
          <w:spacing w:val="-5"/>
        </w:rPr>
        <w:t xml:space="preserve"> </w:t>
      </w:r>
      <w:r>
        <w:t>these</w:t>
      </w:r>
      <w:r>
        <w:rPr>
          <w:spacing w:val="-3"/>
        </w:rPr>
        <w:t xml:space="preserve"> </w:t>
      </w:r>
      <w:r>
        <w:t>special</w:t>
      </w:r>
      <w:r>
        <w:rPr>
          <w:spacing w:val="-3"/>
        </w:rPr>
        <w:t xml:space="preserve"> </w:t>
      </w:r>
      <w:r>
        <w:t>categories</w:t>
      </w:r>
      <w:r>
        <w:rPr>
          <w:spacing w:val="-5"/>
        </w:rPr>
        <w:t xml:space="preserve"> </w:t>
      </w:r>
      <w:r>
        <w:t>of</w:t>
      </w:r>
      <w:r>
        <w:rPr>
          <w:spacing w:val="-3"/>
        </w:rPr>
        <w:t xml:space="preserve"> </w:t>
      </w:r>
      <w:r>
        <w:t>information</w:t>
      </w:r>
      <w:r>
        <w:rPr>
          <w:spacing w:val="-3"/>
        </w:rPr>
        <w:t xml:space="preserve"> </w:t>
      </w:r>
      <w:r>
        <w:t>we</w:t>
      </w:r>
      <w:r>
        <w:rPr>
          <w:spacing w:val="-3"/>
        </w:rPr>
        <w:t xml:space="preserve"> </w:t>
      </w:r>
      <w:r>
        <w:t>rely</w:t>
      </w:r>
      <w:r>
        <w:rPr>
          <w:spacing w:val="-6"/>
        </w:rPr>
        <w:t xml:space="preserve"> </w:t>
      </w:r>
      <w:r>
        <w:t>upon</w:t>
      </w:r>
      <w:r>
        <w:rPr>
          <w:spacing w:val="-3"/>
        </w:rPr>
        <w:t xml:space="preserve"> </w:t>
      </w:r>
      <w:r>
        <w:t>the</w:t>
      </w:r>
      <w:r>
        <w:rPr>
          <w:spacing w:val="-5"/>
        </w:rPr>
        <w:t xml:space="preserve"> </w:t>
      </w:r>
      <w:r>
        <w:t>following</w:t>
      </w:r>
      <w:r>
        <w:rPr>
          <w:spacing w:val="-4"/>
        </w:rPr>
        <w:t xml:space="preserve"> </w:t>
      </w:r>
      <w:r>
        <w:t xml:space="preserve">legal </w:t>
      </w:r>
      <w:r>
        <w:rPr>
          <w:spacing w:val="-2"/>
        </w:rPr>
        <w:t>basis:</w:t>
      </w:r>
    </w:p>
    <w:p w:rsidR="006436F9" w:rsidRDefault="004412C8">
      <w:pPr>
        <w:pStyle w:val="BodyText"/>
        <w:spacing w:before="159"/>
        <w:ind w:left="806"/>
      </w:pPr>
      <w:r>
        <w:rPr>
          <w:u w:val="single"/>
        </w:rPr>
        <w:t>Substantial</w:t>
      </w:r>
      <w:r>
        <w:rPr>
          <w:spacing w:val="-6"/>
          <w:u w:val="single"/>
        </w:rPr>
        <w:t xml:space="preserve"> </w:t>
      </w:r>
      <w:r>
        <w:rPr>
          <w:u w:val="single"/>
        </w:rPr>
        <w:t>Public</w:t>
      </w:r>
      <w:r>
        <w:rPr>
          <w:spacing w:val="-3"/>
          <w:u w:val="single"/>
        </w:rPr>
        <w:t xml:space="preserve"> </w:t>
      </w:r>
      <w:r>
        <w:rPr>
          <w:spacing w:val="-2"/>
          <w:u w:val="single"/>
        </w:rPr>
        <w:t>Interest</w:t>
      </w:r>
    </w:p>
    <w:p w:rsidR="006436F9" w:rsidRDefault="004412C8">
      <w:pPr>
        <w:pStyle w:val="BodyText"/>
        <w:spacing w:before="55"/>
        <w:ind w:left="806"/>
      </w:pPr>
      <w:r>
        <w:t>The</w:t>
      </w:r>
      <w:r>
        <w:rPr>
          <w:spacing w:val="-5"/>
        </w:rPr>
        <w:t xml:space="preserve"> </w:t>
      </w:r>
      <w:r>
        <w:t>processing</w:t>
      </w:r>
      <w:r>
        <w:rPr>
          <w:spacing w:val="-4"/>
        </w:rPr>
        <w:t xml:space="preserve"> </w:t>
      </w:r>
      <w:r>
        <w:t>is</w:t>
      </w:r>
      <w:r>
        <w:rPr>
          <w:spacing w:val="-3"/>
        </w:rPr>
        <w:t xml:space="preserve"> </w:t>
      </w:r>
      <w:r>
        <w:t>necessary</w:t>
      </w:r>
      <w:r>
        <w:rPr>
          <w:spacing w:val="-7"/>
        </w:rPr>
        <w:t xml:space="preserve"> </w:t>
      </w:r>
      <w:r>
        <w:t>fro</w:t>
      </w:r>
      <w:r w:rsidR="009D192A">
        <w:t>m</w:t>
      </w:r>
      <w:r>
        <w:rPr>
          <w:spacing w:val="-3"/>
        </w:rPr>
        <w:t xml:space="preserve"> </w:t>
      </w:r>
      <w:r>
        <w:t>the</w:t>
      </w:r>
      <w:r>
        <w:rPr>
          <w:spacing w:val="-3"/>
        </w:rPr>
        <w:t xml:space="preserve"> </w:t>
      </w:r>
      <w:r>
        <w:t>reasons</w:t>
      </w:r>
      <w:r>
        <w:rPr>
          <w:spacing w:val="-5"/>
        </w:rPr>
        <w:t xml:space="preserve"> </w:t>
      </w:r>
      <w:r>
        <w:t>of</w:t>
      </w:r>
      <w:r>
        <w:rPr>
          <w:spacing w:val="-1"/>
        </w:rPr>
        <w:t xml:space="preserve"> </w:t>
      </w:r>
      <w:r>
        <w:t>substantial</w:t>
      </w:r>
      <w:r>
        <w:rPr>
          <w:spacing w:val="-3"/>
        </w:rPr>
        <w:t xml:space="preserve"> </w:t>
      </w:r>
      <w:r>
        <w:t>public</w:t>
      </w:r>
      <w:r>
        <w:rPr>
          <w:spacing w:val="-3"/>
        </w:rPr>
        <w:t xml:space="preserve"> </w:t>
      </w:r>
      <w:r>
        <w:rPr>
          <w:spacing w:val="-2"/>
        </w:rPr>
        <w:t>interest.</w:t>
      </w:r>
    </w:p>
    <w:p w:rsidR="006436F9" w:rsidRDefault="006436F9">
      <w:pPr>
        <w:pStyle w:val="BodyText"/>
      </w:pPr>
    </w:p>
    <w:p w:rsidR="006436F9" w:rsidRDefault="004412C8">
      <w:pPr>
        <w:pStyle w:val="BodyText"/>
        <w:ind w:left="806"/>
      </w:pPr>
      <w:r>
        <w:rPr>
          <w:u w:val="single"/>
        </w:rPr>
        <w:t>Vital</w:t>
      </w:r>
      <w:r>
        <w:rPr>
          <w:spacing w:val="-2"/>
          <w:u w:val="single"/>
        </w:rPr>
        <w:t xml:space="preserve"> Interests</w:t>
      </w:r>
    </w:p>
    <w:p w:rsidR="006436F9" w:rsidRDefault="004412C8">
      <w:pPr>
        <w:pStyle w:val="BodyText"/>
        <w:spacing w:before="55" w:line="288" w:lineRule="auto"/>
        <w:ind w:left="806" w:right="135"/>
      </w:pPr>
      <w:r>
        <w:t>To</w:t>
      </w:r>
      <w:r>
        <w:rPr>
          <w:spacing w:val="-4"/>
        </w:rPr>
        <w:t xml:space="preserve"> </w:t>
      </w:r>
      <w:r>
        <w:t>protect</w:t>
      </w:r>
      <w:r>
        <w:rPr>
          <w:spacing w:val="-2"/>
        </w:rPr>
        <w:t xml:space="preserve"> </w:t>
      </w:r>
      <w:r>
        <w:t>the</w:t>
      </w:r>
      <w:r>
        <w:rPr>
          <w:spacing w:val="-2"/>
        </w:rPr>
        <w:t xml:space="preserve"> </w:t>
      </w:r>
      <w:r>
        <w:t>vital</w:t>
      </w:r>
      <w:r>
        <w:rPr>
          <w:spacing w:val="-2"/>
        </w:rPr>
        <w:t xml:space="preserve"> </w:t>
      </w:r>
      <w:r>
        <w:t>interests</w:t>
      </w:r>
      <w:r>
        <w:rPr>
          <w:spacing w:val="-2"/>
        </w:rPr>
        <w:t xml:space="preserve"> </w:t>
      </w:r>
      <w:r>
        <w:t>of</w:t>
      </w:r>
      <w:r>
        <w:rPr>
          <w:spacing w:val="-2"/>
        </w:rPr>
        <w:t xml:space="preserve"> </w:t>
      </w:r>
      <w:r>
        <w:t>any</w:t>
      </w:r>
      <w:r>
        <w:rPr>
          <w:spacing w:val="-5"/>
        </w:rPr>
        <w:t xml:space="preserve"> </w:t>
      </w:r>
      <w:r>
        <w:t>person</w:t>
      </w:r>
      <w:r>
        <w:rPr>
          <w:spacing w:val="-4"/>
        </w:rPr>
        <w:t xml:space="preserve"> </w:t>
      </w:r>
      <w:r>
        <w:t>where</w:t>
      </w:r>
      <w:r>
        <w:rPr>
          <w:spacing w:val="-2"/>
        </w:rPr>
        <w:t xml:space="preserve"> </w:t>
      </w:r>
      <w:r>
        <w:t>that</w:t>
      </w:r>
      <w:r>
        <w:rPr>
          <w:spacing w:val="-2"/>
        </w:rPr>
        <w:t xml:space="preserve"> </w:t>
      </w:r>
      <w:r>
        <w:t>person</w:t>
      </w:r>
      <w:r>
        <w:rPr>
          <w:spacing w:val="-4"/>
        </w:rPr>
        <w:t xml:space="preserve"> </w:t>
      </w:r>
      <w:r>
        <w:t>can</w:t>
      </w:r>
      <w:r w:rsidR="009D192A">
        <w:t>n</w:t>
      </w:r>
      <w:r>
        <w:t>ot</w:t>
      </w:r>
      <w:r>
        <w:rPr>
          <w:spacing w:val="-4"/>
        </w:rPr>
        <w:t xml:space="preserve"> </w:t>
      </w:r>
      <w:r>
        <w:t>give</w:t>
      </w:r>
      <w:r>
        <w:rPr>
          <w:spacing w:val="-2"/>
        </w:rPr>
        <w:t xml:space="preserve"> </w:t>
      </w:r>
      <w:r>
        <w:t>consent</w:t>
      </w:r>
      <w:r>
        <w:rPr>
          <w:spacing w:val="-4"/>
        </w:rPr>
        <w:t xml:space="preserve"> </w:t>
      </w:r>
      <w:r>
        <w:t>e.g if they are seriously hurt.</w:t>
      </w:r>
    </w:p>
    <w:p w:rsidR="006436F9" w:rsidRDefault="004412C8">
      <w:pPr>
        <w:pStyle w:val="BodyText"/>
        <w:spacing w:before="221"/>
        <w:ind w:left="806"/>
      </w:pPr>
      <w:r>
        <w:rPr>
          <w:u w:val="single"/>
        </w:rPr>
        <w:t>Legal</w:t>
      </w:r>
      <w:r>
        <w:rPr>
          <w:spacing w:val="-4"/>
          <w:u w:val="single"/>
        </w:rPr>
        <w:t xml:space="preserve"> </w:t>
      </w:r>
      <w:r>
        <w:rPr>
          <w:spacing w:val="-2"/>
          <w:u w:val="single"/>
        </w:rPr>
        <w:t>Claims</w:t>
      </w:r>
    </w:p>
    <w:p w:rsidR="006436F9" w:rsidRDefault="004412C8">
      <w:pPr>
        <w:pStyle w:val="BodyText"/>
        <w:spacing w:before="56" w:line="288" w:lineRule="auto"/>
        <w:ind w:left="806" w:right="135"/>
      </w:pPr>
      <w:r>
        <w:t>The</w:t>
      </w:r>
      <w:r>
        <w:rPr>
          <w:spacing w:val="-3"/>
        </w:rPr>
        <w:t xml:space="preserve"> </w:t>
      </w:r>
      <w:r>
        <w:t>processing</w:t>
      </w:r>
      <w:r>
        <w:rPr>
          <w:spacing w:val="-4"/>
        </w:rPr>
        <w:t xml:space="preserve"> </w:t>
      </w:r>
      <w:r>
        <w:t>is</w:t>
      </w:r>
      <w:r>
        <w:rPr>
          <w:spacing w:val="-3"/>
        </w:rPr>
        <w:t xml:space="preserve"> </w:t>
      </w:r>
      <w:r>
        <w:t>necessary</w:t>
      </w:r>
      <w:r>
        <w:rPr>
          <w:spacing w:val="-7"/>
        </w:rPr>
        <w:t xml:space="preserve"> </w:t>
      </w:r>
      <w:r>
        <w:t>fro</w:t>
      </w:r>
      <w:r w:rsidR="009D192A">
        <w:t>m</w:t>
      </w:r>
      <w:r>
        <w:rPr>
          <w:spacing w:val="-3"/>
        </w:rPr>
        <w:t xml:space="preserve"> </w:t>
      </w:r>
      <w:r>
        <w:t>the</w:t>
      </w:r>
      <w:r>
        <w:rPr>
          <w:spacing w:val="-5"/>
        </w:rPr>
        <w:t xml:space="preserve"> </w:t>
      </w:r>
      <w:r>
        <w:t>establishment,</w:t>
      </w:r>
      <w:r>
        <w:rPr>
          <w:spacing w:val="-5"/>
        </w:rPr>
        <w:t xml:space="preserve"> </w:t>
      </w:r>
      <w:r>
        <w:t>exercise</w:t>
      </w:r>
      <w:r>
        <w:rPr>
          <w:spacing w:val="-3"/>
        </w:rPr>
        <w:t xml:space="preserve"> </w:t>
      </w:r>
      <w:r>
        <w:t>or</w:t>
      </w:r>
      <w:r w:rsidRPr="009D192A">
        <w:rPr>
          <w:spacing w:val="-3"/>
          <w:lang w:val="en-GB"/>
        </w:rPr>
        <w:t xml:space="preserve"> </w:t>
      </w:r>
      <w:r w:rsidRPr="009D192A">
        <w:rPr>
          <w:lang w:val="en-GB"/>
        </w:rPr>
        <w:t>defence</w:t>
      </w:r>
      <w:r>
        <w:rPr>
          <w:spacing w:val="-5"/>
        </w:rPr>
        <w:t xml:space="preserve"> </w:t>
      </w:r>
      <w:r>
        <w:t>of</w:t>
      </w:r>
      <w:r>
        <w:rPr>
          <w:spacing w:val="-1"/>
        </w:rPr>
        <w:t xml:space="preserve"> </w:t>
      </w:r>
      <w:r>
        <w:t xml:space="preserve">legal </w:t>
      </w:r>
      <w:r>
        <w:rPr>
          <w:spacing w:val="-2"/>
        </w:rPr>
        <w:t>claims.</w:t>
      </w:r>
    </w:p>
    <w:p w:rsidR="006436F9" w:rsidRDefault="004412C8">
      <w:pPr>
        <w:pStyle w:val="BodyText"/>
        <w:spacing w:before="221"/>
        <w:ind w:left="806"/>
      </w:pPr>
      <w:r>
        <w:rPr>
          <w:u w:val="single"/>
        </w:rPr>
        <w:t>Medical</w:t>
      </w:r>
      <w:r>
        <w:rPr>
          <w:spacing w:val="-13"/>
          <w:u w:val="single"/>
        </w:rPr>
        <w:t xml:space="preserve"> </w:t>
      </w:r>
      <w:r>
        <w:rPr>
          <w:spacing w:val="-2"/>
          <w:u w:val="single"/>
        </w:rPr>
        <w:t>Purposes</w:t>
      </w:r>
    </w:p>
    <w:p w:rsidR="006436F9" w:rsidRDefault="004412C8">
      <w:pPr>
        <w:pStyle w:val="BodyText"/>
        <w:spacing w:before="55"/>
        <w:ind w:left="806"/>
      </w:pPr>
      <w:r>
        <w:t>This</w:t>
      </w:r>
      <w:r>
        <w:rPr>
          <w:spacing w:val="-4"/>
        </w:rPr>
        <w:t xml:space="preserve"> </w:t>
      </w:r>
      <w:r>
        <w:t>includes</w:t>
      </w:r>
      <w:r>
        <w:rPr>
          <w:spacing w:val="-7"/>
        </w:rPr>
        <w:t xml:space="preserve"> </w:t>
      </w:r>
      <w:r>
        <w:t>medical</w:t>
      </w:r>
      <w:r>
        <w:rPr>
          <w:spacing w:val="-4"/>
        </w:rPr>
        <w:t xml:space="preserve"> </w:t>
      </w:r>
      <w:r>
        <w:t>treatment</w:t>
      </w:r>
      <w:r>
        <w:rPr>
          <w:spacing w:val="-6"/>
        </w:rPr>
        <w:t xml:space="preserve"> </w:t>
      </w:r>
      <w:r>
        <w:t>and</w:t>
      </w:r>
      <w:r>
        <w:rPr>
          <w:spacing w:val="-3"/>
        </w:rPr>
        <w:t xml:space="preserve"> </w:t>
      </w:r>
      <w:r>
        <w:t>the</w:t>
      </w:r>
      <w:r>
        <w:rPr>
          <w:spacing w:val="-6"/>
        </w:rPr>
        <w:t xml:space="preserve"> </w:t>
      </w:r>
      <w:r>
        <w:t>management</w:t>
      </w:r>
      <w:r>
        <w:rPr>
          <w:spacing w:val="-4"/>
        </w:rPr>
        <w:t xml:space="preserve"> </w:t>
      </w:r>
      <w:r>
        <w:t>of</w:t>
      </w:r>
      <w:r>
        <w:rPr>
          <w:spacing w:val="-4"/>
        </w:rPr>
        <w:t xml:space="preserve"> </w:t>
      </w:r>
      <w:r>
        <w:t>healthcare</w:t>
      </w:r>
      <w:r>
        <w:rPr>
          <w:spacing w:val="-5"/>
        </w:rPr>
        <w:t xml:space="preserve"> </w:t>
      </w:r>
      <w:r>
        <w:rPr>
          <w:spacing w:val="-2"/>
        </w:rPr>
        <w:t>services</w:t>
      </w:r>
    </w:p>
    <w:p w:rsidR="006436F9" w:rsidRDefault="006436F9">
      <w:pPr>
        <w:pStyle w:val="BodyText"/>
        <w:spacing w:before="110"/>
      </w:pPr>
    </w:p>
    <w:p w:rsidR="006436F9" w:rsidRDefault="004412C8">
      <w:pPr>
        <w:pStyle w:val="BodyText"/>
        <w:spacing w:line="288" w:lineRule="auto"/>
        <w:ind w:left="85"/>
      </w:pPr>
      <w:r>
        <w:t>The</w:t>
      </w:r>
      <w:r>
        <w:rPr>
          <w:spacing w:val="-1"/>
        </w:rPr>
        <w:t xml:space="preserve"> </w:t>
      </w:r>
      <w:r>
        <w:t>school</w:t>
      </w:r>
      <w:r>
        <w:rPr>
          <w:spacing w:val="-3"/>
        </w:rPr>
        <w:t xml:space="preserve"> </w:t>
      </w:r>
      <w:r>
        <w:t>relies</w:t>
      </w:r>
      <w:r>
        <w:rPr>
          <w:spacing w:val="-5"/>
        </w:rPr>
        <w:t xml:space="preserve"> </w:t>
      </w:r>
      <w:r>
        <w:t>on</w:t>
      </w:r>
      <w:r>
        <w:rPr>
          <w:spacing w:val="-3"/>
        </w:rPr>
        <w:t xml:space="preserve"> </w:t>
      </w:r>
      <w:r>
        <w:t>the</w:t>
      </w:r>
      <w:r>
        <w:rPr>
          <w:spacing w:val="-5"/>
        </w:rPr>
        <w:t xml:space="preserve"> </w:t>
      </w:r>
      <w:r>
        <w:t>following</w:t>
      </w:r>
      <w:r>
        <w:rPr>
          <w:spacing w:val="-2"/>
        </w:rPr>
        <w:t xml:space="preserve"> </w:t>
      </w:r>
      <w:r>
        <w:t>conditions</w:t>
      </w:r>
      <w:r>
        <w:rPr>
          <w:spacing w:val="-8"/>
        </w:rPr>
        <w:t xml:space="preserve"> </w:t>
      </w:r>
      <w:r>
        <w:t>for</w:t>
      </w:r>
      <w:r>
        <w:rPr>
          <w:spacing w:val="-3"/>
        </w:rPr>
        <w:t xml:space="preserve"> </w:t>
      </w:r>
      <w:r>
        <w:t>processing</w:t>
      </w:r>
      <w:r>
        <w:rPr>
          <w:spacing w:val="-2"/>
        </w:rPr>
        <w:t xml:space="preserve"> </w:t>
      </w:r>
      <w:r>
        <w:t>of</w:t>
      </w:r>
      <w:r>
        <w:rPr>
          <w:spacing w:val="-3"/>
        </w:rPr>
        <w:t xml:space="preserve"> </w:t>
      </w:r>
      <w:r>
        <w:t>personal</w:t>
      </w:r>
      <w:r>
        <w:rPr>
          <w:spacing w:val="-3"/>
        </w:rPr>
        <w:t xml:space="preserve"> </w:t>
      </w:r>
      <w:r>
        <w:t>information</w:t>
      </w:r>
      <w:r>
        <w:rPr>
          <w:spacing w:val="-5"/>
        </w:rPr>
        <w:t xml:space="preserve"> </w:t>
      </w:r>
      <w:r>
        <w:t>from Schedule 1 of the Data Protection Act 2018:</w:t>
      </w:r>
    </w:p>
    <w:p w:rsidR="006436F9" w:rsidRDefault="004412C8">
      <w:pPr>
        <w:pStyle w:val="ListParagraph"/>
        <w:numPr>
          <w:ilvl w:val="0"/>
          <w:numId w:val="2"/>
        </w:numPr>
        <w:tabs>
          <w:tab w:val="left" w:pos="1166"/>
        </w:tabs>
        <w:spacing w:before="164" w:line="235" w:lineRule="auto"/>
        <w:ind w:right="815"/>
        <w:rPr>
          <w:i/>
          <w:sz w:val="24"/>
        </w:rPr>
      </w:pPr>
      <w:r>
        <w:rPr>
          <w:sz w:val="24"/>
        </w:rPr>
        <w:t>Health</w:t>
      </w:r>
      <w:r>
        <w:rPr>
          <w:spacing w:val="-5"/>
          <w:sz w:val="24"/>
        </w:rPr>
        <w:t xml:space="preserve"> </w:t>
      </w:r>
      <w:r>
        <w:rPr>
          <w:sz w:val="24"/>
        </w:rPr>
        <w:t>or</w:t>
      </w:r>
      <w:r>
        <w:rPr>
          <w:spacing w:val="-3"/>
          <w:sz w:val="24"/>
        </w:rPr>
        <w:t xml:space="preserve"> </w:t>
      </w:r>
      <w:r>
        <w:rPr>
          <w:sz w:val="24"/>
        </w:rPr>
        <w:t>social</w:t>
      </w:r>
      <w:r>
        <w:rPr>
          <w:spacing w:val="-3"/>
          <w:sz w:val="24"/>
        </w:rPr>
        <w:t xml:space="preserve"> </w:t>
      </w:r>
      <w:r>
        <w:rPr>
          <w:sz w:val="24"/>
        </w:rPr>
        <w:t>care</w:t>
      </w:r>
      <w:r>
        <w:rPr>
          <w:spacing w:val="-6"/>
          <w:sz w:val="24"/>
        </w:rPr>
        <w:t xml:space="preserve"> </w:t>
      </w:r>
      <w:r>
        <w:rPr>
          <w:sz w:val="24"/>
        </w:rPr>
        <w:t>purposes</w:t>
      </w:r>
      <w:r>
        <w:rPr>
          <w:spacing w:val="-5"/>
          <w:sz w:val="24"/>
        </w:rPr>
        <w:t xml:space="preserve"> </w:t>
      </w:r>
      <w:r>
        <w:rPr>
          <w:sz w:val="24"/>
        </w:rPr>
        <w:t>under</w:t>
      </w:r>
      <w:r>
        <w:rPr>
          <w:spacing w:val="-3"/>
          <w:sz w:val="24"/>
        </w:rPr>
        <w:t xml:space="preserve"> </w:t>
      </w:r>
      <w:r>
        <w:rPr>
          <w:sz w:val="24"/>
        </w:rPr>
        <w:t xml:space="preserve">2(2)(a) </w:t>
      </w:r>
      <w:r>
        <w:rPr>
          <w:i/>
          <w:sz w:val="24"/>
        </w:rPr>
        <w:t>the</w:t>
      </w:r>
      <w:r>
        <w:rPr>
          <w:i/>
          <w:spacing w:val="-3"/>
          <w:sz w:val="24"/>
        </w:rPr>
        <w:t xml:space="preserve"> </w:t>
      </w:r>
      <w:r>
        <w:rPr>
          <w:i/>
          <w:sz w:val="24"/>
        </w:rPr>
        <w:t>provision</w:t>
      </w:r>
      <w:r>
        <w:rPr>
          <w:i/>
          <w:spacing w:val="-3"/>
          <w:sz w:val="24"/>
        </w:rPr>
        <w:t xml:space="preserve"> </w:t>
      </w:r>
      <w:r>
        <w:rPr>
          <w:i/>
          <w:sz w:val="24"/>
        </w:rPr>
        <w:t>of</w:t>
      </w:r>
      <w:r>
        <w:rPr>
          <w:i/>
          <w:spacing w:val="-3"/>
          <w:sz w:val="24"/>
        </w:rPr>
        <w:t xml:space="preserve"> </w:t>
      </w:r>
      <w:r>
        <w:rPr>
          <w:i/>
          <w:sz w:val="24"/>
        </w:rPr>
        <w:t>health</w:t>
      </w:r>
      <w:r>
        <w:rPr>
          <w:i/>
          <w:spacing w:val="-7"/>
          <w:sz w:val="24"/>
        </w:rPr>
        <w:t xml:space="preserve"> </w:t>
      </w:r>
      <w:r>
        <w:rPr>
          <w:i/>
          <w:sz w:val="24"/>
        </w:rPr>
        <w:t>care</w:t>
      </w:r>
      <w:r>
        <w:rPr>
          <w:i/>
          <w:spacing w:val="-3"/>
          <w:sz w:val="24"/>
        </w:rPr>
        <w:t xml:space="preserve"> </w:t>
      </w:r>
      <w:r>
        <w:rPr>
          <w:i/>
          <w:sz w:val="24"/>
        </w:rPr>
        <w:t xml:space="preserve">or </w:t>
      </w:r>
      <w:r>
        <w:rPr>
          <w:i/>
          <w:spacing w:val="-2"/>
          <w:sz w:val="24"/>
        </w:rPr>
        <w:t>treatment</w:t>
      </w:r>
    </w:p>
    <w:p w:rsidR="006436F9" w:rsidRDefault="004412C8">
      <w:pPr>
        <w:pStyle w:val="ListParagraph"/>
        <w:numPr>
          <w:ilvl w:val="0"/>
          <w:numId w:val="2"/>
        </w:numPr>
        <w:tabs>
          <w:tab w:val="left" w:pos="1166"/>
        </w:tabs>
        <w:spacing w:before="188"/>
        <w:ind w:right="218"/>
        <w:rPr>
          <w:i/>
          <w:sz w:val="24"/>
        </w:rPr>
      </w:pPr>
      <w:r>
        <w:rPr>
          <w:sz w:val="24"/>
        </w:rPr>
        <w:t>Public</w:t>
      </w:r>
      <w:r>
        <w:rPr>
          <w:spacing w:val="-3"/>
          <w:sz w:val="24"/>
        </w:rPr>
        <w:t xml:space="preserve"> </w:t>
      </w:r>
      <w:r>
        <w:rPr>
          <w:sz w:val="24"/>
        </w:rPr>
        <w:t>Health</w:t>
      </w:r>
      <w:r>
        <w:rPr>
          <w:spacing w:val="-3"/>
          <w:sz w:val="24"/>
        </w:rPr>
        <w:t xml:space="preserve"> </w:t>
      </w:r>
      <w:r>
        <w:rPr>
          <w:sz w:val="24"/>
        </w:rPr>
        <w:t>purposes</w:t>
      </w:r>
      <w:r>
        <w:rPr>
          <w:spacing w:val="-3"/>
          <w:sz w:val="24"/>
        </w:rPr>
        <w:t xml:space="preserve"> </w:t>
      </w:r>
      <w:r>
        <w:rPr>
          <w:sz w:val="24"/>
        </w:rPr>
        <w:t>under</w:t>
      </w:r>
      <w:r>
        <w:rPr>
          <w:spacing w:val="-3"/>
          <w:sz w:val="24"/>
        </w:rPr>
        <w:t xml:space="preserve"> </w:t>
      </w:r>
      <w:r>
        <w:rPr>
          <w:sz w:val="24"/>
        </w:rPr>
        <w:t>3(a)</w:t>
      </w:r>
      <w:r>
        <w:rPr>
          <w:spacing w:val="-1"/>
          <w:sz w:val="24"/>
        </w:rPr>
        <w:t xml:space="preserve"> </w:t>
      </w:r>
      <w:r>
        <w:rPr>
          <w:i/>
          <w:sz w:val="24"/>
        </w:rPr>
        <w:t>necessary</w:t>
      </w:r>
      <w:r>
        <w:rPr>
          <w:i/>
          <w:spacing w:val="-4"/>
          <w:sz w:val="24"/>
        </w:rPr>
        <w:t xml:space="preserve"> </w:t>
      </w:r>
      <w:r>
        <w:rPr>
          <w:i/>
          <w:sz w:val="24"/>
        </w:rPr>
        <w:t>for</w:t>
      </w:r>
      <w:r>
        <w:rPr>
          <w:i/>
          <w:spacing w:val="-4"/>
          <w:sz w:val="24"/>
        </w:rPr>
        <w:t xml:space="preserve"> </w:t>
      </w:r>
      <w:r>
        <w:rPr>
          <w:i/>
          <w:sz w:val="24"/>
        </w:rPr>
        <w:t>reasons</w:t>
      </w:r>
      <w:r>
        <w:rPr>
          <w:i/>
          <w:spacing w:val="-6"/>
          <w:sz w:val="24"/>
        </w:rPr>
        <w:t xml:space="preserve"> </w:t>
      </w:r>
      <w:r>
        <w:rPr>
          <w:i/>
          <w:sz w:val="24"/>
        </w:rPr>
        <w:t>of</w:t>
      </w:r>
      <w:r>
        <w:rPr>
          <w:i/>
          <w:spacing w:val="-4"/>
          <w:sz w:val="24"/>
        </w:rPr>
        <w:t xml:space="preserve"> </w:t>
      </w:r>
      <w:r>
        <w:rPr>
          <w:i/>
          <w:sz w:val="24"/>
        </w:rPr>
        <w:t>public</w:t>
      </w:r>
      <w:r>
        <w:rPr>
          <w:i/>
          <w:spacing w:val="-4"/>
          <w:sz w:val="24"/>
        </w:rPr>
        <w:t xml:space="preserve"> </w:t>
      </w:r>
      <w:r>
        <w:rPr>
          <w:i/>
          <w:sz w:val="24"/>
        </w:rPr>
        <w:t>interest</w:t>
      </w:r>
      <w:r>
        <w:rPr>
          <w:i/>
          <w:spacing w:val="-4"/>
          <w:sz w:val="24"/>
        </w:rPr>
        <w:t xml:space="preserve"> </w:t>
      </w:r>
      <w:r>
        <w:rPr>
          <w:i/>
          <w:sz w:val="24"/>
        </w:rPr>
        <w:t>in</w:t>
      </w:r>
      <w:r>
        <w:rPr>
          <w:i/>
          <w:spacing w:val="-4"/>
          <w:sz w:val="24"/>
        </w:rPr>
        <w:t xml:space="preserve"> </w:t>
      </w:r>
      <w:r>
        <w:rPr>
          <w:i/>
          <w:sz w:val="24"/>
        </w:rPr>
        <w:t>the area of public health.</w:t>
      </w:r>
    </w:p>
    <w:p w:rsidR="006436F9" w:rsidRDefault="004412C8">
      <w:pPr>
        <w:pStyle w:val="ListParagraph"/>
        <w:numPr>
          <w:ilvl w:val="0"/>
          <w:numId w:val="2"/>
        </w:numPr>
        <w:tabs>
          <w:tab w:val="left" w:pos="1166"/>
        </w:tabs>
        <w:spacing w:before="182"/>
        <w:ind w:right="82"/>
        <w:rPr>
          <w:i/>
          <w:sz w:val="24"/>
        </w:rPr>
      </w:pPr>
      <w:r>
        <w:rPr>
          <w:sz w:val="24"/>
        </w:rPr>
        <w:t>Statutory</w:t>
      </w:r>
      <w:r>
        <w:rPr>
          <w:spacing w:val="-6"/>
          <w:sz w:val="24"/>
        </w:rPr>
        <w:t xml:space="preserve"> </w:t>
      </w:r>
      <w:r>
        <w:rPr>
          <w:sz w:val="24"/>
        </w:rPr>
        <w:t>and</w:t>
      </w:r>
      <w:r>
        <w:rPr>
          <w:spacing w:val="-3"/>
          <w:sz w:val="24"/>
        </w:rPr>
        <w:t xml:space="preserve"> </w:t>
      </w:r>
      <w:r>
        <w:rPr>
          <w:sz w:val="24"/>
        </w:rPr>
        <w:t>government</w:t>
      </w:r>
      <w:r>
        <w:rPr>
          <w:spacing w:val="-4"/>
          <w:sz w:val="24"/>
        </w:rPr>
        <w:t xml:space="preserve"> </w:t>
      </w:r>
      <w:r>
        <w:rPr>
          <w:sz w:val="24"/>
        </w:rPr>
        <w:t>purposes</w:t>
      </w:r>
      <w:r>
        <w:rPr>
          <w:spacing w:val="-2"/>
          <w:sz w:val="24"/>
        </w:rPr>
        <w:t xml:space="preserve"> </w:t>
      </w:r>
      <w:r>
        <w:rPr>
          <w:sz w:val="24"/>
        </w:rPr>
        <w:t>under</w:t>
      </w:r>
      <w:r>
        <w:rPr>
          <w:spacing w:val="-4"/>
          <w:sz w:val="24"/>
        </w:rPr>
        <w:t xml:space="preserve"> </w:t>
      </w:r>
      <w:r>
        <w:rPr>
          <w:sz w:val="24"/>
        </w:rPr>
        <w:t>6(1)</w:t>
      </w:r>
      <w:r>
        <w:rPr>
          <w:spacing w:val="-3"/>
          <w:sz w:val="24"/>
        </w:rPr>
        <w:t xml:space="preserve"> </w:t>
      </w:r>
      <w:r>
        <w:rPr>
          <w:sz w:val="24"/>
        </w:rPr>
        <w:t>(b)</w:t>
      </w:r>
      <w:r>
        <w:rPr>
          <w:spacing w:val="-3"/>
          <w:sz w:val="24"/>
        </w:rPr>
        <w:t xml:space="preserve"> </w:t>
      </w:r>
      <w:r>
        <w:rPr>
          <w:i/>
          <w:sz w:val="24"/>
        </w:rPr>
        <w:t>is</w:t>
      </w:r>
      <w:r>
        <w:rPr>
          <w:i/>
          <w:spacing w:val="-6"/>
          <w:sz w:val="24"/>
        </w:rPr>
        <w:t xml:space="preserve"> </w:t>
      </w:r>
      <w:r>
        <w:rPr>
          <w:i/>
          <w:sz w:val="24"/>
        </w:rPr>
        <w:t>necessary</w:t>
      </w:r>
      <w:r>
        <w:rPr>
          <w:i/>
          <w:spacing w:val="-6"/>
          <w:sz w:val="24"/>
        </w:rPr>
        <w:t xml:space="preserve"> </w:t>
      </w:r>
      <w:r>
        <w:rPr>
          <w:i/>
          <w:sz w:val="24"/>
        </w:rPr>
        <w:t>for</w:t>
      </w:r>
      <w:r>
        <w:rPr>
          <w:i/>
          <w:spacing w:val="-6"/>
          <w:sz w:val="24"/>
        </w:rPr>
        <w:t xml:space="preserve"> </w:t>
      </w:r>
      <w:r>
        <w:rPr>
          <w:i/>
          <w:sz w:val="24"/>
        </w:rPr>
        <w:t>the</w:t>
      </w:r>
      <w:r>
        <w:rPr>
          <w:i/>
          <w:spacing w:val="-3"/>
          <w:sz w:val="24"/>
        </w:rPr>
        <w:t xml:space="preserve"> </w:t>
      </w:r>
      <w:r>
        <w:rPr>
          <w:i/>
          <w:sz w:val="24"/>
        </w:rPr>
        <w:t>reasons</w:t>
      </w:r>
      <w:r>
        <w:rPr>
          <w:i/>
          <w:spacing w:val="-5"/>
          <w:sz w:val="24"/>
        </w:rPr>
        <w:t xml:space="preserve"> </w:t>
      </w:r>
      <w:r>
        <w:rPr>
          <w:i/>
          <w:sz w:val="24"/>
        </w:rPr>
        <w:t>of substantial public interest.</w:t>
      </w:r>
    </w:p>
    <w:p w:rsidR="006436F9" w:rsidRDefault="004412C8">
      <w:pPr>
        <w:pStyle w:val="ListParagraph"/>
        <w:numPr>
          <w:ilvl w:val="0"/>
          <w:numId w:val="2"/>
        </w:numPr>
        <w:tabs>
          <w:tab w:val="left" w:pos="1166"/>
        </w:tabs>
        <w:spacing w:before="222" w:line="285" w:lineRule="auto"/>
        <w:ind w:right="78"/>
        <w:jc w:val="both"/>
        <w:rPr>
          <w:i/>
          <w:sz w:val="24"/>
        </w:rPr>
      </w:pPr>
      <w:r>
        <w:rPr>
          <w:sz w:val="24"/>
        </w:rPr>
        <w:t>Support for individuals with a particular disability or medical condition under 16(1)(a)</w:t>
      </w:r>
      <w:r>
        <w:rPr>
          <w:spacing w:val="-9"/>
          <w:sz w:val="24"/>
        </w:rPr>
        <w:t xml:space="preserve"> </w:t>
      </w:r>
      <w:r>
        <w:rPr>
          <w:i/>
          <w:sz w:val="24"/>
        </w:rPr>
        <w:t>is</w:t>
      </w:r>
      <w:r>
        <w:rPr>
          <w:i/>
          <w:spacing w:val="-10"/>
          <w:sz w:val="24"/>
        </w:rPr>
        <w:t xml:space="preserve"> </w:t>
      </w:r>
      <w:r>
        <w:rPr>
          <w:i/>
          <w:sz w:val="24"/>
        </w:rPr>
        <w:t>carried</w:t>
      </w:r>
      <w:r>
        <w:rPr>
          <w:i/>
          <w:spacing w:val="-8"/>
          <w:sz w:val="24"/>
        </w:rPr>
        <w:t xml:space="preserve"> </w:t>
      </w:r>
      <w:r>
        <w:rPr>
          <w:i/>
          <w:sz w:val="24"/>
        </w:rPr>
        <w:t>out</w:t>
      </w:r>
      <w:r>
        <w:rPr>
          <w:i/>
          <w:spacing w:val="-11"/>
          <w:sz w:val="24"/>
        </w:rPr>
        <w:t xml:space="preserve"> </w:t>
      </w:r>
      <w:r>
        <w:rPr>
          <w:i/>
          <w:sz w:val="24"/>
        </w:rPr>
        <w:t>by</w:t>
      </w:r>
      <w:r>
        <w:rPr>
          <w:i/>
          <w:spacing w:val="-9"/>
          <w:sz w:val="24"/>
        </w:rPr>
        <w:t xml:space="preserve"> </w:t>
      </w:r>
      <w:r>
        <w:rPr>
          <w:i/>
          <w:sz w:val="24"/>
        </w:rPr>
        <w:t>a</w:t>
      </w:r>
      <w:r>
        <w:rPr>
          <w:i/>
          <w:spacing w:val="-8"/>
          <w:sz w:val="24"/>
        </w:rPr>
        <w:t xml:space="preserve"> </w:t>
      </w:r>
      <w:r>
        <w:rPr>
          <w:i/>
          <w:sz w:val="24"/>
        </w:rPr>
        <w:t>not-for-profit</w:t>
      </w:r>
      <w:r>
        <w:rPr>
          <w:i/>
          <w:spacing w:val="-8"/>
          <w:sz w:val="24"/>
        </w:rPr>
        <w:t xml:space="preserve"> </w:t>
      </w:r>
      <w:r>
        <w:rPr>
          <w:i/>
          <w:sz w:val="24"/>
        </w:rPr>
        <w:t>body</w:t>
      </w:r>
      <w:r>
        <w:rPr>
          <w:i/>
          <w:spacing w:val="-12"/>
          <w:sz w:val="24"/>
        </w:rPr>
        <w:t xml:space="preserve"> </w:t>
      </w:r>
      <w:r>
        <w:rPr>
          <w:i/>
          <w:sz w:val="24"/>
        </w:rPr>
        <w:t>which</w:t>
      </w:r>
      <w:r>
        <w:rPr>
          <w:i/>
          <w:spacing w:val="-11"/>
          <w:sz w:val="24"/>
        </w:rPr>
        <w:t xml:space="preserve"> </w:t>
      </w:r>
      <w:r>
        <w:rPr>
          <w:i/>
          <w:sz w:val="24"/>
        </w:rPr>
        <w:t>provides</w:t>
      </w:r>
      <w:r>
        <w:rPr>
          <w:i/>
          <w:spacing w:val="-9"/>
          <w:sz w:val="24"/>
        </w:rPr>
        <w:t xml:space="preserve"> </w:t>
      </w:r>
      <w:r>
        <w:rPr>
          <w:i/>
          <w:sz w:val="24"/>
        </w:rPr>
        <w:t>support</w:t>
      </w:r>
      <w:r>
        <w:rPr>
          <w:i/>
          <w:spacing w:val="-12"/>
          <w:sz w:val="24"/>
        </w:rPr>
        <w:t xml:space="preserve"> </w:t>
      </w:r>
      <w:r>
        <w:rPr>
          <w:i/>
          <w:sz w:val="24"/>
        </w:rPr>
        <w:t>to</w:t>
      </w:r>
      <w:r>
        <w:rPr>
          <w:i/>
          <w:spacing w:val="-8"/>
          <w:sz w:val="24"/>
        </w:rPr>
        <w:t xml:space="preserve"> </w:t>
      </w:r>
      <w:r>
        <w:rPr>
          <w:i/>
          <w:sz w:val="24"/>
        </w:rPr>
        <w:t>individuals with a particular disability or medical condition.</w:t>
      </w:r>
    </w:p>
    <w:p w:rsidR="006436F9" w:rsidRDefault="006436F9">
      <w:pPr>
        <w:pStyle w:val="ListParagraph"/>
        <w:spacing w:line="285" w:lineRule="auto"/>
        <w:jc w:val="both"/>
        <w:rPr>
          <w:i/>
          <w:sz w:val="24"/>
        </w:rPr>
        <w:sectPr w:rsidR="006436F9">
          <w:pgSz w:w="11910" w:h="16840"/>
          <w:pgMar w:top="1920" w:right="992" w:bottom="1320" w:left="992" w:header="0" w:footer="1134" w:gutter="0"/>
          <w:cols w:space="720"/>
        </w:sectPr>
      </w:pPr>
    </w:p>
    <w:p w:rsidR="006436F9" w:rsidRDefault="006436F9">
      <w:pPr>
        <w:pStyle w:val="BodyText"/>
        <w:rPr>
          <w:i/>
        </w:rPr>
      </w:pPr>
    </w:p>
    <w:p w:rsidR="006436F9" w:rsidRDefault="006436F9">
      <w:pPr>
        <w:pStyle w:val="BodyText"/>
        <w:spacing w:before="55"/>
        <w:rPr>
          <w:i/>
        </w:rPr>
      </w:pPr>
    </w:p>
    <w:p w:rsidR="006436F9" w:rsidRDefault="004412C8">
      <w:pPr>
        <w:pStyle w:val="ListParagraph"/>
        <w:numPr>
          <w:ilvl w:val="0"/>
          <w:numId w:val="2"/>
        </w:numPr>
        <w:tabs>
          <w:tab w:val="left" w:pos="1166"/>
        </w:tabs>
        <w:spacing w:before="0" w:line="283" w:lineRule="auto"/>
        <w:ind w:right="81"/>
        <w:rPr>
          <w:i/>
          <w:sz w:val="24"/>
        </w:rPr>
      </w:pPr>
      <w:r>
        <w:rPr>
          <w:sz w:val="24"/>
        </w:rPr>
        <w:t>Safeguarding</w:t>
      </w:r>
      <w:r>
        <w:rPr>
          <w:spacing w:val="40"/>
          <w:sz w:val="24"/>
        </w:rPr>
        <w:t xml:space="preserve"> </w:t>
      </w:r>
      <w:r>
        <w:rPr>
          <w:sz w:val="24"/>
        </w:rPr>
        <w:t>of</w:t>
      </w:r>
      <w:r>
        <w:rPr>
          <w:spacing w:val="40"/>
          <w:sz w:val="24"/>
        </w:rPr>
        <w:t xml:space="preserve"> </w:t>
      </w:r>
      <w:r>
        <w:rPr>
          <w:sz w:val="24"/>
        </w:rPr>
        <w:t>children</w:t>
      </w:r>
      <w:r>
        <w:rPr>
          <w:spacing w:val="40"/>
          <w:sz w:val="24"/>
        </w:rPr>
        <w:t xml:space="preserve"> </w:t>
      </w:r>
      <w:r>
        <w:rPr>
          <w:sz w:val="24"/>
        </w:rPr>
        <w:t>and</w:t>
      </w:r>
      <w:r>
        <w:rPr>
          <w:spacing w:val="40"/>
          <w:sz w:val="24"/>
        </w:rPr>
        <w:t xml:space="preserve"> </w:t>
      </w:r>
      <w:r>
        <w:rPr>
          <w:sz w:val="24"/>
        </w:rPr>
        <w:t>of</w:t>
      </w:r>
      <w:r>
        <w:rPr>
          <w:spacing w:val="40"/>
          <w:sz w:val="24"/>
        </w:rPr>
        <w:t xml:space="preserve"> </w:t>
      </w:r>
      <w:r w:rsidR="00BC0261">
        <w:rPr>
          <w:sz w:val="24"/>
        </w:rPr>
        <w:t>individuals</w:t>
      </w:r>
      <w:r>
        <w:rPr>
          <w:spacing w:val="40"/>
          <w:sz w:val="24"/>
        </w:rPr>
        <w:t xml:space="preserve"> </w:t>
      </w:r>
      <w:r>
        <w:rPr>
          <w:sz w:val="24"/>
        </w:rPr>
        <w:t>at</w:t>
      </w:r>
      <w:r>
        <w:rPr>
          <w:spacing w:val="40"/>
          <w:sz w:val="24"/>
        </w:rPr>
        <w:t xml:space="preserve"> </w:t>
      </w:r>
      <w:r>
        <w:rPr>
          <w:sz w:val="24"/>
        </w:rPr>
        <w:t>risk</w:t>
      </w:r>
      <w:r>
        <w:rPr>
          <w:spacing w:val="40"/>
          <w:sz w:val="24"/>
        </w:rPr>
        <w:t xml:space="preserve"> </w:t>
      </w:r>
      <w:r>
        <w:rPr>
          <w:sz w:val="24"/>
        </w:rPr>
        <w:t>under</w:t>
      </w:r>
      <w:r>
        <w:rPr>
          <w:spacing w:val="40"/>
          <w:sz w:val="24"/>
        </w:rPr>
        <w:t xml:space="preserve"> </w:t>
      </w:r>
      <w:r>
        <w:rPr>
          <w:sz w:val="24"/>
        </w:rPr>
        <w:t>18(1)</w:t>
      </w:r>
      <w:r>
        <w:rPr>
          <w:spacing w:val="40"/>
          <w:sz w:val="24"/>
        </w:rPr>
        <w:t xml:space="preserve"> </w:t>
      </w:r>
      <w:r>
        <w:rPr>
          <w:i/>
          <w:sz w:val="24"/>
        </w:rPr>
        <w:t>protecting</w:t>
      </w:r>
      <w:r>
        <w:rPr>
          <w:i/>
          <w:spacing w:val="40"/>
          <w:sz w:val="24"/>
        </w:rPr>
        <w:t xml:space="preserve"> </w:t>
      </w:r>
      <w:r>
        <w:rPr>
          <w:i/>
          <w:sz w:val="24"/>
        </w:rPr>
        <w:t>an individual from neglect or physical, mental or emotional harm</w:t>
      </w:r>
    </w:p>
    <w:p w:rsidR="006436F9" w:rsidRDefault="006436F9">
      <w:pPr>
        <w:pStyle w:val="BodyText"/>
        <w:spacing w:before="221"/>
        <w:rPr>
          <w:i/>
        </w:rPr>
      </w:pPr>
    </w:p>
    <w:p w:rsidR="006436F9" w:rsidRDefault="004412C8">
      <w:pPr>
        <w:pStyle w:val="Heading1"/>
      </w:pPr>
      <w:r>
        <w:rPr>
          <w:color w:val="0F4F75"/>
        </w:rPr>
        <w:t>Collecting</w:t>
      </w:r>
      <w:r>
        <w:rPr>
          <w:color w:val="0F4F75"/>
          <w:spacing w:val="-13"/>
        </w:rPr>
        <w:t xml:space="preserve"> </w:t>
      </w:r>
      <w:r>
        <w:rPr>
          <w:color w:val="0F4F75"/>
        </w:rPr>
        <w:t>pupil</w:t>
      </w:r>
      <w:r>
        <w:rPr>
          <w:color w:val="0F4F75"/>
          <w:spacing w:val="-11"/>
        </w:rPr>
        <w:t xml:space="preserve"> </w:t>
      </w:r>
      <w:r>
        <w:rPr>
          <w:color w:val="0F4F75"/>
          <w:spacing w:val="-2"/>
        </w:rPr>
        <w:t>information</w:t>
      </w:r>
    </w:p>
    <w:p w:rsidR="006436F9" w:rsidRDefault="004412C8">
      <w:pPr>
        <w:pStyle w:val="BodyText"/>
        <w:spacing w:before="235" w:line="288" w:lineRule="auto"/>
        <w:ind w:left="85" w:right="83"/>
        <w:jc w:val="both"/>
      </w:pPr>
      <w:r>
        <w:t>Whilst</w:t>
      </w:r>
      <w:r>
        <w:rPr>
          <w:spacing w:val="-5"/>
        </w:rPr>
        <w:t xml:space="preserve"> </w:t>
      </w:r>
      <w:r>
        <w:t>the</w:t>
      </w:r>
      <w:r>
        <w:rPr>
          <w:spacing w:val="-7"/>
        </w:rPr>
        <w:t xml:space="preserve"> </w:t>
      </w:r>
      <w:r>
        <w:t>majority</w:t>
      </w:r>
      <w:r>
        <w:rPr>
          <w:spacing w:val="-7"/>
        </w:rPr>
        <w:t xml:space="preserve"> </w:t>
      </w:r>
      <w:r>
        <w:t>of</w:t>
      </w:r>
      <w:r>
        <w:rPr>
          <w:spacing w:val="-5"/>
        </w:rPr>
        <w:t xml:space="preserve"> </w:t>
      </w:r>
      <w:r>
        <w:t>pupil</w:t>
      </w:r>
      <w:r>
        <w:rPr>
          <w:spacing w:val="-6"/>
        </w:rPr>
        <w:t xml:space="preserve"> </w:t>
      </w:r>
      <w:r>
        <w:t>information</w:t>
      </w:r>
      <w:r>
        <w:rPr>
          <w:spacing w:val="-5"/>
        </w:rPr>
        <w:t xml:space="preserve"> </w:t>
      </w:r>
      <w:r>
        <w:t>you</w:t>
      </w:r>
      <w:r>
        <w:rPr>
          <w:spacing w:val="-5"/>
        </w:rPr>
        <w:t xml:space="preserve"> </w:t>
      </w:r>
      <w:r>
        <w:t>provide</w:t>
      </w:r>
      <w:r>
        <w:rPr>
          <w:spacing w:val="-4"/>
        </w:rPr>
        <w:t xml:space="preserve"> </w:t>
      </w:r>
      <w:r>
        <w:t>to</w:t>
      </w:r>
      <w:r>
        <w:rPr>
          <w:spacing w:val="-4"/>
        </w:rPr>
        <w:t xml:space="preserve"> </w:t>
      </w:r>
      <w:r>
        <w:t>us</w:t>
      </w:r>
      <w:r>
        <w:rPr>
          <w:spacing w:val="-7"/>
        </w:rPr>
        <w:t xml:space="preserve"> </w:t>
      </w:r>
      <w:r>
        <w:t>is</w:t>
      </w:r>
      <w:r>
        <w:rPr>
          <w:spacing w:val="-6"/>
        </w:rPr>
        <w:t xml:space="preserve"> </w:t>
      </w:r>
      <w:r>
        <w:t>mandatory,</w:t>
      </w:r>
      <w:r>
        <w:rPr>
          <w:spacing w:val="-5"/>
        </w:rPr>
        <w:t xml:space="preserve"> </w:t>
      </w:r>
      <w:r>
        <w:t>some</w:t>
      </w:r>
      <w:r>
        <w:rPr>
          <w:spacing w:val="-5"/>
        </w:rPr>
        <w:t xml:space="preserve"> </w:t>
      </w:r>
      <w:r>
        <w:t>of</w:t>
      </w:r>
      <w:r>
        <w:rPr>
          <w:spacing w:val="-5"/>
        </w:rPr>
        <w:t xml:space="preserve"> </w:t>
      </w:r>
      <w:r>
        <w:t>it</w:t>
      </w:r>
      <w:r>
        <w:rPr>
          <w:spacing w:val="-5"/>
        </w:rPr>
        <w:t xml:space="preserve"> </w:t>
      </w:r>
      <w:r>
        <w:t>is</w:t>
      </w:r>
      <w:r>
        <w:rPr>
          <w:spacing w:val="-6"/>
        </w:rPr>
        <w:t xml:space="preserve"> </w:t>
      </w:r>
      <w:r>
        <w:t>provided to us on a voluntary basis. In order to comply with the General Data Protection Regulation, we</w:t>
      </w:r>
      <w:r>
        <w:rPr>
          <w:spacing w:val="-7"/>
        </w:rPr>
        <w:t xml:space="preserve"> </w:t>
      </w:r>
      <w:r>
        <w:t>will</w:t>
      </w:r>
      <w:r>
        <w:rPr>
          <w:spacing w:val="-11"/>
        </w:rPr>
        <w:t xml:space="preserve"> </w:t>
      </w:r>
      <w:r>
        <w:t>inform</w:t>
      </w:r>
      <w:r>
        <w:rPr>
          <w:spacing w:val="-9"/>
        </w:rPr>
        <w:t xml:space="preserve"> </w:t>
      </w:r>
      <w:r>
        <w:t>you</w:t>
      </w:r>
      <w:r>
        <w:rPr>
          <w:spacing w:val="-9"/>
        </w:rPr>
        <w:t xml:space="preserve"> </w:t>
      </w:r>
      <w:r>
        <w:t>whether</w:t>
      </w:r>
      <w:r>
        <w:rPr>
          <w:spacing w:val="-11"/>
        </w:rPr>
        <w:t xml:space="preserve"> </w:t>
      </w:r>
      <w:r>
        <w:t>you</w:t>
      </w:r>
      <w:r>
        <w:rPr>
          <w:spacing w:val="-9"/>
        </w:rPr>
        <w:t xml:space="preserve"> </w:t>
      </w:r>
      <w:r>
        <w:t>are</w:t>
      </w:r>
      <w:r>
        <w:rPr>
          <w:spacing w:val="-10"/>
        </w:rPr>
        <w:t xml:space="preserve"> </w:t>
      </w:r>
      <w:r>
        <w:t>required</w:t>
      </w:r>
      <w:r>
        <w:rPr>
          <w:spacing w:val="-12"/>
        </w:rPr>
        <w:t xml:space="preserve"> </w:t>
      </w:r>
      <w:r>
        <w:t>to</w:t>
      </w:r>
      <w:r>
        <w:rPr>
          <w:spacing w:val="-11"/>
        </w:rPr>
        <w:t xml:space="preserve"> </w:t>
      </w:r>
      <w:r>
        <w:t>provide</w:t>
      </w:r>
      <w:r>
        <w:rPr>
          <w:spacing w:val="-9"/>
        </w:rPr>
        <w:t xml:space="preserve"> </w:t>
      </w:r>
      <w:r>
        <w:t>certain</w:t>
      </w:r>
      <w:r>
        <w:rPr>
          <w:spacing w:val="-12"/>
        </w:rPr>
        <w:t xml:space="preserve"> </w:t>
      </w:r>
      <w:r>
        <w:t>pupil</w:t>
      </w:r>
      <w:r>
        <w:rPr>
          <w:spacing w:val="-4"/>
        </w:rPr>
        <w:t xml:space="preserve"> </w:t>
      </w:r>
      <w:r>
        <w:t>information</w:t>
      </w:r>
      <w:r>
        <w:rPr>
          <w:spacing w:val="-9"/>
        </w:rPr>
        <w:t xml:space="preserve"> </w:t>
      </w:r>
      <w:r>
        <w:t>to</w:t>
      </w:r>
      <w:r>
        <w:rPr>
          <w:spacing w:val="-9"/>
        </w:rPr>
        <w:t xml:space="preserve"> </w:t>
      </w:r>
      <w:r>
        <w:t>us</w:t>
      </w:r>
      <w:r>
        <w:rPr>
          <w:spacing w:val="-13"/>
        </w:rPr>
        <w:t xml:space="preserve"> </w:t>
      </w:r>
      <w:r>
        <w:t>or</w:t>
      </w:r>
      <w:r>
        <w:rPr>
          <w:spacing w:val="-11"/>
        </w:rPr>
        <w:t xml:space="preserve"> </w:t>
      </w:r>
      <w:r>
        <w:t>if</w:t>
      </w:r>
      <w:r>
        <w:rPr>
          <w:spacing w:val="-7"/>
        </w:rPr>
        <w:t xml:space="preserve"> </w:t>
      </w:r>
      <w:r>
        <w:t>you have a choice in this.</w:t>
      </w:r>
    </w:p>
    <w:p w:rsidR="006436F9" w:rsidRDefault="004412C8">
      <w:pPr>
        <w:pStyle w:val="Heading1"/>
        <w:spacing w:before="240"/>
      </w:pPr>
      <w:r>
        <w:rPr>
          <w:color w:val="0F4F75"/>
        </w:rPr>
        <w:t>Storing</w:t>
      </w:r>
      <w:r>
        <w:rPr>
          <w:color w:val="0F4F75"/>
          <w:spacing w:val="-11"/>
        </w:rPr>
        <w:t xml:space="preserve"> </w:t>
      </w:r>
      <w:r>
        <w:rPr>
          <w:color w:val="0F4F75"/>
        </w:rPr>
        <w:t>pupil</w:t>
      </w:r>
      <w:r>
        <w:rPr>
          <w:color w:val="0F4F75"/>
          <w:spacing w:val="-8"/>
        </w:rPr>
        <w:t xml:space="preserve"> </w:t>
      </w:r>
      <w:r>
        <w:rPr>
          <w:color w:val="0F4F75"/>
          <w:spacing w:val="-4"/>
        </w:rPr>
        <w:t>data</w:t>
      </w:r>
    </w:p>
    <w:p w:rsidR="006436F9" w:rsidRDefault="004412C8">
      <w:pPr>
        <w:pStyle w:val="BodyText"/>
        <w:spacing w:before="243" w:line="288" w:lineRule="auto"/>
        <w:ind w:left="85" w:right="88"/>
        <w:jc w:val="both"/>
      </w:pPr>
      <w:r>
        <w:t>We</w:t>
      </w:r>
      <w:r>
        <w:rPr>
          <w:spacing w:val="-14"/>
        </w:rPr>
        <w:t xml:space="preserve"> </w:t>
      </w:r>
      <w:r>
        <w:t>hold</w:t>
      </w:r>
      <w:r>
        <w:rPr>
          <w:spacing w:val="-12"/>
        </w:rPr>
        <w:t xml:space="preserve"> </w:t>
      </w:r>
      <w:r>
        <w:t>pupil</w:t>
      </w:r>
      <w:r>
        <w:rPr>
          <w:spacing w:val="-11"/>
        </w:rPr>
        <w:t xml:space="preserve"> </w:t>
      </w:r>
      <w:r>
        <w:t>data</w:t>
      </w:r>
      <w:r>
        <w:rPr>
          <w:spacing w:val="-11"/>
        </w:rPr>
        <w:t xml:space="preserve"> </w:t>
      </w:r>
      <w:r>
        <w:t>on</w:t>
      </w:r>
      <w:r>
        <w:rPr>
          <w:spacing w:val="-14"/>
        </w:rPr>
        <w:t xml:space="preserve"> </w:t>
      </w:r>
      <w:r>
        <w:t>computer</w:t>
      </w:r>
      <w:r>
        <w:rPr>
          <w:spacing w:val="-13"/>
        </w:rPr>
        <w:t xml:space="preserve"> </w:t>
      </w:r>
      <w:r>
        <w:t>systems</w:t>
      </w:r>
      <w:r>
        <w:rPr>
          <w:spacing w:val="-10"/>
        </w:rPr>
        <w:t xml:space="preserve"> </w:t>
      </w:r>
      <w:r>
        <w:t>within</w:t>
      </w:r>
      <w:r>
        <w:rPr>
          <w:spacing w:val="-10"/>
        </w:rPr>
        <w:t xml:space="preserve"> </w:t>
      </w:r>
      <w:r>
        <w:t>our</w:t>
      </w:r>
      <w:r>
        <w:rPr>
          <w:spacing w:val="-11"/>
        </w:rPr>
        <w:t xml:space="preserve"> </w:t>
      </w:r>
      <w:r>
        <w:t>Management</w:t>
      </w:r>
      <w:r>
        <w:rPr>
          <w:spacing w:val="-10"/>
        </w:rPr>
        <w:t xml:space="preserve"> </w:t>
      </w:r>
      <w:r>
        <w:t>Information</w:t>
      </w:r>
      <w:r>
        <w:rPr>
          <w:spacing w:val="-12"/>
        </w:rPr>
        <w:t xml:space="preserve"> </w:t>
      </w:r>
      <w:r>
        <w:t>System</w:t>
      </w:r>
      <w:r>
        <w:rPr>
          <w:spacing w:val="-9"/>
        </w:rPr>
        <w:t xml:space="preserve"> </w:t>
      </w:r>
      <w:r>
        <w:t>(SIMS) and paper copies on file in securely locked cabinets.</w:t>
      </w:r>
    </w:p>
    <w:p w:rsidR="006436F9" w:rsidRDefault="004412C8">
      <w:pPr>
        <w:pStyle w:val="BodyText"/>
        <w:spacing w:before="158" w:line="288" w:lineRule="auto"/>
        <w:ind w:left="85" w:right="87"/>
        <w:jc w:val="both"/>
      </w:pPr>
      <w:r>
        <w:t>We hold your education records securely until you change school. The records are then transferred securely to your new school where they are retained until you reach the age of 25 after which time they are safely destroyed.</w:t>
      </w:r>
    </w:p>
    <w:p w:rsidR="006436F9" w:rsidRDefault="004412C8">
      <w:pPr>
        <w:pStyle w:val="BodyText"/>
        <w:spacing w:before="243"/>
        <w:ind w:left="85" w:right="82"/>
        <w:jc w:val="both"/>
      </w:pPr>
      <w:r>
        <w:t>All</w:t>
      </w:r>
      <w:r>
        <w:rPr>
          <w:spacing w:val="-17"/>
        </w:rPr>
        <w:t xml:space="preserve"> </w:t>
      </w:r>
      <w:r>
        <w:t>staff</w:t>
      </w:r>
      <w:r>
        <w:rPr>
          <w:spacing w:val="-16"/>
        </w:rPr>
        <w:t xml:space="preserve"> </w:t>
      </w:r>
      <w:r>
        <w:t>handling</w:t>
      </w:r>
      <w:r>
        <w:rPr>
          <w:spacing w:val="-17"/>
        </w:rPr>
        <w:t xml:space="preserve"> </w:t>
      </w:r>
      <w:r>
        <w:t>you</w:t>
      </w:r>
      <w:r>
        <w:rPr>
          <w:spacing w:val="-16"/>
        </w:rPr>
        <w:t xml:space="preserve"> </w:t>
      </w:r>
      <w:r>
        <w:t>or</w:t>
      </w:r>
      <w:r>
        <w:rPr>
          <w:spacing w:val="-17"/>
        </w:rPr>
        <w:t xml:space="preserve"> </w:t>
      </w:r>
      <w:r>
        <w:t>your</w:t>
      </w:r>
      <w:r>
        <w:rPr>
          <w:spacing w:val="-17"/>
        </w:rPr>
        <w:t xml:space="preserve"> </w:t>
      </w:r>
      <w:r w:rsidR="002F0560">
        <w:t>child’s</w:t>
      </w:r>
      <w:r>
        <w:rPr>
          <w:spacing w:val="-15"/>
        </w:rPr>
        <w:t xml:space="preserve"> </w:t>
      </w:r>
      <w:r>
        <w:t>data</w:t>
      </w:r>
      <w:r>
        <w:rPr>
          <w:spacing w:val="-15"/>
        </w:rPr>
        <w:t xml:space="preserve"> </w:t>
      </w:r>
      <w:r>
        <w:t>have</w:t>
      </w:r>
      <w:r>
        <w:rPr>
          <w:spacing w:val="-16"/>
        </w:rPr>
        <w:t xml:space="preserve"> </w:t>
      </w:r>
      <w:r>
        <w:t>been</w:t>
      </w:r>
      <w:r>
        <w:rPr>
          <w:spacing w:val="-16"/>
        </w:rPr>
        <w:t xml:space="preserve"> </w:t>
      </w:r>
      <w:r>
        <w:t>trained</w:t>
      </w:r>
      <w:r>
        <w:rPr>
          <w:spacing w:val="-16"/>
        </w:rPr>
        <w:t xml:space="preserve"> </w:t>
      </w:r>
      <w:r>
        <w:t>on</w:t>
      </w:r>
      <w:r>
        <w:rPr>
          <w:spacing w:val="-16"/>
        </w:rPr>
        <w:t xml:space="preserve"> </w:t>
      </w:r>
      <w:r>
        <w:t>the</w:t>
      </w:r>
      <w:r>
        <w:rPr>
          <w:spacing w:val="-16"/>
        </w:rPr>
        <w:t xml:space="preserve"> </w:t>
      </w:r>
      <w:r>
        <w:t>principles</w:t>
      </w:r>
      <w:r>
        <w:rPr>
          <w:spacing w:val="-16"/>
        </w:rPr>
        <w:t xml:space="preserve"> </w:t>
      </w:r>
      <w:r>
        <w:t>of</w:t>
      </w:r>
      <w:r>
        <w:rPr>
          <w:spacing w:val="-14"/>
        </w:rPr>
        <w:t xml:space="preserve"> </w:t>
      </w:r>
      <w:r>
        <w:t>data</w:t>
      </w:r>
      <w:r>
        <w:rPr>
          <w:spacing w:val="-15"/>
        </w:rPr>
        <w:t xml:space="preserve"> </w:t>
      </w:r>
      <w:r>
        <w:t>protection and</w:t>
      </w:r>
      <w:r>
        <w:rPr>
          <w:spacing w:val="-6"/>
        </w:rPr>
        <w:t xml:space="preserve"> </w:t>
      </w:r>
      <w:r>
        <w:t>secure</w:t>
      </w:r>
      <w:r>
        <w:rPr>
          <w:spacing w:val="-7"/>
        </w:rPr>
        <w:t xml:space="preserve"> </w:t>
      </w:r>
      <w:r>
        <w:t>record</w:t>
      </w:r>
      <w:r>
        <w:rPr>
          <w:spacing w:val="-7"/>
        </w:rPr>
        <w:t xml:space="preserve"> </w:t>
      </w:r>
      <w:r>
        <w:t>handling</w:t>
      </w:r>
      <w:r>
        <w:rPr>
          <w:spacing w:val="-8"/>
        </w:rPr>
        <w:t xml:space="preserve"> </w:t>
      </w:r>
      <w:r>
        <w:t>using</w:t>
      </w:r>
      <w:r>
        <w:rPr>
          <w:spacing w:val="-8"/>
        </w:rPr>
        <w:t xml:space="preserve"> </w:t>
      </w:r>
      <w:r>
        <w:t>resources</w:t>
      </w:r>
      <w:r>
        <w:rPr>
          <w:spacing w:val="-7"/>
        </w:rPr>
        <w:t xml:space="preserve"> </w:t>
      </w:r>
      <w:r>
        <w:t>obtained</w:t>
      </w:r>
      <w:r>
        <w:rPr>
          <w:spacing w:val="-8"/>
        </w:rPr>
        <w:t xml:space="preserve"> </w:t>
      </w:r>
      <w:r>
        <w:t>from</w:t>
      </w:r>
      <w:r>
        <w:rPr>
          <w:spacing w:val="-5"/>
        </w:rPr>
        <w:t xml:space="preserve"> </w:t>
      </w:r>
      <w:r>
        <w:t>sources</w:t>
      </w:r>
      <w:r>
        <w:rPr>
          <w:spacing w:val="-7"/>
        </w:rPr>
        <w:t xml:space="preserve"> </w:t>
      </w:r>
      <w:r>
        <w:t>including</w:t>
      </w:r>
      <w:r>
        <w:rPr>
          <w:spacing w:val="-8"/>
        </w:rPr>
        <w:t xml:space="preserve"> </w:t>
      </w:r>
      <w:r>
        <w:t>the</w:t>
      </w:r>
      <w:r>
        <w:rPr>
          <w:spacing w:val="-6"/>
        </w:rPr>
        <w:t xml:space="preserve"> </w:t>
      </w:r>
      <w:r>
        <w:t xml:space="preserve">Information </w:t>
      </w:r>
      <w:r w:rsidR="002F0560">
        <w:t>Commissioners</w:t>
      </w:r>
      <w:r>
        <w:t xml:space="preserve"> Office (ico.org.uk) and the National Cyber Security Centre (ncsc.gov.uk).</w:t>
      </w:r>
    </w:p>
    <w:p w:rsidR="006436F9" w:rsidRDefault="004412C8">
      <w:pPr>
        <w:pStyle w:val="Heading1"/>
        <w:spacing w:before="237"/>
      </w:pPr>
      <w:r>
        <w:rPr>
          <w:color w:val="0F4F75"/>
        </w:rPr>
        <w:t>Who</w:t>
      </w:r>
      <w:r>
        <w:rPr>
          <w:color w:val="0F4F75"/>
          <w:spacing w:val="-11"/>
        </w:rPr>
        <w:t xml:space="preserve"> </w:t>
      </w:r>
      <w:r>
        <w:rPr>
          <w:color w:val="0F4F75"/>
        </w:rPr>
        <w:t>we</w:t>
      </w:r>
      <w:r>
        <w:rPr>
          <w:color w:val="0F4F75"/>
          <w:spacing w:val="-8"/>
        </w:rPr>
        <w:t xml:space="preserve"> </w:t>
      </w:r>
      <w:r>
        <w:rPr>
          <w:color w:val="0F4F75"/>
        </w:rPr>
        <w:t>share</w:t>
      </w:r>
      <w:r>
        <w:rPr>
          <w:color w:val="0F4F75"/>
          <w:spacing w:val="-9"/>
        </w:rPr>
        <w:t xml:space="preserve"> </w:t>
      </w:r>
      <w:r>
        <w:rPr>
          <w:color w:val="0F4F75"/>
        </w:rPr>
        <w:t>pupil</w:t>
      </w:r>
      <w:r>
        <w:rPr>
          <w:color w:val="0F4F75"/>
          <w:spacing w:val="-8"/>
        </w:rPr>
        <w:t xml:space="preserve"> </w:t>
      </w:r>
      <w:r>
        <w:rPr>
          <w:color w:val="0F4F75"/>
        </w:rPr>
        <w:t>information</w:t>
      </w:r>
      <w:r>
        <w:rPr>
          <w:color w:val="0F4F75"/>
          <w:spacing w:val="-9"/>
        </w:rPr>
        <w:t xml:space="preserve"> </w:t>
      </w:r>
      <w:r>
        <w:rPr>
          <w:color w:val="0F4F75"/>
          <w:spacing w:val="-4"/>
        </w:rPr>
        <w:t>with</w:t>
      </w:r>
    </w:p>
    <w:p w:rsidR="006436F9" w:rsidRDefault="004412C8">
      <w:pPr>
        <w:pStyle w:val="BodyText"/>
        <w:spacing w:before="242"/>
        <w:ind w:left="85"/>
        <w:jc w:val="both"/>
      </w:pPr>
      <w:r>
        <w:t>We</w:t>
      </w:r>
      <w:r>
        <w:rPr>
          <w:spacing w:val="-6"/>
        </w:rPr>
        <w:t xml:space="preserve"> </w:t>
      </w:r>
      <w:r>
        <w:t>routinely</w:t>
      </w:r>
      <w:r>
        <w:rPr>
          <w:spacing w:val="-3"/>
        </w:rPr>
        <w:t xml:space="preserve"> </w:t>
      </w:r>
      <w:r>
        <w:t>share</w:t>
      </w:r>
      <w:r>
        <w:rPr>
          <w:spacing w:val="-4"/>
        </w:rPr>
        <w:t xml:space="preserve"> </w:t>
      </w:r>
      <w:r>
        <w:t>pupil</w:t>
      </w:r>
      <w:r>
        <w:rPr>
          <w:spacing w:val="-3"/>
        </w:rPr>
        <w:t xml:space="preserve"> </w:t>
      </w:r>
      <w:r>
        <w:t>information</w:t>
      </w:r>
      <w:r>
        <w:rPr>
          <w:spacing w:val="-4"/>
        </w:rPr>
        <w:t xml:space="preserve"> with:</w:t>
      </w:r>
    </w:p>
    <w:p w:rsidR="006436F9" w:rsidRDefault="006436F9">
      <w:pPr>
        <w:pStyle w:val="BodyText"/>
        <w:spacing w:before="1"/>
      </w:pPr>
    </w:p>
    <w:p w:rsidR="006436F9" w:rsidRDefault="004412C8">
      <w:pPr>
        <w:pStyle w:val="ListParagraph"/>
        <w:numPr>
          <w:ilvl w:val="0"/>
          <w:numId w:val="1"/>
        </w:numPr>
        <w:tabs>
          <w:tab w:val="left" w:pos="865"/>
        </w:tabs>
        <w:spacing w:before="0"/>
        <w:ind w:left="865" w:hanging="359"/>
        <w:rPr>
          <w:rFonts w:ascii="Symbol" w:hAnsi="Symbol"/>
          <w:sz w:val="24"/>
        </w:rPr>
      </w:pPr>
      <w:r>
        <w:rPr>
          <w:sz w:val="24"/>
        </w:rPr>
        <w:t>schools</w:t>
      </w:r>
      <w:r>
        <w:rPr>
          <w:spacing w:val="-3"/>
          <w:sz w:val="24"/>
        </w:rPr>
        <w:t xml:space="preserve"> </w:t>
      </w:r>
      <w:r>
        <w:rPr>
          <w:sz w:val="24"/>
        </w:rPr>
        <w:t>that</w:t>
      </w:r>
      <w:r>
        <w:rPr>
          <w:spacing w:val="-5"/>
          <w:sz w:val="24"/>
        </w:rPr>
        <w:t xml:space="preserve"> </w:t>
      </w:r>
      <w:r>
        <w:rPr>
          <w:sz w:val="24"/>
        </w:rPr>
        <w:t>the</w:t>
      </w:r>
      <w:r>
        <w:rPr>
          <w:spacing w:val="-3"/>
          <w:sz w:val="24"/>
        </w:rPr>
        <w:t xml:space="preserve"> </w:t>
      </w:r>
      <w:r>
        <w:rPr>
          <w:sz w:val="24"/>
        </w:rPr>
        <w:t>pupil’s</w:t>
      </w:r>
      <w:r>
        <w:rPr>
          <w:spacing w:val="-2"/>
          <w:sz w:val="24"/>
        </w:rPr>
        <w:t xml:space="preserve"> </w:t>
      </w:r>
      <w:r>
        <w:rPr>
          <w:sz w:val="24"/>
        </w:rPr>
        <w:t>attend</w:t>
      </w:r>
      <w:r>
        <w:rPr>
          <w:spacing w:val="-5"/>
          <w:sz w:val="24"/>
        </w:rPr>
        <w:t xml:space="preserve"> </w:t>
      </w:r>
      <w:r>
        <w:rPr>
          <w:sz w:val="24"/>
        </w:rPr>
        <w:t>after</w:t>
      </w:r>
      <w:r>
        <w:rPr>
          <w:spacing w:val="-3"/>
          <w:sz w:val="24"/>
        </w:rPr>
        <w:t xml:space="preserve"> </w:t>
      </w:r>
      <w:r>
        <w:rPr>
          <w:sz w:val="24"/>
        </w:rPr>
        <w:t>leaving</w:t>
      </w:r>
      <w:r>
        <w:rPr>
          <w:spacing w:val="-3"/>
          <w:sz w:val="24"/>
        </w:rPr>
        <w:t xml:space="preserve"> </w:t>
      </w:r>
      <w:r>
        <w:rPr>
          <w:spacing w:val="-7"/>
          <w:sz w:val="24"/>
        </w:rPr>
        <w:t>us</w:t>
      </w:r>
    </w:p>
    <w:p w:rsidR="006436F9" w:rsidRDefault="004412C8">
      <w:pPr>
        <w:pStyle w:val="ListParagraph"/>
        <w:numPr>
          <w:ilvl w:val="0"/>
          <w:numId w:val="1"/>
        </w:numPr>
        <w:tabs>
          <w:tab w:val="left" w:pos="865"/>
        </w:tabs>
        <w:spacing w:before="52"/>
        <w:ind w:left="865" w:hanging="359"/>
        <w:rPr>
          <w:rFonts w:ascii="Symbol" w:hAnsi="Symbol"/>
          <w:sz w:val="24"/>
        </w:rPr>
      </w:pPr>
      <w:r>
        <w:rPr>
          <w:sz w:val="24"/>
        </w:rPr>
        <w:t>our</w:t>
      </w:r>
      <w:r>
        <w:rPr>
          <w:spacing w:val="-2"/>
          <w:sz w:val="24"/>
        </w:rPr>
        <w:t xml:space="preserve"> </w:t>
      </w:r>
      <w:r>
        <w:rPr>
          <w:sz w:val="24"/>
        </w:rPr>
        <w:t>local</w:t>
      </w:r>
      <w:r>
        <w:rPr>
          <w:spacing w:val="-3"/>
          <w:sz w:val="24"/>
        </w:rPr>
        <w:t xml:space="preserve"> </w:t>
      </w:r>
      <w:r>
        <w:rPr>
          <w:spacing w:val="-2"/>
          <w:sz w:val="24"/>
        </w:rPr>
        <w:t>authority</w:t>
      </w:r>
    </w:p>
    <w:p w:rsidR="006436F9" w:rsidRDefault="004412C8">
      <w:pPr>
        <w:pStyle w:val="ListParagraph"/>
        <w:numPr>
          <w:ilvl w:val="0"/>
          <w:numId w:val="1"/>
        </w:numPr>
        <w:tabs>
          <w:tab w:val="left" w:pos="865"/>
        </w:tabs>
        <w:spacing w:before="53"/>
        <w:ind w:left="865" w:hanging="359"/>
        <w:rPr>
          <w:rFonts w:ascii="Symbol" w:hAnsi="Symbol"/>
          <w:sz w:val="24"/>
        </w:rPr>
      </w:pPr>
      <w:r>
        <w:rPr>
          <w:sz w:val="24"/>
        </w:rPr>
        <w:t>the</w:t>
      </w:r>
      <w:r>
        <w:rPr>
          <w:spacing w:val="-4"/>
          <w:sz w:val="24"/>
        </w:rPr>
        <w:t xml:space="preserve"> </w:t>
      </w:r>
      <w:r>
        <w:rPr>
          <w:sz w:val="24"/>
        </w:rPr>
        <w:t>Department</w:t>
      </w:r>
      <w:r>
        <w:rPr>
          <w:spacing w:val="-6"/>
          <w:sz w:val="24"/>
        </w:rPr>
        <w:t xml:space="preserve"> </w:t>
      </w:r>
      <w:r>
        <w:rPr>
          <w:sz w:val="24"/>
        </w:rPr>
        <w:t>for</w:t>
      </w:r>
      <w:r>
        <w:rPr>
          <w:spacing w:val="-7"/>
          <w:sz w:val="24"/>
        </w:rPr>
        <w:t xml:space="preserve"> </w:t>
      </w:r>
      <w:r>
        <w:rPr>
          <w:sz w:val="24"/>
        </w:rPr>
        <w:t>Education</w:t>
      </w:r>
      <w:r>
        <w:rPr>
          <w:spacing w:val="-4"/>
          <w:sz w:val="24"/>
        </w:rPr>
        <w:t xml:space="preserve"> </w:t>
      </w:r>
      <w:r>
        <w:rPr>
          <w:spacing w:val="-2"/>
          <w:sz w:val="24"/>
        </w:rPr>
        <w:t>(DfE)</w:t>
      </w:r>
    </w:p>
    <w:p w:rsidR="006436F9" w:rsidRDefault="004412C8">
      <w:pPr>
        <w:pStyle w:val="ListParagraph"/>
        <w:numPr>
          <w:ilvl w:val="0"/>
          <w:numId w:val="1"/>
        </w:numPr>
        <w:tabs>
          <w:tab w:val="left" w:pos="865"/>
        </w:tabs>
        <w:ind w:left="865" w:hanging="359"/>
        <w:rPr>
          <w:rFonts w:ascii="Symbol" w:hAnsi="Symbol"/>
          <w:sz w:val="24"/>
        </w:rPr>
      </w:pPr>
      <w:r>
        <w:rPr>
          <w:sz w:val="24"/>
        </w:rPr>
        <w:t>school</w:t>
      </w:r>
      <w:r>
        <w:rPr>
          <w:spacing w:val="-5"/>
          <w:sz w:val="24"/>
        </w:rPr>
        <w:t xml:space="preserve"> </w:t>
      </w:r>
      <w:r>
        <w:rPr>
          <w:spacing w:val="-2"/>
          <w:sz w:val="24"/>
        </w:rPr>
        <w:t>nurse</w:t>
      </w:r>
    </w:p>
    <w:p w:rsidR="006436F9" w:rsidRDefault="004412C8">
      <w:pPr>
        <w:pStyle w:val="ListParagraph"/>
        <w:numPr>
          <w:ilvl w:val="0"/>
          <w:numId w:val="1"/>
        </w:numPr>
        <w:tabs>
          <w:tab w:val="left" w:pos="865"/>
        </w:tabs>
        <w:spacing w:before="52"/>
        <w:ind w:left="865" w:hanging="359"/>
        <w:rPr>
          <w:rFonts w:ascii="Symbol" w:hAnsi="Symbol"/>
          <w:sz w:val="24"/>
        </w:rPr>
      </w:pPr>
      <w:r>
        <w:rPr>
          <w:sz w:val="24"/>
        </w:rPr>
        <w:t>third</w:t>
      </w:r>
      <w:r>
        <w:rPr>
          <w:spacing w:val="-2"/>
          <w:sz w:val="24"/>
        </w:rPr>
        <w:t xml:space="preserve"> </w:t>
      </w:r>
      <w:r>
        <w:rPr>
          <w:sz w:val="24"/>
        </w:rPr>
        <w:t>party</w:t>
      </w:r>
      <w:r>
        <w:rPr>
          <w:spacing w:val="-4"/>
          <w:sz w:val="24"/>
        </w:rPr>
        <w:t xml:space="preserve"> </w:t>
      </w:r>
      <w:r>
        <w:rPr>
          <w:sz w:val="24"/>
        </w:rPr>
        <w:t>suppliers</w:t>
      </w:r>
      <w:r>
        <w:rPr>
          <w:spacing w:val="-2"/>
          <w:sz w:val="24"/>
        </w:rPr>
        <w:t xml:space="preserve"> </w:t>
      </w:r>
      <w:r>
        <w:rPr>
          <w:sz w:val="24"/>
        </w:rPr>
        <w:t>e.g</w:t>
      </w:r>
      <w:r>
        <w:rPr>
          <w:spacing w:val="-3"/>
          <w:sz w:val="24"/>
        </w:rPr>
        <w:t xml:space="preserve"> </w:t>
      </w:r>
      <w:r>
        <w:rPr>
          <w:sz w:val="24"/>
        </w:rPr>
        <w:t>ISS</w:t>
      </w:r>
      <w:r>
        <w:rPr>
          <w:spacing w:val="-1"/>
          <w:sz w:val="24"/>
        </w:rPr>
        <w:t xml:space="preserve"> </w:t>
      </w:r>
      <w:r>
        <w:rPr>
          <w:spacing w:val="-2"/>
          <w:sz w:val="24"/>
        </w:rPr>
        <w:t>catering</w:t>
      </w:r>
    </w:p>
    <w:p w:rsidR="006436F9" w:rsidRDefault="004412C8">
      <w:pPr>
        <w:pStyle w:val="ListParagraph"/>
        <w:numPr>
          <w:ilvl w:val="0"/>
          <w:numId w:val="1"/>
        </w:numPr>
        <w:tabs>
          <w:tab w:val="left" w:pos="865"/>
        </w:tabs>
        <w:ind w:left="865" w:hanging="359"/>
        <w:rPr>
          <w:rFonts w:ascii="Symbol" w:hAnsi="Symbol"/>
          <w:sz w:val="24"/>
        </w:rPr>
      </w:pPr>
      <w:r>
        <w:rPr>
          <w:sz w:val="24"/>
        </w:rPr>
        <w:t>school</w:t>
      </w:r>
      <w:r>
        <w:rPr>
          <w:spacing w:val="-5"/>
          <w:sz w:val="24"/>
        </w:rPr>
        <w:t xml:space="preserve"> </w:t>
      </w:r>
      <w:r>
        <w:rPr>
          <w:spacing w:val="-2"/>
          <w:sz w:val="24"/>
        </w:rPr>
        <w:t>photographer</w:t>
      </w:r>
    </w:p>
    <w:p w:rsidR="006436F9" w:rsidRDefault="006436F9">
      <w:pPr>
        <w:pStyle w:val="BodyText"/>
        <w:spacing w:before="18"/>
      </w:pPr>
    </w:p>
    <w:p w:rsidR="006436F9" w:rsidRDefault="004412C8">
      <w:pPr>
        <w:pStyle w:val="BodyText"/>
        <w:spacing w:line="288" w:lineRule="auto"/>
        <w:ind w:left="85" w:right="84"/>
        <w:jc w:val="both"/>
      </w:pPr>
      <w:r>
        <w:t>In</w:t>
      </w:r>
      <w:r>
        <w:rPr>
          <w:spacing w:val="-4"/>
        </w:rPr>
        <w:t xml:space="preserve"> </w:t>
      </w:r>
      <w:r>
        <w:t>order</w:t>
      </w:r>
      <w:r>
        <w:rPr>
          <w:spacing w:val="-6"/>
        </w:rPr>
        <w:t xml:space="preserve"> </w:t>
      </w:r>
      <w:r>
        <w:t>to</w:t>
      </w:r>
      <w:r>
        <w:rPr>
          <w:spacing w:val="-7"/>
        </w:rPr>
        <w:t xml:space="preserve"> </w:t>
      </w:r>
      <w:r>
        <w:t>manage</w:t>
      </w:r>
      <w:r>
        <w:rPr>
          <w:spacing w:val="-5"/>
        </w:rPr>
        <w:t xml:space="preserve"> </w:t>
      </w:r>
      <w:r>
        <w:t>the</w:t>
      </w:r>
      <w:r>
        <w:rPr>
          <w:spacing w:val="-7"/>
        </w:rPr>
        <w:t xml:space="preserve"> </w:t>
      </w:r>
      <w:r>
        <w:t>administration</w:t>
      </w:r>
      <w:r>
        <w:rPr>
          <w:spacing w:val="-7"/>
        </w:rPr>
        <w:t xml:space="preserve"> </w:t>
      </w:r>
      <w:r>
        <w:t>of</w:t>
      </w:r>
      <w:r>
        <w:rPr>
          <w:spacing w:val="-3"/>
        </w:rPr>
        <w:t xml:space="preserve"> </w:t>
      </w:r>
      <w:r>
        <w:t>school</w:t>
      </w:r>
      <w:r>
        <w:rPr>
          <w:spacing w:val="-4"/>
        </w:rPr>
        <w:t xml:space="preserve"> </w:t>
      </w:r>
      <w:r>
        <w:t>functions</w:t>
      </w:r>
      <w:r>
        <w:rPr>
          <w:spacing w:val="-8"/>
        </w:rPr>
        <w:t xml:space="preserve"> </w:t>
      </w:r>
      <w:r>
        <w:t>as</w:t>
      </w:r>
      <w:r>
        <w:rPr>
          <w:spacing w:val="-8"/>
        </w:rPr>
        <w:t xml:space="preserve"> </w:t>
      </w:r>
      <w:r>
        <w:t>effectively</w:t>
      </w:r>
      <w:r>
        <w:rPr>
          <w:spacing w:val="-8"/>
        </w:rPr>
        <w:t xml:space="preserve"> </w:t>
      </w:r>
      <w:r>
        <w:t>as</w:t>
      </w:r>
      <w:r>
        <w:rPr>
          <w:spacing w:val="-5"/>
        </w:rPr>
        <w:t xml:space="preserve"> </w:t>
      </w:r>
      <w:r>
        <w:t>possible</w:t>
      </w:r>
      <w:r>
        <w:rPr>
          <w:spacing w:val="-7"/>
        </w:rPr>
        <w:t xml:space="preserve"> </w:t>
      </w:r>
      <w:r>
        <w:t>we</w:t>
      </w:r>
      <w:r>
        <w:rPr>
          <w:spacing w:val="-5"/>
        </w:rPr>
        <w:t xml:space="preserve"> </w:t>
      </w:r>
      <w:r>
        <w:t>make use of third party web-based software. The third party software we use is:</w:t>
      </w:r>
    </w:p>
    <w:p w:rsidR="006436F9" w:rsidRDefault="004412C8">
      <w:pPr>
        <w:pStyle w:val="ListParagraph"/>
        <w:numPr>
          <w:ilvl w:val="0"/>
          <w:numId w:val="1"/>
        </w:numPr>
        <w:tabs>
          <w:tab w:val="left" w:pos="806"/>
        </w:tabs>
        <w:spacing w:before="161" w:line="285" w:lineRule="auto"/>
        <w:ind w:right="425"/>
        <w:jc w:val="both"/>
        <w:rPr>
          <w:rFonts w:ascii="Symbol" w:hAnsi="Symbol"/>
          <w:sz w:val="24"/>
        </w:rPr>
      </w:pPr>
      <w:r>
        <w:rPr>
          <w:sz w:val="24"/>
        </w:rPr>
        <w:t>School Comms</w:t>
      </w:r>
      <w:r>
        <w:rPr>
          <w:spacing w:val="-1"/>
          <w:sz w:val="24"/>
        </w:rPr>
        <w:t xml:space="preserve"> </w:t>
      </w:r>
      <w:r>
        <w:rPr>
          <w:sz w:val="24"/>
        </w:rPr>
        <w:t>– Facilitates communications</w:t>
      </w:r>
      <w:r>
        <w:rPr>
          <w:spacing w:val="-2"/>
          <w:sz w:val="24"/>
        </w:rPr>
        <w:t xml:space="preserve"> </w:t>
      </w:r>
      <w:r>
        <w:rPr>
          <w:sz w:val="24"/>
        </w:rPr>
        <w:t>between home</w:t>
      </w:r>
      <w:r>
        <w:rPr>
          <w:spacing w:val="-2"/>
          <w:sz w:val="24"/>
        </w:rPr>
        <w:t xml:space="preserve"> </w:t>
      </w:r>
      <w:r>
        <w:rPr>
          <w:sz w:val="24"/>
        </w:rPr>
        <w:t>and</w:t>
      </w:r>
      <w:r>
        <w:rPr>
          <w:spacing w:val="-2"/>
          <w:sz w:val="24"/>
        </w:rPr>
        <w:t xml:space="preserve"> </w:t>
      </w:r>
      <w:r>
        <w:rPr>
          <w:sz w:val="24"/>
        </w:rPr>
        <w:t>school via email and</w:t>
      </w:r>
      <w:r>
        <w:rPr>
          <w:spacing w:val="-5"/>
          <w:sz w:val="24"/>
        </w:rPr>
        <w:t xml:space="preserve"> </w:t>
      </w:r>
      <w:r>
        <w:rPr>
          <w:sz w:val="24"/>
        </w:rPr>
        <w:t>text.</w:t>
      </w:r>
      <w:r>
        <w:rPr>
          <w:spacing w:val="-1"/>
          <w:sz w:val="24"/>
        </w:rPr>
        <w:t xml:space="preserve"> </w:t>
      </w:r>
      <w:r>
        <w:rPr>
          <w:sz w:val="24"/>
        </w:rPr>
        <w:t>Payment</w:t>
      </w:r>
      <w:r>
        <w:rPr>
          <w:spacing w:val="-3"/>
          <w:sz w:val="24"/>
        </w:rPr>
        <w:t xml:space="preserve"> </w:t>
      </w:r>
      <w:r>
        <w:rPr>
          <w:sz w:val="24"/>
        </w:rPr>
        <w:t>system</w:t>
      </w:r>
      <w:r>
        <w:rPr>
          <w:spacing w:val="-4"/>
          <w:sz w:val="24"/>
        </w:rPr>
        <w:t xml:space="preserve"> </w:t>
      </w:r>
      <w:r>
        <w:rPr>
          <w:sz w:val="24"/>
        </w:rPr>
        <w:t>allows</w:t>
      </w:r>
      <w:r>
        <w:rPr>
          <w:spacing w:val="-3"/>
          <w:sz w:val="24"/>
        </w:rPr>
        <w:t xml:space="preserve"> </w:t>
      </w:r>
      <w:r>
        <w:rPr>
          <w:sz w:val="24"/>
        </w:rPr>
        <w:t>online</w:t>
      </w:r>
      <w:r>
        <w:rPr>
          <w:spacing w:val="-3"/>
          <w:sz w:val="24"/>
        </w:rPr>
        <w:t xml:space="preserve"> </w:t>
      </w:r>
      <w:r>
        <w:rPr>
          <w:sz w:val="24"/>
        </w:rPr>
        <w:t>payment</w:t>
      </w:r>
      <w:r>
        <w:rPr>
          <w:spacing w:val="-5"/>
          <w:sz w:val="24"/>
        </w:rPr>
        <w:t xml:space="preserve"> </w:t>
      </w:r>
      <w:r>
        <w:rPr>
          <w:sz w:val="24"/>
        </w:rPr>
        <w:t>for</w:t>
      </w:r>
      <w:r>
        <w:rPr>
          <w:spacing w:val="-3"/>
          <w:sz w:val="24"/>
        </w:rPr>
        <w:t xml:space="preserve"> </w:t>
      </w:r>
      <w:r>
        <w:rPr>
          <w:sz w:val="24"/>
        </w:rPr>
        <w:t>clubs</w:t>
      </w:r>
      <w:r>
        <w:rPr>
          <w:spacing w:val="-5"/>
          <w:sz w:val="24"/>
        </w:rPr>
        <w:t xml:space="preserve"> </w:t>
      </w:r>
      <w:r>
        <w:rPr>
          <w:sz w:val="24"/>
        </w:rPr>
        <w:t>and trips.</w:t>
      </w:r>
      <w:r>
        <w:rPr>
          <w:spacing w:val="-5"/>
          <w:sz w:val="24"/>
        </w:rPr>
        <w:t xml:space="preserve"> </w:t>
      </w:r>
      <w:r>
        <w:rPr>
          <w:sz w:val="24"/>
        </w:rPr>
        <w:t>Club</w:t>
      </w:r>
      <w:r>
        <w:rPr>
          <w:spacing w:val="-3"/>
          <w:sz w:val="24"/>
        </w:rPr>
        <w:t xml:space="preserve"> </w:t>
      </w:r>
      <w:r>
        <w:rPr>
          <w:sz w:val="24"/>
        </w:rPr>
        <w:t>booking system allows parents to book their childs place online.</w:t>
      </w:r>
    </w:p>
    <w:p w:rsidR="006436F9" w:rsidRDefault="006436F9">
      <w:pPr>
        <w:pStyle w:val="ListParagraph"/>
        <w:spacing w:line="285" w:lineRule="auto"/>
        <w:jc w:val="both"/>
        <w:rPr>
          <w:rFonts w:ascii="Symbol" w:hAnsi="Symbol"/>
          <w:sz w:val="24"/>
        </w:rPr>
        <w:sectPr w:rsidR="006436F9">
          <w:pgSz w:w="11910" w:h="16840"/>
          <w:pgMar w:top="1920" w:right="992" w:bottom="1320" w:left="992" w:header="0" w:footer="1134" w:gutter="0"/>
          <w:cols w:space="720"/>
        </w:sectPr>
      </w:pPr>
    </w:p>
    <w:p w:rsidR="006436F9" w:rsidRDefault="006436F9">
      <w:pPr>
        <w:pStyle w:val="BodyText"/>
      </w:pPr>
    </w:p>
    <w:p w:rsidR="006436F9" w:rsidRDefault="006436F9">
      <w:pPr>
        <w:pStyle w:val="BodyText"/>
        <w:spacing w:before="57"/>
      </w:pPr>
    </w:p>
    <w:p w:rsidR="006436F9" w:rsidRDefault="004412C8">
      <w:pPr>
        <w:pStyle w:val="ListParagraph"/>
        <w:numPr>
          <w:ilvl w:val="0"/>
          <w:numId w:val="1"/>
        </w:numPr>
        <w:tabs>
          <w:tab w:val="left" w:pos="806"/>
        </w:tabs>
        <w:spacing w:before="0" w:line="283" w:lineRule="auto"/>
        <w:ind w:right="1270"/>
        <w:rPr>
          <w:rFonts w:ascii="Symbol" w:hAnsi="Symbol"/>
          <w:sz w:val="24"/>
        </w:rPr>
      </w:pPr>
      <w:r>
        <w:rPr>
          <w:sz w:val="24"/>
        </w:rPr>
        <w:t>School</w:t>
      </w:r>
      <w:r>
        <w:rPr>
          <w:spacing w:val="-3"/>
          <w:sz w:val="24"/>
        </w:rPr>
        <w:t xml:space="preserve"> </w:t>
      </w:r>
      <w:r>
        <w:rPr>
          <w:sz w:val="24"/>
        </w:rPr>
        <w:t>Comms</w:t>
      </w:r>
      <w:r>
        <w:rPr>
          <w:spacing w:val="-3"/>
          <w:sz w:val="24"/>
        </w:rPr>
        <w:t xml:space="preserve"> </w:t>
      </w:r>
      <w:r>
        <w:rPr>
          <w:sz w:val="24"/>
        </w:rPr>
        <w:t>Cypad/School</w:t>
      </w:r>
      <w:r>
        <w:rPr>
          <w:spacing w:val="-3"/>
          <w:sz w:val="24"/>
        </w:rPr>
        <w:t xml:space="preserve"> </w:t>
      </w:r>
      <w:r>
        <w:rPr>
          <w:sz w:val="24"/>
        </w:rPr>
        <w:t>Meals</w:t>
      </w:r>
      <w:r>
        <w:rPr>
          <w:spacing w:val="-2"/>
          <w:sz w:val="24"/>
        </w:rPr>
        <w:t xml:space="preserve"> </w:t>
      </w:r>
      <w:r>
        <w:rPr>
          <w:sz w:val="24"/>
        </w:rPr>
        <w:t>–</w:t>
      </w:r>
      <w:r>
        <w:rPr>
          <w:spacing w:val="-4"/>
          <w:sz w:val="24"/>
        </w:rPr>
        <w:t xml:space="preserve"> </w:t>
      </w:r>
      <w:r>
        <w:rPr>
          <w:sz w:val="24"/>
        </w:rPr>
        <w:t>used</w:t>
      </w:r>
      <w:r>
        <w:rPr>
          <w:spacing w:val="-3"/>
          <w:sz w:val="24"/>
        </w:rPr>
        <w:t xml:space="preserve"> </w:t>
      </w:r>
      <w:r>
        <w:rPr>
          <w:sz w:val="24"/>
        </w:rPr>
        <w:t>by</w:t>
      </w:r>
      <w:r>
        <w:rPr>
          <w:spacing w:val="-6"/>
          <w:sz w:val="24"/>
        </w:rPr>
        <w:t xml:space="preserve"> </w:t>
      </w:r>
      <w:r>
        <w:rPr>
          <w:sz w:val="24"/>
        </w:rPr>
        <w:t>school</w:t>
      </w:r>
      <w:r>
        <w:rPr>
          <w:spacing w:val="-3"/>
          <w:sz w:val="24"/>
        </w:rPr>
        <w:t xml:space="preserve"> </w:t>
      </w:r>
      <w:r>
        <w:rPr>
          <w:sz w:val="24"/>
        </w:rPr>
        <w:t>and</w:t>
      </w:r>
      <w:r>
        <w:rPr>
          <w:spacing w:val="-5"/>
          <w:sz w:val="24"/>
        </w:rPr>
        <w:t xml:space="preserve"> </w:t>
      </w:r>
      <w:r>
        <w:rPr>
          <w:sz w:val="24"/>
        </w:rPr>
        <w:t>parents</w:t>
      </w:r>
      <w:r>
        <w:rPr>
          <w:spacing w:val="-5"/>
          <w:sz w:val="24"/>
        </w:rPr>
        <w:t xml:space="preserve"> </w:t>
      </w:r>
      <w:r>
        <w:rPr>
          <w:sz w:val="24"/>
        </w:rPr>
        <w:t>for</w:t>
      </w:r>
      <w:r>
        <w:rPr>
          <w:spacing w:val="-3"/>
          <w:sz w:val="24"/>
        </w:rPr>
        <w:t xml:space="preserve"> </w:t>
      </w:r>
      <w:r>
        <w:rPr>
          <w:sz w:val="24"/>
        </w:rPr>
        <w:t>the administration of school meals.</w:t>
      </w:r>
    </w:p>
    <w:p w:rsidR="006436F9" w:rsidRDefault="004412C8">
      <w:pPr>
        <w:pStyle w:val="ListParagraph"/>
        <w:numPr>
          <w:ilvl w:val="0"/>
          <w:numId w:val="1"/>
        </w:numPr>
        <w:tabs>
          <w:tab w:val="left" w:pos="805"/>
        </w:tabs>
        <w:spacing w:before="7"/>
        <w:ind w:left="805" w:hanging="359"/>
        <w:rPr>
          <w:rFonts w:ascii="Symbol" w:hAnsi="Symbol"/>
          <w:sz w:val="24"/>
        </w:rPr>
      </w:pPr>
      <w:r>
        <w:rPr>
          <w:sz w:val="24"/>
        </w:rPr>
        <w:t>School</w:t>
      </w:r>
      <w:r>
        <w:rPr>
          <w:spacing w:val="-8"/>
          <w:sz w:val="24"/>
        </w:rPr>
        <w:t xml:space="preserve"> </w:t>
      </w:r>
      <w:r>
        <w:rPr>
          <w:sz w:val="24"/>
        </w:rPr>
        <w:t>Pupil</w:t>
      </w:r>
      <w:r>
        <w:rPr>
          <w:spacing w:val="-5"/>
          <w:sz w:val="24"/>
        </w:rPr>
        <w:t xml:space="preserve"> </w:t>
      </w:r>
      <w:r>
        <w:rPr>
          <w:sz w:val="24"/>
        </w:rPr>
        <w:t>Tracker –</w:t>
      </w:r>
      <w:r>
        <w:rPr>
          <w:spacing w:val="-3"/>
          <w:sz w:val="24"/>
        </w:rPr>
        <w:t xml:space="preserve"> </w:t>
      </w:r>
      <w:r>
        <w:rPr>
          <w:sz w:val="24"/>
        </w:rPr>
        <w:t>Used</w:t>
      </w:r>
      <w:r>
        <w:rPr>
          <w:spacing w:val="-3"/>
          <w:sz w:val="24"/>
        </w:rPr>
        <w:t xml:space="preserve"> </w:t>
      </w:r>
      <w:r>
        <w:rPr>
          <w:sz w:val="24"/>
        </w:rPr>
        <w:t>for</w:t>
      </w:r>
      <w:r>
        <w:rPr>
          <w:spacing w:val="-3"/>
          <w:sz w:val="24"/>
        </w:rPr>
        <w:t xml:space="preserve"> </w:t>
      </w:r>
      <w:r>
        <w:rPr>
          <w:sz w:val="24"/>
        </w:rPr>
        <w:t>tracking</w:t>
      </w:r>
      <w:r>
        <w:rPr>
          <w:spacing w:val="-4"/>
          <w:sz w:val="24"/>
        </w:rPr>
        <w:t xml:space="preserve"> </w:t>
      </w:r>
      <w:r>
        <w:rPr>
          <w:sz w:val="24"/>
        </w:rPr>
        <w:t>and</w:t>
      </w:r>
      <w:r>
        <w:rPr>
          <w:spacing w:val="-4"/>
          <w:sz w:val="24"/>
        </w:rPr>
        <w:t xml:space="preserve"> </w:t>
      </w:r>
      <w:r>
        <w:rPr>
          <w:sz w:val="24"/>
        </w:rPr>
        <w:t>accessing</w:t>
      </w:r>
      <w:r>
        <w:rPr>
          <w:spacing w:val="-3"/>
          <w:sz w:val="24"/>
        </w:rPr>
        <w:t xml:space="preserve"> </w:t>
      </w:r>
      <w:r>
        <w:rPr>
          <w:sz w:val="24"/>
        </w:rPr>
        <w:t>pupil</w:t>
      </w:r>
      <w:r>
        <w:rPr>
          <w:spacing w:val="-3"/>
          <w:sz w:val="24"/>
        </w:rPr>
        <w:t xml:space="preserve"> </w:t>
      </w:r>
      <w:r>
        <w:rPr>
          <w:spacing w:val="-2"/>
          <w:sz w:val="24"/>
        </w:rPr>
        <w:t>progress</w:t>
      </w:r>
    </w:p>
    <w:p w:rsidR="006436F9" w:rsidRDefault="004412C8">
      <w:pPr>
        <w:pStyle w:val="ListParagraph"/>
        <w:numPr>
          <w:ilvl w:val="0"/>
          <w:numId w:val="1"/>
        </w:numPr>
        <w:tabs>
          <w:tab w:val="left" w:pos="806"/>
        </w:tabs>
        <w:spacing w:line="283" w:lineRule="auto"/>
        <w:ind w:right="351"/>
        <w:rPr>
          <w:rFonts w:ascii="Symbol" w:hAnsi="Symbol"/>
          <w:sz w:val="24"/>
        </w:rPr>
      </w:pPr>
      <w:r>
        <w:rPr>
          <w:sz w:val="24"/>
        </w:rPr>
        <w:t>School</w:t>
      </w:r>
      <w:r>
        <w:rPr>
          <w:spacing w:val="-3"/>
          <w:sz w:val="24"/>
        </w:rPr>
        <w:t xml:space="preserve"> </w:t>
      </w:r>
      <w:r>
        <w:rPr>
          <w:sz w:val="24"/>
        </w:rPr>
        <w:t>Cloud</w:t>
      </w:r>
      <w:r>
        <w:rPr>
          <w:spacing w:val="-4"/>
          <w:sz w:val="24"/>
        </w:rPr>
        <w:t xml:space="preserve"> </w:t>
      </w:r>
      <w:r>
        <w:rPr>
          <w:sz w:val="24"/>
        </w:rPr>
        <w:t>–</w:t>
      </w:r>
      <w:r>
        <w:rPr>
          <w:spacing w:val="-2"/>
          <w:sz w:val="24"/>
        </w:rPr>
        <w:t xml:space="preserve"> </w:t>
      </w:r>
      <w:r>
        <w:rPr>
          <w:sz w:val="24"/>
        </w:rPr>
        <w:t>Parents</w:t>
      </w:r>
      <w:r>
        <w:rPr>
          <w:spacing w:val="-3"/>
          <w:sz w:val="24"/>
        </w:rPr>
        <w:t xml:space="preserve"> </w:t>
      </w:r>
      <w:r>
        <w:rPr>
          <w:sz w:val="24"/>
        </w:rPr>
        <w:t>Evening.</w:t>
      </w:r>
      <w:r>
        <w:rPr>
          <w:spacing w:val="-3"/>
          <w:sz w:val="24"/>
        </w:rPr>
        <w:t xml:space="preserve"> </w:t>
      </w:r>
      <w:r>
        <w:rPr>
          <w:sz w:val="24"/>
        </w:rPr>
        <w:t>Allows</w:t>
      </w:r>
      <w:r>
        <w:rPr>
          <w:spacing w:val="-3"/>
          <w:sz w:val="24"/>
        </w:rPr>
        <w:t xml:space="preserve"> </w:t>
      </w:r>
      <w:r>
        <w:rPr>
          <w:sz w:val="24"/>
        </w:rPr>
        <w:t>parents</w:t>
      </w:r>
      <w:r>
        <w:rPr>
          <w:spacing w:val="-3"/>
          <w:sz w:val="24"/>
        </w:rPr>
        <w:t xml:space="preserve"> </w:t>
      </w:r>
      <w:r>
        <w:rPr>
          <w:sz w:val="24"/>
        </w:rPr>
        <w:t>to</w:t>
      </w:r>
      <w:r>
        <w:rPr>
          <w:spacing w:val="-4"/>
          <w:sz w:val="24"/>
        </w:rPr>
        <w:t xml:space="preserve"> </w:t>
      </w:r>
      <w:r>
        <w:rPr>
          <w:sz w:val="24"/>
        </w:rPr>
        <w:t>book</w:t>
      </w:r>
      <w:r>
        <w:rPr>
          <w:spacing w:val="-3"/>
          <w:sz w:val="24"/>
        </w:rPr>
        <w:t xml:space="preserve"> </w:t>
      </w:r>
      <w:r>
        <w:rPr>
          <w:sz w:val="24"/>
        </w:rPr>
        <w:t>a</w:t>
      </w:r>
      <w:r>
        <w:rPr>
          <w:spacing w:val="-4"/>
          <w:sz w:val="24"/>
        </w:rPr>
        <w:t xml:space="preserve"> </w:t>
      </w:r>
      <w:r>
        <w:rPr>
          <w:sz w:val="24"/>
        </w:rPr>
        <w:t>parent</w:t>
      </w:r>
      <w:r>
        <w:rPr>
          <w:spacing w:val="-5"/>
          <w:sz w:val="24"/>
        </w:rPr>
        <w:t xml:space="preserve"> </w:t>
      </w:r>
      <w:r>
        <w:rPr>
          <w:sz w:val="24"/>
        </w:rPr>
        <w:t>evening</w:t>
      </w:r>
      <w:r>
        <w:rPr>
          <w:spacing w:val="-4"/>
          <w:sz w:val="24"/>
        </w:rPr>
        <w:t xml:space="preserve"> </w:t>
      </w:r>
      <w:r>
        <w:rPr>
          <w:sz w:val="24"/>
        </w:rPr>
        <w:t>slot</w:t>
      </w:r>
      <w:r>
        <w:rPr>
          <w:spacing w:val="-3"/>
          <w:sz w:val="24"/>
        </w:rPr>
        <w:t xml:space="preserve"> </w:t>
      </w:r>
      <w:r>
        <w:rPr>
          <w:sz w:val="24"/>
        </w:rPr>
        <w:t>and facilitates parents evenings via online video.</w:t>
      </w:r>
    </w:p>
    <w:p w:rsidR="006436F9" w:rsidRDefault="004412C8">
      <w:pPr>
        <w:pStyle w:val="ListParagraph"/>
        <w:numPr>
          <w:ilvl w:val="0"/>
          <w:numId w:val="1"/>
        </w:numPr>
        <w:tabs>
          <w:tab w:val="left" w:pos="806"/>
        </w:tabs>
        <w:spacing w:before="4" w:line="283" w:lineRule="auto"/>
        <w:ind w:right="633"/>
        <w:rPr>
          <w:rFonts w:ascii="Symbol" w:hAnsi="Symbol"/>
          <w:sz w:val="24"/>
        </w:rPr>
      </w:pPr>
      <w:r>
        <w:rPr>
          <w:sz w:val="24"/>
        </w:rPr>
        <w:t>Primary</w:t>
      </w:r>
      <w:r>
        <w:rPr>
          <w:spacing w:val="-7"/>
          <w:sz w:val="24"/>
        </w:rPr>
        <w:t xml:space="preserve"> </w:t>
      </w:r>
      <w:r>
        <w:rPr>
          <w:sz w:val="24"/>
        </w:rPr>
        <w:t>Site</w:t>
      </w:r>
      <w:r>
        <w:rPr>
          <w:spacing w:val="-1"/>
          <w:sz w:val="24"/>
        </w:rPr>
        <w:t xml:space="preserve"> </w:t>
      </w:r>
      <w:r>
        <w:rPr>
          <w:sz w:val="24"/>
        </w:rPr>
        <w:t>–</w:t>
      </w:r>
      <w:r>
        <w:rPr>
          <w:spacing w:val="-9"/>
          <w:sz w:val="24"/>
        </w:rPr>
        <w:t xml:space="preserve"> </w:t>
      </w:r>
      <w:r>
        <w:rPr>
          <w:sz w:val="24"/>
        </w:rPr>
        <w:t>Website.</w:t>
      </w:r>
      <w:r>
        <w:rPr>
          <w:spacing w:val="-3"/>
          <w:sz w:val="24"/>
        </w:rPr>
        <w:t xml:space="preserve"> </w:t>
      </w:r>
      <w:r>
        <w:rPr>
          <w:sz w:val="24"/>
        </w:rPr>
        <w:t>Parents</w:t>
      </w:r>
      <w:r>
        <w:rPr>
          <w:spacing w:val="-3"/>
          <w:sz w:val="24"/>
        </w:rPr>
        <w:t xml:space="preserve"> </w:t>
      </w:r>
      <w:r>
        <w:rPr>
          <w:sz w:val="24"/>
        </w:rPr>
        <w:t>can</w:t>
      </w:r>
      <w:r>
        <w:rPr>
          <w:spacing w:val="-3"/>
          <w:sz w:val="24"/>
        </w:rPr>
        <w:t xml:space="preserve"> </w:t>
      </w:r>
      <w:r>
        <w:rPr>
          <w:sz w:val="24"/>
        </w:rPr>
        <w:t>access</w:t>
      </w:r>
      <w:r>
        <w:rPr>
          <w:spacing w:val="-3"/>
          <w:sz w:val="24"/>
        </w:rPr>
        <w:t xml:space="preserve"> </w:t>
      </w:r>
      <w:r>
        <w:rPr>
          <w:sz w:val="24"/>
        </w:rPr>
        <w:t>information</w:t>
      </w:r>
      <w:r>
        <w:rPr>
          <w:spacing w:val="-3"/>
          <w:sz w:val="24"/>
        </w:rPr>
        <w:t xml:space="preserve"> </w:t>
      </w:r>
      <w:r>
        <w:rPr>
          <w:sz w:val="24"/>
        </w:rPr>
        <w:t>on</w:t>
      </w:r>
      <w:r>
        <w:rPr>
          <w:spacing w:val="-5"/>
          <w:sz w:val="24"/>
        </w:rPr>
        <w:t xml:space="preserve"> </w:t>
      </w:r>
      <w:r>
        <w:rPr>
          <w:sz w:val="24"/>
        </w:rPr>
        <w:t>school,</w:t>
      </w:r>
      <w:r>
        <w:rPr>
          <w:spacing w:val="-3"/>
          <w:sz w:val="24"/>
        </w:rPr>
        <w:t xml:space="preserve"> </w:t>
      </w:r>
      <w:r>
        <w:rPr>
          <w:sz w:val="24"/>
        </w:rPr>
        <w:t>letters,</w:t>
      </w:r>
      <w:r>
        <w:rPr>
          <w:spacing w:val="-3"/>
          <w:sz w:val="24"/>
        </w:rPr>
        <w:t xml:space="preserve"> </w:t>
      </w:r>
      <w:r>
        <w:rPr>
          <w:sz w:val="24"/>
        </w:rPr>
        <w:t>class information, policies.</w:t>
      </w:r>
    </w:p>
    <w:p w:rsidR="006436F9" w:rsidRDefault="004412C8">
      <w:pPr>
        <w:pStyle w:val="ListParagraph"/>
        <w:numPr>
          <w:ilvl w:val="0"/>
          <w:numId w:val="1"/>
        </w:numPr>
        <w:tabs>
          <w:tab w:val="left" w:pos="805"/>
        </w:tabs>
        <w:spacing w:before="7"/>
        <w:ind w:left="805" w:hanging="359"/>
        <w:rPr>
          <w:rFonts w:ascii="Symbol" w:hAnsi="Symbol"/>
          <w:sz w:val="24"/>
        </w:rPr>
      </w:pPr>
      <w:r>
        <w:rPr>
          <w:sz w:val="24"/>
        </w:rPr>
        <w:t>Educational</w:t>
      </w:r>
      <w:r>
        <w:rPr>
          <w:spacing w:val="-7"/>
          <w:sz w:val="24"/>
        </w:rPr>
        <w:t xml:space="preserve"> </w:t>
      </w:r>
      <w:r>
        <w:rPr>
          <w:spacing w:val="-2"/>
          <w:sz w:val="24"/>
        </w:rPr>
        <w:t>software</w:t>
      </w:r>
    </w:p>
    <w:p w:rsidR="006436F9" w:rsidRDefault="006436F9">
      <w:pPr>
        <w:pStyle w:val="BodyText"/>
      </w:pPr>
    </w:p>
    <w:p w:rsidR="006436F9" w:rsidRDefault="006436F9">
      <w:pPr>
        <w:pStyle w:val="BodyText"/>
        <w:spacing w:before="72"/>
      </w:pPr>
    </w:p>
    <w:p w:rsidR="006436F9" w:rsidRDefault="004412C8">
      <w:pPr>
        <w:pStyle w:val="Heading1"/>
      </w:pPr>
      <w:r>
        <w:rPr>
          <w:color w:val="0F4F75"/>
        </w:rPr>
        <w:t>Transferring</w:t>
      </w:r>
      <w:r>
        <w:rPr>
          <w:color w:val="0F4F75"/>
          <w:spacing w:val="-12"/>
        </w:rPr>
        <w:t xml:space="preserve"> </w:t>
      </w:r>
      <w:r>
        <w:rPr>
          <w:color w:val="0F4F75"/>
        </w:rPr>
        <w:t>data</w:t>
      </w:r>
      <w:r>
        <w:rPr>
          <w:color w:val="0F4F75"/>
          <w:spacing w:val="-13"/>
        </w:rPr>
        <w:t xml:space="preserve"> </w:t>
      </w:r>
      <w:r>
        <w:rPr>
          <w:color w:val="0F4F75"/>
          <w:spacing w:val="-2"/>
        </w:rPr>
        <w:t>internationally</w:t>
      </w:r>
    </w:p>
    <w:p w:rsidR="006436F9" w:rsidRDefault="004412C8">
      <w:pPr>
        <w:pStyle w:val="BodyText"/>
        <w:spacing w:before="240" w:line="288" w:lineRule="auto"/>
        <w:ind w:left="186" w:right="355"/>
        <w:jc w:val="both"/>
      </w:pPr>
      <w:r>
        <w:t>Where we transfer</w:t>
      </w:r>
      <w:r>
        <w:rPr>
          <w:spacing w:val="-1"/>
        </w:rPr>
        <w:t xml:space="preserve"> </w:t>
      </w:r>
      <w:r>
        <w:t>personal data to a country or territory</w:t>
      </w:r>
      <w:r>
        <w:rPr>
          <w:spacing w:val="-1"/>
        </w:rPr>
        <w:t xml:space="preserve"> </w:t>
      </w:r>
      <w:r>
        <w:t>outside of the United Kingdom, and,</w:t>
      </w:r>
      <w:r>
        <w:rPr>
          <w:spacing w:val="-12"/>
        </w:rPr>
        <w:t xml:space="preserve"> </w:t>
      </w:r>
      <w:r>
        <w:t>in</w:t>
      </w:r>
      <w:r>
        <w:rPr>
          <w:spacing w:val="-12"/>
        </w:rPr>
        <w:t xml:space="preserve"> </w:t>
      </w:r>
      <w:r>
        <w:t>accordance</w:t>
      </w:r>
      <w:r>
        <w:rPr>
          <w:spacing w:val="-9"/>
        </w:rPr>
        <w:t xml:space="preserve"> </w:t>
      </w:r>
      <w:r>
        <w:t>with</w:t>
      </w:r>
      <w:r>
        <w:rPr>
          <w:spacing w:val="-8"/>
        </w:rPr>
        <w:t xml:space="preserve"> </w:t>
      </w:r>
      <w:r>
        <w:t>the</w:t>
      </w:r>
      <w:r>
        <w:rPr>
          <w:spacing w:val="-9"/>
        </w:rPr>
        <w:t xml:space="preserve"> </w:t>
      </w:r>
      <w:r>
        <w:t>Data</w:t>
      </w:r>
      <w:r>
        <w:rPr>
          <w:spacing w:val="-9"/>
        </w:rPr>
        <w:t xml:space="preserve"> </w:t>
      </w:r>
      <w:r>
        <w:t>Protection</w:t>
      </w:r>
      <w:r>
        <w:rPr>
          <w:spacing w:val="-9"/>
        </w:rPr>
        <w:t xml:space="preserve"> </w:t>
      </w:r>
      <w:r>
        <w:t>Act</w:t>
      </w:r>
      <w:r>
        <w:rPr>
          <w:spacing w:val="-10"/>
        </w:rPr>
        <w:t xml:space="preserve"> </w:t>
      </w:r>
      <w:r>
        <w:t>2018,</w:t>
      </w:r>
      <w:r>
        <w:rPr>
          <w:spacing w:val="-12"/>
        </w:rPr>
        <w:t xml:space="preserve"> </w:t>
      </w:r>
      <w:r>
        <w:t>either</w:t>
      </w:r>
      <w:r>
        <w:rPr>
          <w:spacing w:val="-13"/>
        </w:rPr>
        <w:t xml:space="preserve"> </w:t>
      </w:r>
      <w:r>
        <w:t>fulfil</w:t>
      </w:r>
      <w:r>
        <w:rPr>
          <w:spacing w:val="-14"/>
        </w:rPr>
        <w:t xml:space="preserve"> </w:t>
      </w:r>
      <w:r>
        <w:t>an</w:t>
      </w:r>
      <w:r>
        <w:rPr>
          <w:spacing w:val="-12"/>
        </w:rPr>
        <w:t xml:space="preserve"> </w:t>
      </w:r>
      <w:r>
        <w:t>adequate</w:t>
      </w:r>
      <w:r>
        <w:rPr>
          <w:spacing w:val="-9"/>
        </w:rPr>
        <w:t xml:space="preserve"> </w:t>
      </w:r>
      <w:r>
        <w:t>regulation, have an adequate safeguard or have an exemption for an occasional transfer.</w:t>
      </w:r>
    </w:p>
    <w:p w:rsidR="006436F9" w:rsidRDefault="006436F9">
      <w:pPr>
        <w:pStyle w:val="BodyText"/>
      </w:pPr>
    </w:p>
    <w:p w:rsidR="006436F9" w:rsidRDefault="006436F9">
      <w:pPr>
        <w:pStyle w:val="BodyText"/>
        <w:spacing w:before="139"/>
      </w:pPr>
    </w:p>
    <w:p w:rsidR="006436F9" w:rsidRDefault="004412C8">
      <w:pPr>
        <w:pStyle w:val="Heading1"/>
      </w:pPr>
      <w:r>
        <w:rPr>
          <w:color w:val="0F4F75"/>
        </w:rPr>
        <w:t>Why</w:t>
      </w:r>
      <w:r>
        <w:rPr>
          <w:color w:val="0F4F75"/>
          <w:spacing w:val="-13"/>
        </w:rPr>
        <w:t xml:space="preserve"> </w:t>
      </w:r>
      <w:r>
        <w:rPr>
          <w:color w:val="0F4F75"/>
        </w:rPr>
        <w:t>we</w:t>
      </w:r>
      <w:r>
        <w:rPr>
          <w:color w:val="0F4F75"/>
          <w:spacing w:val="-6"/>
        </w:rPr>
        <w:t xml:space="preserve"> </w:t>
      </w:r>
      <w:r>
        <w:rPr>
          <w:color w:val="0F4F75"/>
        </w:rPr>
        <w:t>share</w:t>
      </w:r>
      <w:r>
        <w:rPr>
          <w:color w:val="0F4F75"/>
          <w:spacing w:val="-6"/>
        </w:rPr>
        <w:t xml:space="preserve"> </w:t>
      </w:r>
      <w:r>
        <w:rPr>
          <w:color w:val="0F4F75"/>
        </w:rPr>
        <w:t>pupil</w:t>
      </w:r>
      <w:r>
        <w:rPr>
          <w:color w:val="0F4F75"/>
          <w:spacing w:val="-6"/>
        </w:rPr>
        <w:t xml:space="preserve"> </w:t>
      </w:r>
      <w:r>
        <w:rPr>
          <w:color w:val="0F4F75"/>
          <w:spacing w:val="-2"/>
        </w:rPr>
        <w:t>information</w:t>
      </w:r>
    </w:p>
    <w:p w:rsidR="006436F9" w:rsidRDefault="004412C8">
      <w:pPr>
        <w:pStyle w:val="BodyText"/>
        <w:spacing w:before="242" w:line="288" w:lineRule="auto"/>
        <w:ind w:left="85" w:right="91"/>
        <w:jc w:val="both"/>
      </w:pPr>
      <w:r>
        <w:t>We do not share information about our pupils with anyone without consent unless the law and our policies allow us to do so.</w:t>
      </w:r>
    </w:p>
    <w:p w:rsidR="006436F9" w:rsidRDefault="004412C8">
      <w:pPr>
        <w:pStyle w:val="BodyText"/>
        <w:spacing w:before="159" w:line="288" w:lineRule="auto"/>
        <w:ind w:left="85" w:right="83"/>
        <w:jc w:val="both"/>
      </w:pPr>
      <w:r>
        <w:t>We</w:t>
      </w:r>
      <w:r>
        <w:rPr>
          <w:spacing w:val="-15"/>
        </w:rPr>
        <w:t xml:space="preserve"> </w:t>
      </w:r>
      <w:r>
        <w:t>share</w:t>
      </w:r>
      <w:r>
        <w:rPr>
          <w:spacing w:val="-14"/>
        </w:rPr>
        <w:t xml:space="preserve"> </w:t>
      </w:r>
      <w:r>
        <w:t>pupils’</w:t>
      </w:r>
      <w:r>
        <w:rPr>
          <w:spacing w:val="-12"/>
        </w:rPr>
        <w:t xml:space="preserve"> </w:t>
      </w:r>
      <w:r>
        <w:t>data</w:t>
      </w:r>
      <w:r>
        <w:rPr>
          <w:spacing w:val="-15"/>
        </w:rPr>
        <w:t xml:space="preserve"> </w:t>
      </w:r>
      <w:r>
        <w:t>with</w:t>
      </w:r>
      <w:r>
        <w:rPr>
          <w:spacing w:val="-11"/>
        </w:rPr>
        <w:t xml:space="preserve"> </w:t>
      </w:r>
      <w:r>
        <w:t>the</w:t>
      </w:r>
      <w:r>
        <w:rPr>
          <w:spacing w:val="-11"/>
        </w:rPr>
        <w:t xml:space="preserve"> </w:t>
      </w:r>
      <w:r>
        <w:t>Department</w:t>
      </w:r>
      <w:r>
        <w:rPr>
          <w:spacing w:val="-13"/>
        </w:rPr>
        <w:t xml:space="preserve"> </w:t>
      </w:r>
      <w:r>
        <w:t>for</w:t>
      </w:r>
      <w:r>
        <w:rPr>
          <w:spacing w:val="-12"/>
        </w:rPr>
        <w:t xml:space="preserve"> </w:t>
      </w:r>
      <w:r>
        <w:t>Education</w:t>
      </w:r>
      <w:r>
        <w:rPr>
          <w:spacing w:val="-11"/>
        </w:rPr>
        <w:t xml:space="preserve"> </w:t>
      </w:r>
      <w:r>
        <w:t>(DfE)</w:t>
      </w:r>
      <w:r>
        <w:rPr>
          <w:spacing w:val="-8"/>
        </w:rPr>
        <w:t xml:space="preserve"> </w:t>
      </w:r>
      <w:r>
        <w:t>on</w:t>
      </w:r>
      <w:r>
        <w:rPr>
          <w:spacing w:val="-13"/>
        </w:rPr>
        <w:t xml:space="preserve"> </w:t>
      </w:r>
      <w:r>
        <w:t>a</w:t>
      </w:r>
      <w:r>
        <w:rPr>
          <w:spacing w:val="-13"/>
        </w:rPr>
        <w:t xml:space="preserve"> </w:t>
      </w:r>
      <w:r>
        <w:t>statutory</w:t>
      </w:r>
      <w:r>
        <w:rPr>
          <w:spacing w:val="-15"/>
        </w:rPr>
        <w:t xml:space="preserve"> </w:t>
      </w:r>
      <w:r>
        <w:t>basis.</w:t>
      </w:r>
      <w:r>
        <w:rPr>
          <w:spacing w:val="-14"/>
        </w:rPr>
        <w:t xml:space="preserve"> </w:t>
      </w:r>
      <w:r>
        <w:t>This</w:t>
      </w:r>
      <w:r>
        <w:rPr>
          <w:spacing w:val="-12"/>
        </w:rPr>
        <w:t xml:space="preserve"> </w:t>
      </w:r>
      <w:r>
        <w:t>data sharing underpins school funding and educational attainment policy and monitoring.</w:t>
      </w:r>
    </w:p>
    <w:p w:rsidR="006436F9" w:rsidRDefault="004412C8">
      <w:pPr>
        <w:pStyle w:val="BodyText"/>
        <w:spacing w:before="161" w:line="288" w:lineRule="auto"/>
        <w:ind w:left="85" w:right="84"/>
        <w:jc w:val="both"/>
      </w:pPr>
      <w:r>
        <w:t>We are required to share information about our pupils with our local authority (LA) and the Department for Education (DfE) under section 3 of The Education (Information About Individual Pupils) (England) Regulations 2013.</w:t>
      </w:r>
    </w:p>
    <w:p w:rsidR="006436F9" w:rsidRDefault="006436F9">
      <w:pPr>
        <w:pStyle w:val="BodyText"/>
      </w:pPr>
    </w:p>
    <w:p w:rsidR="006436F9" w:rsidRDefault="006436F9">
      <w:pPr>
        <w:pStyle w:val="BodyText"/>
      </w:pPr>
    </w:p>
    <w:p w:rsidR="006436F9" w:rsidRDefault="006436F9">
      <w:pPr>
        <w:pStyle w:val="BodyText"/>
        <w:spacing w:before="18"/>
      </w:pPr>
    </w:p>
    <w:p w:rsidR="006436F9" w:rsidRDefault="004412C8">
      <w:pPr>
        <w:pStyle w:val="Heading1"/>
      </w:pPr>
      <w:r>
        <w:rPr>
          <w:color w:val="0F4F75"/>
        </w:rPr>
        <w:t>Data</w:t>
      </w:r>
      <w:r>
        <w:rPr>
          <w:color w:val="0F4F75"/>
          <w:spacing w:val="-11"/>
        </w:rPr>
        <w:t xml:space="preserve"> </w:t>
      </w:r>
      <w:r>
        <w:rPr>
          <w:color w:val="0F4F75"/>
        </w:rPr>
        <w:t>collection</w:t>
      </w:r>
      <w:r>
        <w:rPr>
          <w:color w:val="0F4F75"/>
          <w:spacing w:val="-10"/>
        </w:rPr>
        <w:t xml:space="preserve"> </w:t>
      </w:r>
      <w:r>
        <w:rPr>
          <w:color w:val="0F4F75"/>
          <w:spacing w:val="-2"/>
        </w:rPr>
        <w:t>requirements</w:t>
      </w:r>
    </w:p>
    <w:p w:rsidR="006436F9" w:rsidRDefault="004412C8">
      <w:pPr>
        <w:pStyle w:val="BodyText"/>
        <w:spacing w:before="240" w:line="288" w:lineRule="auto"/>
        <w:ind w:left="85" w:right="80"/>
        <w:jc w:val="both"/>
      </w:pPr>
      <w:r>
        <w:t>To</w:t>
      </w:r>
      <w:r>
        <w:rPr>
          <w:spacing w:val="-1"/>
        </w:rPr>
        <w:t xml:space="preserve"> </w:t>
      </w:r>
      <w:r>
        <w:t>find out more</w:t>
      </w:r>
      <w:r>
        <w:rPr>
          <w:spacing w:val="-1"/>
        </w:rPr>
        <w:t xml:space="preserve"> </w:t>
      </w:r>
      <w:r>
        <w:t>about</w:t>
      </w:r>
      <w:r>
        <w:rPr>
          <w:spacing w:val="-1"/>
        </w:rPr>
        <w:t xml:space="preserve"> </w:t>
      </w:r>
      <w:r>
        <w:t>the data collection requirements placed on</w:t>
      </w:r>
      <w:r>
        <w:rPr>
          <w:spacing w:val="-1"/>
        </w:rPr>
        <w:t xml:space="preserve"> </w:t>
      </w:r>
      <w:r>
        <w:t>us by</w:t>
      </w:r>
      <w:r>
        <w:rPr>
          <w:spacing w:val="-1"/>
        </w:rPr>
        <w:t xml:space="preserve"> </w:t>
      </w:r>
      <w:r>
        <w:t>the Department</w:t>
      </w:r>
      <w:r>
        <w:rPr>
          <w:spacing w:val="-1"/>
        </w:rPr>
        <w:t xml:space="preserve"> </w:t>
      </w:r>
      <w:r>
        <w:t xml:space="preserve">for Education (for example; via the school census) go to </w:t>
      </w:r>
      <w:hyperlink r:id="rId8">
        <w:r>
          <w:rPr>
            <w:color w:val="0000FF"/>
            <w:u w:val="single" w:color="0000FF"/>
          </w:rPr>
          <w:t>https://www.gov.uk/education/data-</w:t>
        </w:r>
      </w:hyperlink>
      <w:hyperlink r:id="rId9">
        <w:r>
          <w:rPr>
            <w:color w:val="0000FF"/>
            <w:spacing w:val="-2"/>
            <w:u w:val="single" w:color="0000FF"/>
          </w:rPr>
          <w:t>collection-and-censuses-for-schools</w:t>
        </w:r>
      </w:hyperlink>
      <w:r>
        <w:rPr>
          <w:spacing w:val="-2"/>
        </w:rPr>
        <w:t>.</w:t>
      </w:r>
    </w:p>
    <w:p w:rsidR="006436F9" w:rsidRDefault="006436F9">
      <w:pPr>
        <w:pStyle w:val="BodyText"/>
        <w:spacing w:line="288" w:lineRule="auto"/>
        <w:jc w:val="both"/>
        <w:sectPr w:rsidR="006436F9">
          <w:pgSz w:w="11910" w:h="16840"/>
          <w:pgMar w:top="1920" w:right="992" w:bottom="1320" w:left="992" w:header="0" w:footer="1134" w:gutter="0"/>
          <w:cols w:space="720"/>
        </w:sectPr>
      </w:pPr>
    </w:p>
    <w:p w:rsidR="006436F9" w:rsidRDefault="006436F9">
      <w:pPr>
        <w:pStyle w:val="BodyText"/>
        <w:spacing w:before="240"/>
        <w:rPr>
          <w:sz w:val="32"/>
        </w:rPr>
      </w:pPr>
    </w:p>
    <w:p w:rsidR="006436F9" w:rsidRDefault="004412C8">
      <w:pPr>
        <w:pStyle w:val="Heading1"/>
        <w:jc w:val="both"/>
      </w:pPr>
      <w:r>
        <w:rPr>
          <w:color w:val="0F4F75"/>
        </w:rPr>
        <w:t>The</w:t>
      </w:r>
      <w:r>
        <w:rPr>
          <w:color w:val="0F4F75"/>
          <w:spacing w:val="-11"/>
        </w:rPr>
        <w:t xml:space="preserve"> </w:t>
      </w:r>
      <w:r>
        <w:rPr>
          <w:color w:val="0F4F75"/>
        </w:rPr>
        <w:t>National</w:t>
      </w:r>
      <w:r>
        <w:rPr>
          <w:color w:val="0F4F75"/>
          <w:spacing w:val="-10"/>
        </w:rPr>
        <w:t xml:space="preserve"> </w:t>
      </w:r>
      <w:r>
        <w:rPr>
          <w:color w:val="0F4F75"/>
        </w:rPr>
        <w:t>Pupil</w:t>
      </w:r>
      <w:r>
        <w:rPr>
          <w:color w:val="0F4F75"/>
          <w:spacing w:val="-10"/>
        </w:rPr>
        <w:t xml:space="preserve"> </w:t>
      </w:r>
      <w:r>
        <w:rPr>
          <w:color w:val="0F4F75"/>
        </w:rPr>
        <w:t>Database</w:t>
      </w:r>
      <w:r>
        <w:rPr>
          <w:color w:val="0F4F75"/>
          <w:spacing w:val="-10"/>
        </w:rPr>
        <w:t xml:space="preserve"> </w:t>
      </w:r>
      <w:r>
        <w:rPr>
          <w:color w:val="0F4F75"/>
          <w:spacing w:val="-2"/>
        </w:rPr>
        <w:t>(NPD)</w:t>
      </w:r>
    </w:p>
    <w:p w:rsidR="006436F9" w:rsidRDefault="004412C8">
      <w:pPr>
        <w:pStyle w:val="BodyText"/>
        <w:spacing w:before="242" w:line="288" w:lineRule="auto"/>
        <w:ind w:left="85" w:right="82"/>
        <w:jc w:val="both"/>
      </w:pPr>
      <w:r>
        <w:t>The</w:t>
      </w:r>
      <w:r>
        <w:rPr>
          <w:spacing w:val="-2"/>
        </w:rPr>
        <w:t xml:space="preserve"> </w:t>
      </w:r>
      <w:r>
        <w:t>NPD</w:t>
      </w:r>
      <w:r>
        <w:rPr>
          <w:spacing w:val="-2"/>
        </w:rPr>
        <w:t xml:space="preserve"> </w:t>
      </w:r>
      <w:r>
        <w:t>is</w:t>
      </w:r>
      <w:r>
        <w:rPr>
          <w:spacing w:val="-2"/>
        </w:rPr>
        <w:t xml:space="preserve"> </w:t>
      </w:r>
      <w:r>
        <w:t>owned</w:t>
      </w:r>
      <w:r>
        <w:rPr>
          <w:spacing w:val="-2"/>
        </w:rPr>
        <w:t xml:space="preserve"> </w:t>
      </w:r>
      <w:r>
        <w:t>and</w:t>
      </w:r>
      <w:r>
        <w:rPr>
          <w:spacing w:val="-2"/>
        </w:rPr>
        <w:t xml:space="preserve"> </w:t>
      </w:r>
      <w:r>
        <w:t>managed</w:t>
      </w:r>
      <w:r>
        <w:rPr>
          <w:spacing w:val="-2"/>
        </w:rPr>
        <w:t xml:space="preserve"> </w:t>
      </w:r>
      <w:r>
        <w:t>by</w:t>
      </w:r>
      <w:r>
        <w:rPr>
          <w:spacing w:val="-5"/>
        </w:rPr>
        <w:t xml:space="preserve"> </w:t>
      </w:r>
      <w:r>
        <w:t>the</w:t>
      </w:r>
      <w:r>
        <w:rPr>
          <w:spacing w:val="-2"/>
        </w:rPr>
        <w:t xml:space="preserve"> </w:t>
      </w:r>
      <w:r>
        <w:t>Department</w:t>
      </w:r>
      <w:r>
        <w:rPr>
          <w:spacing w:val="-4"/>
        </w:rPr>
        <w:t xml:space="preserve"> </w:t>
      </w:r>
      <w:r>
        <w:t>for</w:t>
      </w:r>
      <w:r>
        <w:rPr>
          <w:spacing w:val="-2"/>
        </w:rPr>
        <w:t xml:space="preserve"> </w:t>
      </w:r>
      <w:r>
        <w:t>Education</w:t>
      </w:r>
      <w:r>
        <w:rPr>
          <w:spacing w:val="-4"/>
        </w:rPr>
        <w:t xml:space="preserve"> </w:t>
      </w:r>
      <w:r>
        <w:t>and contains</w:t>
      </w:r>
      <w:r>
        <w:rPr>
          <w:spacing w:val="-2"/>
        </w:rPr>
        <w:t xml:space="preserve"> </w:t>
      </w:r>
      <w:r>
        <w:t>information about pupils in schools in England. It provides invaluable evidence on educational performance to inform independent research, as well as studies commissioned by the Department.</w:t>
      </w:r>
      <w:r>
        <w:rPr>
          <w:spacing w:val="-11"/>
        </w:rPr>
        <w:t xml:space="preserve"> </w:t>
      </w:r>
      <w:r>
        <w:t>It</w:t>
      </w:r>
      <w:r>
        <w:rPr>
          <w:spacing w:val="-11"/>
        </w:rPr>
        <w:t xml:space="preserve"> </w:t>
      </w:r>
      <w:r>
        <w:t>is</w:t>
      </w:r>
      <w:r>
        <w:rPr>
          <w:spacing w:val="-12"/>
        </w:rPr>
        <w:t xml:space="preserve"> </w:t>
      </w:r>
      <w:r>
        <w:t>held</w:t>
      </w:r>
      <w:r>
        <w:rPr>
          <w:spacing w:val="-11"/>
        </w:rPr>
        <w:t xml:space="preserve"> </w:t>
      </w:r>
      <w:r>
        <w:t>in</w:t>
      </w:r>
      <w:r>
        <w:rPr>
          <w:spacing w:val="-11"/>
        </w:rPr>
        <w:t xml:space="preserve"> </w:t>
      </w:r>
      <w:r>
        <w:t>electronic</w:t>
      </w:r>
      <w:r>
        <w:rPr>
          <w:spacing w:val="-14"/>
        </w:rPr>
        <w:t xml:space="preserve"> </w:t>
      </w:r>
      <w:r>
        <w:t>format</w:t>
      </w:r>
      <w:r>
        <w:rPr>
          <w:spacing w:val="-13"/>
        </w:rPr>
        <w:t xml:space="preserve"> </w:t>
      </w:r>
      <w:r>
        <w:t>for</w:t>
      </w:r>
      <w:r>
        <w:rPr>
          <w:spacing w:val="-12"/>
        </w:rPr>
        <w:t xml:space="preserve"> </w:t>
      </w:r>
      <w:r>
        <w:t>statistical</w:t>
      </w:r>
      <w:r>
        <w:rPr>
          <w:spacing w:val="-12"/>
        </w:rPr>
        <w:t xml:space="preserve"> </w:t>
      </w:r>
      <w:r>
        <w:t>purposes.</w:t>
      </w:r>
      <w:r>
        <w:rPr>
          <w:spacing w:val="-11"/>
        </w:rPr>
        <w:t xml:space="preserve"> </w:t>
      </w:r>
      <w:r>
        <w:t>This</w:t>
      </w:r>
      <w:r>
        <w:rPr>
          <w:spacing w:val="-12"/>
        </w:rPr>
        <w:t xml:space="preserve"> </w:t>
      </w:r>
      <w:r>
        <w:t>information</w:t>
      </w:r>
      <w:r>
        <w:rPr>
          <w:spacing w:val="-11"/>
        </w:rPr>
        <w:t xml:space="preserve"> </w:t>
      </w:r>
      <w:r>
        <w:t>is</w:t>
      </w:r>
      <w:r>
        <w:rPr>
          <w:spacing w:val="-12"/>
        </w:rPr>
        <w:t xml:space="preserve"> </w:t>
      </w:r>
      <w:r>
        <w:t>securely collected from a range of sources including schools, local authorities and awarding bodies.</w:t>
      </w:r>
    </w:p>
    <w:p w:rsidR="006436F9" w:rsidRDefault="004412C8">
      <w:pPr>
        <w:pStyle w:val="BodyText"/>
        <w:spacing w:before="159" w:line="288" w:lineRule="auto"/>
        <w:ind w:left="85" w:right="88"/>
        <w:jc w:val="both"/>
      </w:pPr>
      <w:r>
        <w:t>We</w:t>
      </w:r>
      <w:r>
        <w:rPr>
          <w:spacing w:val="-13"/>
        </w:rPr>
        <w:t xml:space="preserve"> </w:t>
      </w:r>
      <w:r>
        <w:t>are</w:t>
      </w:r>
      <w:r>
        <w:rPr>
          <w:spacing w:val="-8"/>
        </w:rPr>
        <w:t xml:space="preserve"> </w:t>
      </w:r>
      <w:r>
        <w:t>required</w:t>
      </w:r>
      <w:r>
        <w:rPr>
          <w:spacing w:val="-8"/>
        </w:rPr>
        <w:t xml:space="preserve"> </w:t>
      </w:r>
      <w:r>
        <w:t>by</w:t>
      </w:r>
      <w:r>
        <w:rPr>
          <w:spacing w:val="-12"/>
        </w:rPr>
        <w:t xml:space="preserve"> </w:t>
      </w:r>
      <w:r>
        <w:t>law,</w:t>
      </w:r>
      <w:r>
        <w:rPr>
          <w:spacing w:val="-9"/>
        </w:rPr>
        <w:t xml:space="preserve"> </w:t>
      </w:r>
      <w:r>
        <w:t>to</w:t>
      </w:r>
      <w:r>
        <w:rPr>
          <w:spacing w:val="-8"/>
        </w:rPr>
        <w:t xml:space="preserve"> </w:t>
      </w:r>
      <w:r>
        <w:t>provide</w:t>
      </w:r>
      <w:r>
        <w:rPr>
          <w:spacing w:val="-8"/>
        </w:rPr>
        <w:t xml:space="preserve"> </w:t>
      </w:r>
      <w:r>
        <w:t>information</w:t>
      </w:r>
      <w:r>
        <w:rPr>
          <w:spacing w:val="-11"/>
        </w:rPr>
        <w:t xml:space="preserve"> </w:t>
      </w:r>
      <w:r>
        <w:t>about</w:t>
      </w:r>
      <w:r>
        <w:rPr>
          <w:spacing w:val="-9"/>
        </w:rPr>
        <w:t xml:space="preserve"> </w:t>
      </w:r>
      <w:r>
        <w:t>our</w:t>
      </w:r>
      <w:r>
        <w:rPr>
          <w:spacing w:val="-10"/>
        </w:rPr>
        <w:t xml:space="preserve"> </w:t>
      </w:r>
      <w:r>
        <w:t>pupils</w:t>
      </w:r>
      <w:r>
        <w:rPr>
          <w:spacing w:val="-9"/>
        </w:rPr>
        <w:t xml:space="preserve"> </w:t>
      </w:r>
      <w:r>
        <w:t>to</w:t>
      </w:r>
      <w:r>
        <w:rPr>
          <w:spacing w:val="-8"/>
        </w:rPr>
        <w:t xml:space="preserve"> </w:t>
      </w:r>
      <w:r>
        <w:t>the</w:t>
      </w:r>
      <w:r>
        <w:rPr>
          <w:spacing w:val="-11"/>
        </w:rPr>
        <w:t xml:space="preserve"> </w:t>
      </w:r>
      <w:r>
        <w:t>DfE</w:t>
      </w:r>
      <w:r>
        <w:rPr>
          <w:spacing w:val="-11"/>
        </w:rPr>
        <w:t xml:space="preserve"> </w:t>
      </w:r>
      <w:r>
        <w:t>as</w:t>
      </w:r>
      <w:r>
        <w:rPr>
          <w:spacing w:val="-9"/>
        </w:rPr>
        <w:t xml:space="preserve"> </w:t>
      </w:r>
      <w:r>
        <w:t>part</w:t>
      </w:r>
      <w:r>
        <w:rPr>
          <w:spacing w:val="-9"/>
        </w:rPr>
        <w:t xml:space="preserve"> </w:t>
      </w:r>
      <w:r>
        <w:t>of</w:t>
      </w:r>
      <w:r>
        <w:rPr>
          <w:spacing w:val="-9"/>
        </w:rPr>
        <w:t xml:space="preserve"> </w:t>
      </w:r>
      <w:r>
        <w:t>statutory data</w:t>
      </w:r>
      <w:r>
        <w:rPr>
          <w:spacing w:val="-9"/>
        </w:rPr>
        <w:t xml:space="preserve"> </w:t>
      </w:r>
      <w:r>
        <w:t>collections</w:t>
      </w:r>
      <w:r>
        <w:rPr>
          <w:spacing w:val="-10"/>
        </w:rPr>
        <w:t xml:space="preserve"> </w:t>
      </w:r>
      <w:r>
        <w:t>such</w:t>
      </w:r>
      <w:r>
        <w:rPr>
          <w:spacing w:val="-12"/>
        </w:rPr>
        <w:t xml:space="preserve"> </w:t>
      </w:r>
      <w:r>
        <w:t>as</w:t>
      </w:r>
      <w:r>
        <w:rPr>
          <w:spacing w:val="-10"/>
        </w:rPr>
        <w:t xml:space="preserve"> </w:t>
      </w:r>
      <w:r>
        <w:t>the</w:t>
      </w:r>
      <w:r>
        <w:rPr>
          <w:spacing w:val="-9"/>
        </w:rPr>
        <w:t xml:space="preserve"> </w:t>
      </w:r>
      <w:r>
        <w:t>school</w:t>
      </w:r>
      <w:r>
        <w:rPr>
          <w:spacing w:val="-6"/>
        </w:rPr>
        <w:t xml:space="preserve"> </w:t>
      </w:r>
      <w:r>
        <w:t>census</w:t>
      </w:r>
      <w:r>
        <w:rPr>
          <w:spacing w:val="-10"/>
        </w:rPr>
        <w:t xml:space="preserve"> </w:t>
      </w:r>
      <w:r>
        <w:t>and</w:t>
      </w:r>
      <w:r>
        <w:rPr>
          <w:spacing w:val="-9"/>
        </w:rPr>
        <w:t xml:space="preserve"> </w:t>
      </w:r>
      <w:r>
        <w:t>early</w:t>
      </w:r>
      <w:r>
        <w:rPr>
          <w:spacing w:val="-13"/>
        </w:rPr>
        <w:t xml:space="preserve"> </w:t>
      </w:r>
      <w:r>
        <w:t>years’</w:t>
      </w:r>
      <w:r>
        <w:rPr>
          <w:spacing w:val="-11"/>
        </w:rPr>
        <w:t xml:space="preserve"> </w:t>
      </w:r>
      <w:r>
        <w:t>census.</w:t>
      </w:r>
      <w:r>
        <w:rPr>
          <w:spacing w:val="-10"/>
        </w:rPr>
        <w:t xml:space="preserve"> </w:t>
      </w:r>
      <w:r>
        <w:t>Some</w:t>
      </w:r>
      <w:r>
        <w:rPr>
          <w:spacing w:val="-9"/>
        </w:rPr>
        <w:t xml:space="preserve"> </w:t>
      </w:r>
      <w:r>
        <w:t>of</w:t>
      </w:r>
      <w:r>
        <w:rPr>
          <w:spacing w:val="-10"/>
        </w:rPr>
        <w:t xml:space="preserve"> </w:t>
      </w:r>
      <w:r>
        <w:t>this</w:t>
      </w:r>
      <w:r>
        <w:rPr>
          <w:spacing w:val="-11"/>
        </w:rPr>
        <w:t xml:space="preserve"> </w:t>
      </w:r>
      <w:r>
        <w:t>information is then stored in the NPD. The law that allows this is the Education (Information About Individual Pupils) (England) Regulations 2013.</w:t>
      </w:r>
    </w:p>
    <w:p w:rsidR="006436F9" w:rsidRDefault="004412C8">
      <w:pPr>
        <w:pStyle w:val="BodyText"/>
        <w:spacing w:before="161" w:line="288" w:lineRule="auto"/>
        <w:ind w:left="85" w:right="810"/>
      </w:pPr>
      <w:r>
        <w:t xml:space="preserve">To find out more about the NPD, go to </w:t>
      </w:r>
      <w:hyperlink r:id="rId10">
        <w:r>
          <w:rPr>
            <w:color w:val="0000FF"/>
            <w:spacing w:val="-2"/>
            <w:u w:val="single" w:color="0000FF"/>
          </w:rPr>
          <w:t>https://www.gov.uk/government/publications/national-pupil-database-user-guide-and-</w:t>
        </w:r>
      </w:hyperlink>
      <w:hyperlink r:id="rId11">
        <w:r>
          <w:rPr>
            <w:color w:val="0000FF"/>
            <w:spacing w:val="-2"/>
            <w:u w:val="single" w:color="0000FF"/>
          </w:rPr>
          <w:t>supporting-information</w:t>
        </w:r>
      </w:hyperlink>
      <w:r>
        <w:rPr>
          <w:spacing w:val="-2"/>
        </w:rPr>
        <w:t>.</w:t>
      </w:r>
    </w:p>
    <w:p w:rsidR="006436F9" w:rsidRDefault="004412C8">
      <w:pPr>
        <w:pStyle w:val="BodyText"/>
        <w:spacing w:before="161" w:line="288" w:lineRule="auto"/>
        <w:ind w:left="85"/>
      </w:pPr>
      <w:r>
        <w:t>The</w:t>
      </w:r>
      <w:r>
        <w:rPr>
          <w:spacing w:val="-2"/>
        </w:rPr>
        <w:t xml:space="preserve"> </w:t>
      </w:r>
      <w:r>
        <w:t>department</w:t>
      </w:r>
      <w:r>
        <w:rPr>
          <w:spacing w:val="-4"/>
        </w:rPr>
        <w:t xml:space="preserve"> </w:t>
      </w:r>
      <w:r>
        <w:t>may</w:t>
      </w:r>
      <w:r>
        <w:rPr>
          <w:spacing w:val="-5"/>
        </w:rPr>
        <w:t xml:space="preserve"> </w:t>
      </w:r>
      <w:r>
        <w:t>share</w:t>
      </w:r>
      <w:r>
        <w:rPr>
          <w:spacing w:val="-2"/>
        </w:rPr>
        <w:t xml:space="preserve"> </w:t>
      </w:r>
      <w:r>
        <w:t>information</w:t>
      </w:r>
      <w:r>
        <w:rPr>
          <w:spacing w:val="-4"/>
        </w:rPr>
        <w:t xml:space="preserve"> </w:t>
      </w:r>
      <w:r>
        <w:t>about</w:t>
      </w:r>
      <w:r>
        <w:rPr>
          <w:spacing w:val="-4"/>
        </w:rPr>
        <w:t xml:space="preserve"> </w:t>
      </w:r>
      <w:r>
        <w:t>our</w:t>
      </w:r>
      <w:r>
        <w:rPr>
          <w:spacing w:val="-2"/>
        </w:rPr>
        <w:t xml:space="preserve"> </w:t>
      </w:r>
      <w:r>
        <w:t>pupils</w:t>
      </w:r>
      <w:r>
        <w:rPr>
          <w:spacing w:val="-4"/>
        </w:rPr>
        <w:t xml:space="preserve"> </w:t>
      </w:r>
      <w:r>
        <w:t>from</w:t>
      </w:r>
      <w:r>
        <w:rPr>
          <w:spacing w:val="-1"/>
        </w:rPr>
        <w:t xml:space="preserve"> </w:t>
      </w:r>
      <w:r>
        <w:t>the</w:t>
      </w:r>
      <w:r>
        <w:rPr>
          <w:spacing w:val="-2"/>
        </w:rPr>
        <w:t xml:space="preserve"> </w:t>
      </w:r>
      <w:r>
        <w:t>NPD</w:t>
      </w:r>
      <w:r>
        <w:rPr>
          <w:spacing w:val="-2"/>
        </w:rPr>
        <w:t xml:space="preserve"> </w:t>
      </w:r>
      <w:r>
        <w:t>with</w:t>
      </w:r>
      <w:r>
        <w:rPr>
          <w:spacing w:val="-2"/>
        </w:rPr>
        <w:t xml:space="preserve"> </w:t>
      </w:r>
      <w:r>
        <w:t>third</w:t>
      </w:r>
      <w:r>
        <w:rPr>
          <w:spacing w:val="-2"/>
        </w:rPr>
        <w:t xml:space="preserve"> </w:t>
      </w:r>
      <w:r>
        <w:t>parties</w:t>
      </w:r>
      <w:r>
        <w:rPr>
          <w:spacing w:val="-2"/>
        </w:rPr>
        <w:t xml:space="preserve"> </w:t>
      </w:r>
      <w:r>
        <w:t>who promote the education or well-being of children in England by:</w:t>
      </w:r>
    </w:p>
    <w:p w:rsidR="006436F9" w:rsidRDefault="004412C8">
      <w:pPr>
        <w:pStyle w:val="ListParagraph"/>
        <w:numPr>
          <w:ilvl w:val="0"/>
          <w:numId w:val="1"/>
        </w:numPr>
        <w:tabs>
          <w:tab w:val="left" w:pos="805"/>
        </w:tabs>
        <w:spacing w:before="159"/>
        <w:ind w:left="805" w:hanging="359"/>
        <w:rPr>
          <w:rFonts w:ascii="Symbol" w:hAnsi="Symbol"/>
          <w:sz w:val="24"/>
        </w:rPr>
      </w:pPr>
      <w:r>
        <w:rPr>
          <w:sz w:val="24"/>
        </w:rPr>
        <w:t>conducting</w:t>
      </w:r>
      <w:r>
        <w:rPr>
          <w:spacing w:val="-8"/>
          <w:sz w:val="24"/>
        </w:rPr>
        <w:t xml:space="preserve"> </w:t>
      </w:r>
      <w:r>
        <w:rPr>
          <w:sz w:val="24"/>
        </w:rPr>
        <w:t>research</w:t>
      </w:r>
      <w:r>
        <w:rPr>
          <w:spacing w:val="-6"/>
          <w:sz w:val="24"/>
        </w:rPr>
        <w:t xml:space="preserve"> </w:t>
      </w:r>
      <w:r>
        <w:rPr>
          <w:sz w:val="24"/>
        </w:rPr>
        <w:t>or</w:t>
      </w:r>
      <w:r>
        <w:rPr>
          <w:spacing w:val="-6"/>
          <w:sz w:val="24"/>
        </w:rPr>
        <w:t xml:space="preserve"> </w:t>
      </w:r>
      <w:r>
        <w:rPr>
          <w:spacing w:val="-2"/>
          <w:sz w:val="24"/>
        </w:rPr>
        <w:t>analysis</w:t>
      </w:r>
    </w:p>
    <w:p w:rsidR="006436F9" w:rsidRDefault="004412C8">
      <w:pPr>
        <w:pStyle w:val="ListParagraph"/>
        <w:numPr>
          <w:ilvl w:val="0"/>
          <w:numId w:val="1"/>
        </w:numPr>
        <w:tabs>
          <w:tab w:val="left" w:pos="805"/>
        </w:tabs>
        <w:ind w:left="805" w:hanging="359"/>
        <w:rPr>
          <w:rFonts w:ascii="Symbol" w:hAnsi="Symbol"/>
          <w:sz w:val="24"/>
        </w:rPr>
      </w:pPr>
      <w:r>
        <w:rPr>
          <w:sz w:val="24"/>
        </w:rPr>
        <w:t>producing</w:t>
      </w:r>
      <w:r>
        <w:rPr>
          <w:spacing w:val="-6"/>
          <w:sz w:val="24"/>
        </w:rPr>
        <w:t xml:space="preserve"> </w:t>
      </w:r>
      <w:r>
        <w:rPr>
          <w:spacing w:val="-2"/>
          <w:sz w:val="24"/>
        </w:rPr>
        <w:t>statistics</w:t>
      </w:r>
    </w:p>
    <w:p w:rsidR="006436F9" w:rsidRDefault="004412C8">
      <w:pPr>
        <w:pStyle w:val="ListParagraph"/>
        <w:numPr>
          <w:ilvl w:val="0"/>
          <w:numId w:val="1"/>
        </w:numPr>
        <w:tabs>
          <w:tab w:val="left" w:pos="805"/>
        </w:tabs>
        <w:spacing w:before="55"/>
        <w:ind w:left="805" w:hanging="359"/>
        <w:rPr>
          <w:rFonts w:ascii="Symbol" w:hAnsi="Symbol"/>
          <w:sz w:val="24"/>
        </w:rPr>
      </w:pPr>
      <w:r>
        <w:rPr>
          <w:sz w:val="24"/>
        </w:rPr>
        <w:t>providing</w:t>
      </w:r>
      <w:r>
        <w:rPr>
          <w:spacing w:val="-7"/>
          <w:sz w:val="24"/>
        </w:rPr>
        <w:t xml:space="preserve"> </w:t>
      </w:r>
      <w:r>
        <w:rPr>
          <w:sz w:val="24"/>
        </w:rPr>
        <w:t>information,</w:t>
      </w:r>
      <w:r>
        <w:rPr>
          <w:spacing w:val="-6"/>
          <w:sz w:val="24"/>
        </w:rPr>
        <w:t xml:space="preserve"> </w:t>
      </w:r>
      <w:r>
        <w:rPr>
          <w:sz w:val="24"/>
        </w:rPr>
        <w:t>advice</w:t>
      </w:r>
      <w:r>
        <w:rPr>
          <w:spacing w:val="-4"/>
          <w:sz w:val="24"/>
        </w:rPr>
        <w:t xml:space="preserve"> </w:t>
      </w:r>
      <w:r>
        <w:rPr>
          <w:sz w:val="24"/>
        </w:rPr>
        <w:t>or</w:t>
      </w:r>
      <w:r>
        <w:rPr>
          <w:spacing w:val="-4"/>
          <w:sz w:val="24"/>
        </w:rPr>
        <w:t xml:space="preserve"> </w:t>
      </w:r>
      <w:r>
        <w:rPr>
          <w:spacing w:val="-2"/>
          <w:sz w:val="24"/>
        </w:rPr>
        <w:t>guidance</w:t>
      </w:r>
    </w:p>
    <w:p w:rsidR="006436F9" w:rsidRDefault="006436F9">
      <w:pPr>
        <w:pStyle w:val="BodyText"/>
        <w:spacing w:before="14"/>
      </w:pPr>
    </w:p>
    <w:p w:rsidR="006436F9" w:rsidRDefault="004412C8">
      <w:pPr>
        <w:pStyle w:val="BodyText"/>
        <w:spacing w:before="1" w:line="288" w:lineRule="auto"/>
        <w:ind w:left="85" w:right="82"/>
        <w:jc w:val="both"/>
      </w:pPr>
      <w: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rsidR="006436F9" w:rsidRDefault="004412C8">
      <w:pPr>
        <w:pStyle w:val="ListParagraph"/>
        <w:numPr>
          <w:ilvl w:val="0"/>
          <w:numId w:val="1"/>
        </w:numPr>
        <w:tabs>
          <w:tab w:val="left" w:pos="805"/>
        </w:tabs>
        <w:spacing w:before="161"/>
        <w:ind w:left="805" w:hanging="359"/>
        <w:rPr>
          <w:rFonts w:ascii="Symbol" w:hAnsi="Symbol"/>
          <w:sz w:val="24"/>
        </w:rPr>
      </w:pPr>
      <w:r>
        <w:rPr>
          <w:sz w:val="24"/>
        </w:rPr>
        <w:t>who</w:t>
      </w:r>
      <w:r>
        <w:rPr>
          <w:spacing w:val="-3"/>
          <w:sz w:val="24"/>
        </w:rPr>
        <w:t xml:space="preserve"> </w:t>
      </w:r>
      <w:r>
        <w:rPr>
          <w:sz w:val="24"/>
        </w:rPr>
        <w:t>is</w:t>
      </w:r>
      <w:r>
        <w:rPr>
          <w:spacing w:val="-2"/>
          <w:sz w:val="24"/>
        </w:rPr>
        <w:t xml:space="preserve"> </w:t>
      </w:r>
      <w:r>
        <w:rPr>
          <w:sz w:val="24"/>
        </w:rPr>
        <w:t>requesting</w:t>
      </w:r>
      <w:r>
        <w:rPr>
          <w:spacing w:val="-4"/>
          <w:sz w:val="24"/>
        </w:rPr>
        <w:t xml:space="preserve"> </w:t>
      </w:r>
      <w:r>
        <w:rPr>
          <w:sz w:val="24"/>
        </w:rPr>
        <w:t>the</w:t>
      </w:r>
      <w:r>
        <w:rPr>
          <w:spacing w:val="-4"/>
          <w:sz w:val="24"/>
        </w:rPr>
        <w:t xml:space="preserve"> data</w:t>
      </w:r>
    </w:p>
    <w:p w:rsidR="006436F9" w:rsidRDefault="004412C8">
      <w:pPr>
        <w:pStyle w:val="ListParagraph"/>
        <w:numPr>
          <w:ilvl w:val="0"/>
          <w:numId w:val="1"/>
        </w:numPr>
        <w:tabs>
          <w:tab w:val="left" w:pos="805"/>
        </w:tabs>
        <w:ind w:left="805" w:hanging="359"/>
        <w:rPr>
          <w:rFonts w:ascii="Symbol" w:hAnsi="Symbol"/>
          <w:sz w:val="24"/>
        </w:rPr>
      </w:pPr>
      <w:r>
        <w:rPr>
          <w:sz w:val="24"/>
        </w:rPr>
        <w:t>the</w:t>
      </w:r>
      <w:r>
        <w:rPr>
          <w:spacing w:val="-4"/>
          <w:sz w:val="24"/>
        </w:rPr>
        <w:t xml:space="preserve"> </w:t>
      </w:r>
      <w:r>
        <w:rPr>
          <w:sz w:val="24"/>
        </w:rPr>
        <w:t>purpose</w:t>
      </w:r>
      <w:r>
        <w:rPr>
          <w:spacing w:val="-4"/>
          <w:sz w:val="24"/>
        </w:rPr>
        <w:t xml:space="preserve"> </w:t>
      </w:r>
      <w:r>
        <w:rPr>
          <w:sz w:val="24"/>
        </w:rPr>
        <w:t>for</w:t>
      </w:r>
      <w:r>
        <w:rPr>
          <w:spacing w:val="-2"/>
          <w:sz w:val="24"/>
        </w:rPr>
        <w:t xml:space="preserve"> </w:t>
      </w:r>
      <w:r>
        <w:rPr>
          <w:sz w:val="24"/>
        </w:rPr>
        <w:t>which</w:t>
      </w:r>
      <w:r>
        <w:rPr>
          <w:spacing w:val="-2"/>
          <w:sz w:val="24"/>
        </w:rPr>
        <w:t xml:space="preserve"> </w:t>
      </w:r>
      <w:r>
        <w:rPr>
          <w:sz w:val="24"/>
        </w:rPr>
        <w:t>it</w:t>
      </w:r>
      <w:r>
        <w:rPr>
          <w:spacing w:val="-2"/>
          <w:sz w:val="24"/>
        </w:rPr>
        <w:t xml:space="preserve"> </w:t>
      </w:r>
      <w:r>
        <w:rPr>
          <w:sz w:val="24"/>
        </w:rPr>
        <w:t>is</w:t>
      </w:r>
      <w:r>
        <w:rPr>
          <w:spacing w:val="-1"/>
          <w:sz w:val="24"/>
        </w:rPr>
        <w:t xml:space="preserve"> </w:t>
      </w:r>
      <w:r>
        <w:rPr>
          <w:spacing w:val="-2"/>
          <w:sz w:val="24"/>
        </w:rPr>
        <w:t>required</w:t>
      </w:r>
    </w:p>
    <w:p w:rsidR="006436F9" w:rsidRDefault="004412C8">
      <w:pPr>
        <w:pStyle w:val="ListParagraph"/>
        <w:numPr>
          <w:ilvl w:val="0"/>
          <w:numId w:val="1"/>
        </w:numPr>
        <w:tabs>
          <w:tab w:val="left" w:pos="805"/>
        </w:tabs>
        <w:spacing w:before="52"/>
        <w:ind w:left="805" w:hanging="359"/>
        <w:rPr>
          <w:rFonts w:ascii="Symbol" w:hAnsi="Symbol"/>
          <w:sz w:val="24"/>
        </w:rPr>
      </w:pPr>
      <w:r>
        <w:rPr>
          <w:sz w:val="24"/>
        </w:rPr>
        <w:t>the</w:t>
      </w:r>
      <w:r>
        <w:rPr>
          <w:spacing w:val="-5"/>
          <w:sz w:val="24"/>
        </w:rPr>
        <w:t xml:space="preserve"> </w:t>
      </w:r>
      <w:r>
        <w:rPr>
          <w:sz w:val="24"/>
        </w:rPr>
        <w:t>level</w:t>
      </w:r>
      <w:r>
        <w:rPr>
          <w:spacing w:val="-3"/>
          <w:sz w:val="24"/>
        </w:rPr>
        <w:t xml:space="preserve"> </w:t>
      </w:r>
      <w:r>
        <w:rPr>
          <w:sz w:val="24"/>
        </w:rPr>
        <w:t>and</w:t>
      </w:r>
      <w:r>
        <w:rPr>
          <w:spacing w:val="-2"/>
          <w:sz w:val="24"/>
        </w:rPr>
        <w:t xml:space="preserve"> </w:t>
      </w:r>
      <w:r>
        <w:rPr>
          <w:sz w:val="24"/>
        </w:rPr>
        <w:t>sensitivity</w:t>
      </w:r>
      <w:r>
        <w:rPr>
          <w:spacing w:val="-6"/>
          <w:sz w:val="24"/>
        </w:rPr>
        <w:t xml:space="preserve"> </w:t>
      </w:r>
      <w:r>
        <w:rPr>
          <w:sz w:val="24"/>
        </w:rPr>
        <w:t>of data</w:t>
      </w:r>
      <w:r>
        <w:rPr>
          <w:spacing w:val="-4"/>
          <w:sz w:val="24"/>
        </w:rPr>
        <w:t xml:space="preserve"> </w:t>
      </w:r>
      <w:r>
        <w:rPr>
          <w:sz w:val="24"/>
        </w:rPr>
        <w:t>requested:</w:t>
      </w:r>
      <w:r>
        <w:rPr>
          <w:spacing w:val="-4"/>
          <w:sz w:val="24"/>
        </w:rPr>
        <w:t xml:space="preserve"> </w:t>
      </w:r>
      <w:r>
        <w:rPr>
          <w:spacing w:val="-5"/>
          <w:sz w:val="24"/>
        </w:rPr>
        <w:t>and</w:t>
      </w:r>
    </w:p>
    <w:p w:rsidR="006436F9" w:rsidRDefault="004412C8">
      <w:pPr>
        <w:pStyle w:val="ListParagraph"/>
        <w:numPr>
          <w:ilvl w:val="0"/>
          <w:numId w:val="1"/>
        </w:numPr>
        <w:tabs>
          <w:tab w:val="left" w:pos="805"/>
        </w:tabs>
        <w:ind w:left="805" w:hanging="359"/>
        <w:rPr>
          <w:rFonts w:ascii="Symbol" w:hAnsi="Symbol"/>
          <w:sz w:val="24"/>
        </w:rPr>
      </w:pPr>
      <w:r>
        <w:rPr>
          <w:sz w:val="24"/>
        </w:rPr>
        <w:t>the</w:t>
      </w:r>
      <w:r>
        <w:rPr>
          <w:spacing w:val="-5"/>
          <w:sz w:val="24"/>
        </w:rPr>
        <w:t xml:space="preserve"> </w:t>
      </w:r>
      <w:r>
        <w:rPr>
          <w:sz w:val="24"/>
        </w:rPr>
        <w:t>arrangements</w:t>
      </w:r>
      <w:r>
        <w:rPr>
          <w:spacing w:val="-2"/>
          <w:sz w:val="24"/>
        </w:rPr>
        <w:t xml:space="preserve"> </w:t>
      </w:r>
      <w:r>
        <w:rPr>
          <w:sz w:val="24"/>
        </w:rPr>
        <w:t>in</w:t>
      </w:r>
      <w:r>
        <w:rPr>
          <w:spacing w:val="-2"/>
          <w:sz w:val="24"/>
        </w:rPr>
        <w:t xml:space="preserve"> </w:t>
      </w:r>
      <w:r>
        <w:rPr>
          <w:sz w:val="24"/>
        </w:rPr>
        <w:t>place</w:t>
      </w:r>
      <w:r>
        <w:rPr>
          <w:spacing w:val="-3"/>
          <w:sz w:val="24"/>
        </w:rPr>
        <w:t xml:space="preserve"> </w:t>
      </w:r>
      <w:r>
        <w:rPr>
          <w:sz w:val="24"/>
        </w:rPr>
        <w:t>to</w:t>
      </w:r>
      <w:r>
        <w:rPr>
          <w:spacing w:val="-2"/>
          <w:sz w:val="24"/>
        </w:rPr>
        <w:t xml:space="preserve"> </w:t>
      </w:r>
      <w:r>
        <w:rPr>
          <w:sz w:val="24"/>
        </w:rPr>
        <w:t>store</w:t>
      </w:r>
      <w:r>
        <w:rPr>
          <w:spacing w:val="-5"/>
          <w:sz w:val="24"/>
        </w:rPr>
        <w:t xml:space="preserve"> </w:t>
      </w:r>
      <w:r>
        <w:rPr>
          <w:sz w:val="24"/>
        </w:rPr>
        <w:t>and</w:t>
      </w:r>
      <w:r>
        <w:rPr>
          <w:spacing w:val="-3"/>
          <w:sz w:val="24"/>
        </w:rPr>
        <w:t xml:space="preserve"> </w:t>
      </w:r>
      <w:r>
        <w:rPr>
          <w:sz w:val="24"/>
        </w:rPr>
        <w:t>handle</w:t>
      </w:r>
      <w:r>
        <w:rPr>
          <w:spacing w:val="-2"/>
          <w:sz w:val="24"/>
        </w:rPr>
        <w:t xml:space="preserve"> </w:t>
      </w:r>
      <w:r>
        <w:rPr>
          <w:sz w:val="24"/>
        </w:rPr>
        <w:t>the</w:t>
      </w:r>
      <w:r>
        <w:rPr>
          <w:spacing w:val="-2"/>
          <w:sz w:val="24"/>
        </w:rPr>
        <w:t xml:space="preserve"> </w:t>
      </w:r>
      <w:r>
        <w:rPr>
          <w:spacing w:val="-4"/>
          <w:sz w:val="24"/>
        </w:rPr>
        <w:t>data</w:t>
      </w:r>
    </w:p>
    <w:p w:rsidR="006436F9" w:rsidRDefault="006436F9">
      <w:pPr>
        <w:pStyle w:val="BodyText"/>
        <w:spacing w:before="17"/>
      </w:pPr>
    </w:p>
    <w:p w:rsidR="006436F9" w:rsidRDefault="004412C8">
      <w:pPr>
        <w:pStyle w:val="BodyText"/>
        <w:spacing w:line="288" w:lineRule="auto"/>
        <w:ind w:left="85" w:right="80"/>
        <w:jc w:val="both"/>
      </w:pPr>
      <w:r>
        <w:t>To be granted access to pupil information, organisations must comply with strict terms and conditions covering the confidentiality and handling of the data, security arrangements and retention and use of the data.</w:t>
      </w:r>
    </w:p>
    <w:p w:rsidR="006436F9" w:rsidRDefault="004412C8">
      <w:pPr>
        <w:pStyle w:val="BodyText"/>
        <w:spacing w:before="159" w:line="288" w:lineRule="auto"/>
        <w:ind w:left="85" w:right="91"/>
        <w:jc w:val="both"/>
      </w:pPr>
      <w:r>
        <w:t xml:space="preserve">For more information about the department’s data sharing process, please visit: </w:t>
      </w:r>
      <w:hyperlink r:id="rId12">
        <w:r>
          <w:rPr>
            <w:color w:val="0000FF"/>
            <w:spacing w:val="-2"/>
            <w:u w:val="single" w:color="0000FF"/>
          </w:rPr>
          <w:t>https://www.gov.uk/data-protection-how-we-collect-and-share-research-data</w:t>
        </w:r>
      </w:hyperlink>
    </w:p>
    <w:p w:rsidR="006436F9" w:rsidRDefault="006436F9">
      <w:pPr>
        <w:pStyle w:val="BodyText"/>
        <w:spacing w:line="288" w:lineRule="auto"/>
        <w:jc w:val="both"/>
        <w:sectPr w:rsidR="006436F9">
          <w:pgSz w:w="11910" w:h="16840"/>
          <w:pgMar w:top="1920" w:right="992" w:bottom="1320" w:left="992" w:header="0" w:footer="1134" w:gutter="0"/>
          <w:cols w:space="720"/>
        </w:sectPr>
      </w:pPr>
    </w:p>
    <w:p w:rsidR="006436F9" w:rsidRDefault="006436F9">
      <w:pPr>
        <w:pStyle w:val="BodyText"/>
      </w:pPr>
    </w:p>
    <w:p w:rsidR="006436F9" w:rsidRDefault="006436F9">
      <w:pPr>
        <w:pStyle w:val="BodyText"/>
        <w:spacing w:before="56"/>
      </w:pPr>
    </w:p>
    <w:p w:rsidR="006436F9" w:rsidRDefault="004412C8">
      <w:pPr>
        <w:pStyle w:val="BodyText"/>
        <w:spacing w:before="1" w:line="288" w:lineRule="auto"/>
        <w:ind w:left="85" w:right="80"/>
        <w:jc w:val="both"/>
      </w:pPr>
      <w:r>
        <w:t>For information about which</w:t>
      </w:r>
      <w:r w:rsidRPr="009D192A">
        <w:rPr>
          <w:lang w:val="en-GB"/>
        </w:rPr>
        <w:t xml:space="preserve"> organisations</w:t>
      </w:r>
      <w:r>
        <w:t xml:space="preserve"> the department has provided pupil information, (and for which project), please visit the following website: </w:t>
      </w:r>
      <w:hyperlink r:id="rId13">
        <w:r>
          <w:rPr>
            <w:color w:val="0000FF"/>
            <w:spacing w:val="-2"/>
            <w:u w:val="single" w:color="0000FF"/>
          </w:rPr>
          <w:t>https://www.gov.uk/government/publications/national-pupil-database-requests-received</w:t>
        </w:r>
      </w:hyperlink>
    </w:p>
    <w:p w:rsidR="006436F9" w:rsidRDefault="006436F9">
      <w:pPr>
        <w:pStyle w:val="BodyText"/>
        <w:spacing w:before="160"/>
      </w:pPr>
    </w:p>
    <w:p w:rsidR="006436F9" w:rsidRDefault="004412C8">
      <w:pPr>
        <w:pStyle w:val="BodyText"/>
        <w:spacing w:before="1"/>
        <w:ind w:left="85"/>
      </w:pPr>
      <w:r>
        <w:t>To</w:t>
      </w:r>
      <w:r>
        <w:rPr>
          <w:spacing w:val="-9"/>
        </w:rPr>
        <w:t xml:space="preserve"> </w:t>
      </w:r>
      <w:r>
        <w:t>contact</w:t>
      </w:r>
      <w:r>
        <w:rPr>
          <w:spacing w:val="-7"/>
        </w:rPr>
        <w:t xml:space="preserve"> </w:t>
      </w:r>
      <w:r>
        <w:t>DfE:</w:t>
      </w:r>
      <w:r>
        <w:rPr>
          <w:spacing w:val="-5"/>
        </w:rPr>
        <w:t xml:space="preserve"> </w:t>
      </w:r>
      <w:hyperlink r:id="rId14">
        <w:r>
          <w:rPr>
            <w:color w:val="0000FF"/>
            <w:u w:val="single" w:color="0000FF"/>
          </w:rPr>
          <w:t>https://www.gov.uk/contact-</w:t>
        </w:r>
        <w:r>
          <w:rPr>
            <w:color w:val="0000FF"/>
            <w:spacing w:val="-5"/>
            <w:u w:val="single" w:color="0000FF"/>
          </w:rPr>
          <w:t>dfe</w:t>
        </w:r>
      </w:hyperlink>
    </w:p>
    <w:p w:rsidR="006436F9" w:rsidRDefault="006436F9">
      <w:pPr>
        <w:pStyle w:val="BodyText"/>
        <w:spacing w:before="147"/>
        <w:rPr>
          <w:sz w:val="32"/>
        </w:rPr>
      </w:pPr>
    </w:p>
    <w:p w:rsidR="006436F9" w:rsidRDefault="004412C8">
      <w:pPr>
        <w:pStyle w:val="Heading1"/>
        <w:jc w:val="both"/>
      </w:pPr>
      <w:r>
        <w:rPr>
          <w:color w:val="0F4F75"/>
        </w:rPr>
        <w:t>Automated</w:t>
      </w:r>
      <w:r>
        <w:rPr>
          <w:color w:val="0F4F75"/>
          <w:spacing w:val="-15"/>
        </w:rPr>
        <w:t xml:space="preserve"> </w:t>
      </w:r>
      <w:r>
        <w:rPr>
          <w:color w:val="0F4F75"/>
        </w:rPr>
        <w:t>decision</w:t>
      </w:r>
      <w:r>
        <w:rPr>
          <w:color w:val="0F4F75"/>
          <w:spacing w:val="-14"/>
        </w:rPr>
        <w:t xml:space="preserve"> </w:t>
      </w:r>
      <w:r>
        <w:rPr>
          <w:color w:val="0F4F75"/>
          <w:spacing w:val="-2"/>
        </w:rPr>
        <w:t>making</w:t>
      </w:r>
      <w:r w:rsidR="00331499">
        <w:rPr>
          <w:color w:val="0F4F75"/>
          <w:spacing w:val="-2"/>
        </w:rPr>
        <w:t xml:space="preserve"> &amp; Artificial intelligence</w:t>
      </w:r>
    </w:p>
    <w:p w:rsidR="006436F9" w:rsidRDefault="004412C8">
      <w:pPr>
        <w:pStyle w:val="BodyText"/>
        <w:spacing w:before="240"/>
        <w:ind w:left="85" w:right="86"/>
        <w:jc w:val="both"/>
      </w:pPr>
      <w:r>
        <w:t>The</w:t>
      </w:r>
      <w:r>
        <w:rPr>
          <w:spacing w:val="-6"/>
        </w:rPr>
        <w:t xml:space="preserve"> </w:t>
      </w:r>
      <w:r>
        <w:t>school</w:t>
      </w:r>
      <w:r>
        <w:rPr>
          <w:spacing w:val="-11"/>
        </w:rPr>
        <w:t xml:space="preserve"> </w:t>
      </w:r>
      <w:r>
        <w:t>does</w:t>
      </w:r>
      <w:r>
        <w:rPr>
          <w:spacing w:val="-8"/>
        </w:rPr>
        <w:t xml:space="preserve"> </w:t>
      </w:r>
      <w:r>
        <w:t>not</w:t>
      </w:r>
      <w:r>
        <w:rPr>
          <w:spacing w:val="-10"/>
        </w:rPr>
        <w:t xml:space="preserve"> </w:t>
      </w:r>
      <w:r>
        <w:t>use</w:t>
      </w:r>
      <w:r>
        <w:rPr>
          <w:spacing w:val="-7"/>
        </w:rPr>
        <w:t xml:space="preserve"> </w:t>
      </w:r>
      <w:r>
        <w:t>any</w:t>
      </w:r>
      <w:r>
        <w:rPr>
          <w:spacing w:val="-10"/>
        </w:rPr>
        <w:t xml:space="preserve"> </w:t>
      </w:r>
      <w:r>
        <w:t>automated</w:t>
      </w:r>
      <w:r>
        <w:rPr>
          <w:spacing w:val="-9"/>
        </w:rPr>
        <w:t xml:space="preserve"> </w:t>
      </w:r>
      <w:r>
        <w:t>decision</w:t>
      </w:r>
      <w:r>
        <w:rPr>
          <w:spacing w:val="-9"/>
        </w:rPr>
        <w:t xml:space="preserve"> </w:t>
      </w:r>
      <w:r>
        <w:t>making</w:t>
      </w:r>
      <w:r>
        <w:rPr>
          <w:spacing w:val="-9"/>
        </w:rPr>
        <w:t xml:space="preserve"> </w:t>
      </w:r>
      <w:r w:rsidR="00331499">
        <w:rPr>
          <w:spacing w:val="-9"/>
        </w:rPr>
        <w:t xml:space="preserve">or artificial intelligence </w:t>
      </w:r>
      <w:r>
        <w:t>which</w:t>
      </w:r>
      <w:r>
        <w:rPr>
          <w:spacing w:val="-7"/>
        </w:rPr>
        <w:t xml:space="preserve"> </w:t>
      </w:r>
      <w:r>
        <w:t>would</w:t>
      </w:r>
      <w:r>
        <w:rPr>
          <w:spacing w:val="-7"/>
        </w:rPr>
        <w:t xml:space="preserve"> </w:t>
      </w:r>
      <w:r>
        <w:t>have</w:t>
      </w:r>
      <w:r>
        <w:rPr>
          <w:spacing w:val="-9"/>
        </w:rPr>
        <w:t xml:space="preserve"> </w:t>
      </w:r>
      <w:r>
        <w:t>a</w:t>
      </w:r>
      <w:r>
        <w:rPr>
          <w:spacing w:val="-7"/>
        </w:rPr>
        <w:t xml:space="preserve"> </w:t>
      </w:r>
      <w:r>
        <w:t>legal</w:t>
      </w:r>
      <w:r>
        <w:rPr>
          <w:spacing w:val="-11"/>
        </w:rPr>
        <w:t xml:space="preserve"> </w:t>
      </w:r>
      <w:r>
        <w:t>or</w:t>
      </w:r>
      <w:r>
        <w:rPr>
          <w:spacing w:val="-8"/>
        </w:rPr>
        <w:t xml:space="preserve"> </w:t>
      </w:r>
      <w:r>
        <w:t>similar significant effect on you or your child.</w:t>
      </w:r>
    </w:p>
    <w:p w:rsidR="006436F9" w:rsidRDefault="004412C8">
      <w:pPr>
        <w:pStyle w:val="Heading1"/>
        <w:spacing w:before="240"/>
        <w:jc w:val="both"/>
      </w:pPr>
      <w:r>
        <w:rPr>
          <w:color w:val="0F4F75"/>
        </w:rPr>
        <w:t>The</w:t>
      </w:r>
      <w:r>
        <w:rPr>
          <w:color w:val="0F4F75"/>
          <w:spacing w:val="-7"/>
        </w:rPr>
        <w:t xml:space="preserve"> </w:t>
      </w:r>
      <w:r>
        <w:rPr>
          <w:color w:val="0F4F75"/>
        </w:rPr>
        <w:t>right</w:t>
      </w:r>
      <w:r>
        <w:rPr>
          <w:color w:val="0F4F75"/>
          <w:spacing w:val="-5"/>
        </w:rPr>
        <w:t xml:space="preserve"> </w:t>
      </w:r>
      <w:r>
        <w:rPr>
          <w:color w:val="0F4F75"/>
        </w:rPr>
        <w:t>to</w:t>
      </w:r>
      <w:r>
        <w:rPr>
          <w:color w:val="0F4F75"/>
          <w:spacing w:val="-8"/>
        </w:rPr>
        <w:t xml:space="preserve"> </w:t>
      </w:r>
      <w:r>
        <w:rPr>
          <w:color w:val="0F4F75"/>
        </w:rPr>
        <w:t>access</w:t>
      </w:r>
      <w:r>
        <w:rPr>
          <w:color w:val="0F4F75"/>
          <w:spacing w:val="-6"/>
        </w:rPr>
        <w:t xml:space="preserve"> </w:t>
      </w:r>
      <w:r>
        <w:rPr>
          <w:color w:val="0F4F75"/>
        </w:rPr>
        <w:t>personal</w:t>
      </w:r>
      <w:r>
        <w:rPr>
          <w:color w:val="0F4F75"/>
          <w:spacing w:val="-4"/>
        </w:rPr>
        <w:t xml:space="preserve"> </w:t>
      </w:r>
      <w:r>
        <w:rPr>
          <w:color w:val="0F4F75"/>
        </w:rPr>
        <w:t>data</w:t>
      </w:r>
      <w:r>
        <w:rPr>
          <w:color w:val="0F4F75"/>
          <w:spacing w:val="-6"/>
        </w:rPr>
        <w:t xml:space="preserve"> </w:t>
      </w:r>
      <w:r>
        <w:rPr>
          <w:color w:val="0F4F75"/>
        </w:rPr>
        <w:t>held</w:t>
      </w:r>
      <w:r>
        <w:rPr>
          <w:color w:val="0F4F75"/>
          <w:spacing w:val="-8"/>
        </w:rPr>
        <w:t xml:space="preserve"> </w:t>
      </w:r>
      <w:r>
        <w:rPr>
          <w:color w:val="0F4F75"/>
        </w:rPr>
        <w:t>by</w:t>
      </w:r>
      <w:r>
        <w:rPr>
          <w:color w:val="0F4F75"/>
          <w:spacing w:val="-9"/>
        </w:rPr>
        <w:t xml:space="preserve"> </w:t>
      </w:r>
      <w:r>
        <w:rPr>
          <w:color w:val="0F4F75"/>
        </w:rPr>
        <w:t>the</w:t>
      </w:r>
      <w:r>
        <w:rPr>
          <w:color w:val="0F4F75"/>
          <w:spacing w:val="-4"/>
        </w:rPr>
        <w:t xml:space="preserve"> </w:t>
      </w:r>
      <w:r>
        <w:rPr>
          <w:color w:val="0F4F75"/>
          <w:spacing w:val="-2"/>
        </w:rPr>
        <w:t>school</w:t>
      </w:r>
    </w:p>
    <w:p w:rsidR="006436F9" w:rsidRDefault="004412C8">
      <w:pPr>
        <w:pStyle w:val="BodyText"/>
        <w:spacing w:before="242" w:line="288" w:lineRule="auto"/>
        <w:ind w:left="85" w:right="79"/>
        <w:jc w:val="both"/>
      </w:pPr>
      <w:r>
        <w:t>Under data protection legislation, parents and pupils have the right to request access any information, relating to them, that we hold through a ‘</w:t>
      </w:r>
      <w:r>
        <w:rPr>
          <w:b/>
        </w:rPr>
        <w:t>subject access request’</w:t>
      </w:r>
      <w:r>
        <w:t>.</w:t>
      </w:r>
    </w:p>
    <w:p w:rsidR="006436F9" w:rsidRDefault="004412C8">
      <w:pPr>
        <w:pStyle w:val="BodyText"/>
        <w:spacing w:before="159" w:line="288" w:lineRule="auto"/>
        <w:ind w:left="85" w:right="88"/>
        <w:jc w:val="both"/>
      </w:pPr>
      <w:r>
        <w:t>In</w:t>
      </w:r>
      <w:r>
        <w:rPr>
          <w:spacing w:val="-14"/>
        </w:rPr>
        <w:t xml:space="preserve"> </w:t>
      </w:r>
      <w:r>
        <w:t>most</w:t>
      </w:r>
      <w:r>
        <w:rPr>
          <w:spacing w:val="-14"/>
        </w:rPr>
        <w:t xml:space="preserve"> </w:t>
      </w:r>
      <w:r>
        <w:t>cases</w:t>
      </w:r>
      <w:r>
        <w:rPr>
          <w:spacing w:val="-15"/>
        </w:rPr>
        <w:t xml:space="preserve"> </w:t>
      </w:r>
      <w:r>
        <w:t>you</w:t>
      </w:r>
      <w:r>
        <w:rPr>
          <w:spacing w:val="-14"/>
        </w:rPr>
        <w:t xml:space="preserve"> </w:t>
      </w:r>
      <w:r>
        <w:t>request</w:t>
      </w:r>
      <w:r>
        <w:rPr>
          <w:spacing w:val="-14"/>
        </w:rPr>
        <w:t xml:space="preserve"> </w:t>
      </w:r>
      <w:r>
        <w:t>will</w:t>
      </w:r>
      <w:r>
        <w:rPr>
          <w:spacing w:val="-13"/>
        </w:rPr>
        <w:t xml:space="preserve"> </w:t>
      </w:r>
      <w:r>
        <w:t>be</w:t>
      </w:r>
      <w:r>
        <w:rPr>
          <w:spacing w:val="-14"/>
        </w:rPr>
        <w:t xml:space="preserve"> </w:t>
      </w:r>
      <w:r>
        <w:t>free</w:t>
      </w:r>
      <w:r>
        <w:rPr>
          <w:spacing w:val="-14"/>
        </w:rPr>
        <w:t xml:space="preserve"> </w:t>
      </w:r>
      <w:r>
        <w:t>of</w:t>
      </w:r>
      <w:r>
        <w:rPr>
          <w:spacing w:val="-12"/>
        </w:rPr>
        <w:t xml:space="preserve"> </w:t>
      </w:r>
      <w:r>
        <w:t>charge</w:t>
      </w:r>
      <w:r>
        <w:rPr>
          <w:spacing w:val="-14"/>
        </w:rPr>
        <w:t xml:space="preserve"> </w:t>
      </w:r>
      <w:r>
        <w:t>unless</w:t>
      </w:r>
      <w:r>
        <w:rPr>
          <w:spacing w:val="-14"/>
        </w:rPr>
        <w:t xml:space="preserve"> </w:t>
      </w:r>
      <w:r>
        <w:t>it</w:t>
      </w:r>
      <w:r>
        <w:rPr>
          <w:spacing w:val="-15"/>
        </w:rPr>
        <w:t xml:space="preserve"> </w:t>
      </w:r>
      <w:r>
        <w:t>is</w:t>
      </w:r>
      <w:r>
        <w:rPr>
          <w:spacing w:val="-15"/>
        </w:rPr>
        <w:t xml:space="preserve"> </w:t>
      </w:r>
      <w:r>
        <w:t>a</w:t>
      </w:r>
      <w:r>
        <w:rPr>
          <w:spacing w:val="-14"/>
        </w:rPr>
        <w:t xml:space="preserve"> </w:t>
      </w:r>
      <w:r>
        <w:t>duplication</w:t>
      </w:r>
      <w:r>
        <w:rPr>
          <w:spacing w:val="-14"/>
        </w:rPr>
        <w:t xml:space="preserve"> </w:t>
      </w:r>
      <w:r>
        <w:t>of</w:t>
      </w:r>
      <w:r>
        <w:rPr>
          <w:spacing w:val="-12"/>
        </w:rPr>
        <w:t xml:space="preserve"> </w:t>
      </w:r>
      <w:r>
        <w:t>an</w:t>
      </w:r>
      <w:r>
        <w:rPr>
          <w:spacing w:val="-14"/>
        </w:rPr>
        <w:t xml:space="preserve"> </w:t>
      </w:r>
      <w:r>
        <w:t>already</w:t>
      </w:r>
      <w:r>
        <w:rPr>
          <w:spacing w:val="-17"/>
        </w:rPr>
        <w:t xml:space="preserve"> </w:t>
      </w:r>
      <w:r>
        <w:t>fulfilled request</w:t>
      </w:r>
      <w:r>
        <w:rPr>
          <w:spacing w:val="-12"/>
        </w:rPr>
        <w:t xml:space="preserve"> </w:t>
      </w:r>
      <w:r>
        <w:t>or</w:t>
      </w:r>
      <w:r>
        <w:rPr>
          <w:spacing w:val="-16"/>
        </w:rPr>
        <w:t xml:space="preserve"> </w:t>
      </w:r>
      <w:r>
        <w:t>if</w:t>
      </w:r>
      <w:r>
        <w:rPr>
          <w:spacing w:val="-12"/>
        </w:rPr>
        <w:t xml:space="preserve"> </w:t>
      </w:r>
      <w:r>
        <w:t>the</w:t>
      </w:r>
      <w:r>
        <w:rPr>
          <w:spacing w:val="-14"/>
        </w:rPr>
        <w:t xml:space="preserve"> </w:t>
      </w:r>
      <w:r>
        <w:t>school</w:t>
      </w:r>
      <w:r>
        <w:rPr>
          <w:spacing w:val="-17"/>
        </w:rPr>
        <w:t xml:space="preserve"> </w:t>
      </w:r>
      <w:r>
        <w:t>determines</w:t>
      </w:r>
      <w:r>
        <w:rPr>
          <w:spacing w:val="-14"/>
        </w:rPr>
        <w:t xml:space="preserve"> </w:t>
      </w:r>
      <w:r>
        <w:t>it</w:t>
      </w:r>
      <w:r>
        <w:rPr>
          <w:spacing w:val="-15"/>
        </w:rPr>
        <w:t xml:space="preserve"> </w:t>
      </w:r>
      <w:r>
        <w:t>to</w:t>
      </w:r>
      <w:r>
        <w:rPr>
          <w:spacing w:val="-14"/>
        </w:rPr>
        <w:t xml:space="preserve"> </w:t>
      </w:r>
      <w:r>
        <w:t>be</w:t>
      </w:r>
      <w:r>
        <w:rPr>
          <w:spacing w:val="-14"/>
        </w:rPr>
        <w:t xml:space="preserve"> </w:t>
      </w:r>
      <w:r>
        <w:t>manifestly</w:t>
      </w:r>
      <w:r>
        <w:rPr>
          <w:spacing w:val="-15"/>
        </w:rPr>
        <w:t xml:space="preserve"> </w:t>
      </w:r>
      <w:r>
        <w:t>unfounded</w:t>
      </w:r>
      <w:r>
        <w:rPr>
          <w:spacing w:val="-14"/>
        </w:rPr>
        <w:t xml:space="preserve"> </w:t>
      </w:r>
      <w:r>
        <w:t>or</w:t>
      </w:r>
      <w:r>
        <w:rPr>
          <w:spacing w:val="-13"/>
        </w:rPr>
        <w:t xml:space="preserve"> </w:t>
      </w:r>
      <w:r>
        <w:t>excessive</w:t>
      </w:r>
      <w:r>
        <w:rPr>
          <w:spacing w:val="-12"/>
        </w:rPr>
        <w:t xml:space="preserve"> </w:t>
      </w:r>
      <w:r>
        <w:t>then</w:t>
      </w:r>
      <w:r>
        <w:rPr>
          <w:spacing w:val="-12"/>
        </w:rPr>
        <w:t xml:space="preserve"> </w:t>
      </w:r>
      <w:r>
        <w:t>the</w:t>
      </w:r>
      <w:r>
        <w:rPr>
          <w:spacing w:val="-14"/>
        </w:rPr>
        <w:t xml:space="preserve"> </w:t>
      </w:r>
      <w:r>
        <w:t>school may either reject your request or charge a reasonable fee.</w:t>
      </w:r>
    </w:p>
    <w:p w:rsidR="006436F9" w:rsidRDefault="004412C8">
      <w:pPr>
        <w:pStyle w:val="BodyText"/>
        <w:spacing w:before="160" w:line="288" w:lineRule="auto"/>
        <w:ind w:left="85" w:right="81"/>
        <w:jc w:val="both"/>
      </w:pPr>
      <w:r>
        <w:t>On receiving</w:t>
      </w:r>
      <w:r>
        <w:rPr>
          <w:spacing w:val="-1"/>
        </w:rPr>
        <w:t xml:space="preserve"> </w:t>
      </w:r>
      <w:r>
        <w:t>a request, and</w:t>
      </w:r>
      <w:r>
        <w:rPr>
          <w:spacing w:val="-1"/>
        </w:rPr>
        <w:t xml:space="preserve"> </w:t>
      </w:r>
      <w:r>
        <w:t>on</w:t>
      </w:r>
      <w:r>
        <w:rPr>
          <w:spacing w:val="-2"/>
        </w:rPr>
        <w:t xml:space="preserve"> </w:t>
      </w:r>
      <w:r>
        <w:t>establishing</w:t>
      </w:r>
      <w:r>
        <w:rPr>
          <w:spacing w:val="-1"/>
        </w:rPr>
        <w:t xml:space="preserve"> </w:t>
      </w:r>
      <w:r>
        <w:t>the identity</w:t>
      </w:r>
      <w:r>
        <w:rPr>
          <w:spacing w:val="-2"/>
        </w:rPr>
        <w:t xml:space="preserve"> </w:t>
      </w:r>
      <w:r>
        <w:t xml:space="preserve">of the requester, the school will fulfil the request within </w:t>
      </w:r>
      <w:r>
        <w:rPr>
          <w:b/>
        </w:rPr>
        <w:t xml:space="preserve">1 month </w:t>
      </w:r>
      <w:r>
        <w:t>of the request, but without undue delay, unless the request is complex</w:t>
      </w:r>
      <w:r>
        <w:rPr>
          <w:spacing w:val="-8"/>
        </w:rPr>
        <w:t xml:space="preserve"> </w:t>
      </w:r>
      <w:r>
        <w:t>or</w:t>
      </w:r>
      <w:r>
        <w:rPr>
          <w:spacing w:val="-6"/>
        </w:rPr>
        <w:t xml:space="preserve"> </w:t>
      </w:r>
      <w:r>
        <w:t>multiple</w:t>
      </w:r>
      <w:r>
        <w:rPr>
          <w:spacing w:val="-5"/>
        </w:rPr>
        <w:t xml:space="preserve"> </w:t>
      </w:r>
      <w:r>
        <w:t>and</w:t>
      </w:r>
      <w:r>
        <w:rPr>
          <w:spacing w:val="-5"/>
        </w:rPr>
        <w:t xml:space="preserve"> </w:t>
      </w:r>
      <w:r>
        <w:t>then</w:t>
      </w:r>
      <w:r>
        <w:rPr>
          <w:spacing w:val="-5"/>
        </w:rPr>
        <w:t xml:space="preserve"> </w:t>
      </w:r>
      <w:r>
        <w:t>the</w:t>
      </w:r>
      <w:r>
        <w:rPr>
          <w:spacing w:val="-5"/>
        </w:rPr>
        <w:t xml:space="preserve"> </w:t>
      </w:r>
      <w:r>
        <w:t>school</w:t>
      </w:r>
      <w:r>
        <w:rPr>
          <w:spacing w:val="-6"/>
        </w:rPr>
        <w:t xml:space="preserve"> </w:t>
      </w:r>
      <w:r>
        <w:t>will</w:t>
      </w:r>
      <w:r>
        <w:rPr>
          <w:spacing w:val="-6"/>
        </w:rPr>
        <w:t xml:space="preserve"> </w:t>
      </w:r>
      <w:r>
        <w:t>fulfil</w:t>
      </w:r>
      <w:r>
        <w:rPr>
          <w:spacing w:val="-6"/>
        </w:rPr>
        <w:t xml:space="preserve"> </w:t>
      </w:r>
      <w:r>
        <w:t>the</w:t>
      </w:r>
      <w:r>
        <w:rPr>
          <w:spacing w:val="-5"/>
        </w:rPr>
        <w:t xml:space="preserve"> </w:t>
      </w:r>
      <w:r>
        <w:t>request</w:t>
      </w:r>
      <w:r>
        <w:rPr>
          <w:spacing w:val="-5"/>
        </w:rPr>
        <w:t xml:space="preserve"> </w:t>
      </w:r>
      <w:r>
        <w:t xml:space="preserve">within </w:t>
      </w:r>
      <w:r>
        <w:rPr>
          <w:b/>
        </w:rPr>
        <w:t>3</w:t>
      </w:r>
      <w:r>
        <w:rPr>
          <w:b/>
          <w:spacing w:val="-4"/>
        </w:rPr>
        <w:t xml:space="preserve"> </w:t>
      </w:r>
      <w:r>
        <w:rPr>
          <w:b/>
        </w:rPr>
        <w:t>months</w:t>
      </w:r>
      <w:r>
        <w:rPr>
          <w:b/>
          <w:spacing w:val="-4"/>
        </w:rPr>
        <w:t xml:space="preserve"> </w:t>
      </w:r>
      <w:r>
        <w:t>but</w:t>
      </w:r>
      <w:r>
        <w:rPr>
          <w:spacing w:val="-5"/>
        </w:rPr>
        <w:t xml:space="preserve"> </w:t>
      </w:r>
      <w:r>
        <w:t>inform</w:t>
      </w:r>
      <w:r>
        <w:rPr>
          <w:spacing w:val="-5"/>
        </w:rPr>
        <w:t xml:space="preserve"> </w:t>
      </w:r>
      <w:r>
        <w:t>you if it is complex within 1 month.</w:t>
      </w:r>
    </w:p>
    <w:p w:rsidR="006436F9" w:rsidRDefault="004412C8">
      <w:pPr>
        <w:pStyle w:val="BodyText"/>
        <w:spacing w:before="159" w:line="288" w:lineRule="auto"/>
        <w:ind w:left="85" w:right="231"/>
        <w:jc w:val="both"/>
      </w:pPr>
      <w:r>
        <w:t>Parents</w:t>
      </w:r>
      <w:r w:rsidRPr="009D192A">
        <w:rPr>
          <w:lang w:val="en-GB"/>
        </w:rPr>
        <w:t>/carers</w:t>
      </w:r>
      <w:r>
        <w:t xml:space="preserve"> can make a request with respect to their child’s data where the child is not considered</w:t>
      </w:r>
      <w:r>
        <w:rPr>
          <w:spacing w:val="-7"/>
        </w:rPr>
        <w:t xml:space="preserve"> </w:t>
      </w:r>
      <w:r>
        <w:t>mature</w:t>
      </w:r>
      <w:r>
        <w:rPr>
          <w:spacing w:val="-10"/>
        </w:rPr>
        <w:t xml:space="preserve"> </w:t>
      </w:r>
      <w:r>
        <w:t>enough</w:t>
      </w:r>
      <w:r>
        <w:rPr>
          <w:spacing w:val="-7"/>
        </w:rPr>
        <w:t xml:space="preserve"> </w:t>
      </w:r>
      <w:r>
        <w:t>to</w:t>
      </w:r>
      <w:r>
        <w:rPr>
          <w:spacing w:val="-7"/>
        </w:rPr>
        <w:t xml:space="preserve"> </w:t>
      </w:r>
      <w:r>
        <w:t>understand</w:t>
      </w:r>
      <w:r>
        <w:rPr>
          <w:spacing w:val="-7"/>
        </w:rPr>
        <w:t xml:space="preserve"> </w:t>
      </w:r>
      <w:r>
        <w:t>their</w:t>
      </w:r>
      <w:r>
        <w:rPr>
          <w:spacing w:val="-8"/>
        </w:rPr>
        <w:t xml:space="preserve"> </w:t>
      </w:r>
      <w:r>
        <w:t>rights</w:t>
      </w:r>
      <w:r>
        <w:rPr>
          <w:spacing w:val="-7"/>
        </w:rPr>
        <w:t xml:space="preserve"> </w:t>
      </w:r>
      <w:r>
        <w:t>over</w:t>
      </w:r>
      <w:r>
        <w:rPr>
          <w:spacing w:val="-8"/>
        </w:rPr>
        <w:t xml:space="preserve"> </w:t>
      </w:r>
      <w:r>
        <w:t>their</w:t>
      </w:r>
      <w:r>
        <w:rPr>
          <w:spacing w:val="-9"/>
        </w:rPr>
        <w:t xml:space="preserve"> </w:t>
      </w:r>
      <w:r>
        <w:t>own</w:t>
      </w:r>
      <w:r>
        <w:rPr>
          <w:spacing w:val="-5"/>
        </w:rPr>
        <w:t xml:space="preserve"> </w:t>
      </w:r>
      <w:r>
        <w:t>data</w:t>
      </w:r>
      <w:r>
        <w:rPr>
          <w:spacing w:val="-7"/>
        </w:rPr>
        <w:t xml:space="preserve"> </w:t>
      </w:r>
      <w:r>
        <w:t>(usually</w:t>
      </w:r>
      <w:r>
        <w:rPr>
          <w:spacing w:val="-10"/>
        </w:rPr>
        <w:t xml:space="preserve"> </w:t>
      </w:r>
      <w:r>
        <w:t>under</w:t>
      </w:r>
      <w:r>
        <w:rPr>
          <w:spacing w:val="-8"/>
        </w:rPr>
        <w:t xml:space="preserve"> </w:t>
      </w:r>
      <w:r>
        <w:t>the age of 12), or where the child is over the age of 12 and has provided consent.</w:t>
      </w:r>
    </w:p>
    <w:p w:rsidR="006436F9" w:rsidRDefault="004412C8">
      <w:pPr>
        <w:pStyle w:val="BodyText"/>
        <w:spacing w:before="123" w:line="288" w:lineRule="auto"/>
        <w:ind w:left="85" w:right="80"/>
        <w:jc w:val="both"/>
      </w:pPr>
      <w:r>
        <w:t>If you make a subject access request, and if we do hold information relating to you or your child, we will:</w:t>
      </w:r>
    </w:p>
    <w:p w:rsidR="006436F9" w:rsidRDefault="004412C8">
      <w:pPr>
        <w:pStyle w:val="ListParagraph"/>
        <w:numPr>
          <w:ilvl w:val="0"/>
          <w:numId w:val="1"/>
        </w:numPr>
        <w:tabs>
          <w:tab w:val="left" w:pos="752"/>
        </w:tabs>
        <w:spacing w:before="122"/>
        <w:ind w:left="752" w:hanging="282"/>
        <w:rPr>
          <w:rFonts w:ascii="Symbol" w:hAnsi="Symbol"/>
          <w:sz w:val="20"/>
        </w:rPr>
      </w:pPr>
      <w:r>
        <w:rPr>
          <w:sz w:val="24"/>
        </w:rPr>
        <w:t>Give</w:t>
      </w:r>
      <w:r>
        <w:rPr>
          <w:spacing w:val="-3"/>
          <w:sz w:val="24"/>
        </w:rPr>
        <w:t xml:space="preserve"> </w:t>
      </w:r>
      <w:r>
        <w:rPr>
          <w:sz w:val="24"/>
        </w:rPr>
        <w:t>you</w:t>
      </w:r>
      <w:r>
        <w:rPr>
          <w:spacing w:val="-3"/>
          <w:sz w:val="24"/>
        </w:rPr>
        <w:t xml:space="preserve"> </w:t>
      </w:r>
      <w:r>
        <w:rPr>
          <w:sz w:val="24"/>
        </w:rPr>
        <w:t>a</w:t>
      </w:r>
      <w:r>
        <w:rPr>
          <w:spacing w:val="-2"/>
          <w:sz w:val="24"/>
        </w:rPr>
        <w:t xml:space="preserve"> </w:t>
      </w:r>
      <w:r>
        <w:rPr>
          <w:sz w:val="24"/>
        </w:rPr>
        <w:t>description</w:t>
      </w:r>
      <w:r>
        <w:rPr>
          <w:spacing w:val="-5"/>
          <w:sz w:val="24"/>
        </w:rPr>
        <w:t xml:space="preserve"> </w:t>
      </w:r>
      <w:r>
        <w:rPr>
          <w:sz w:val="24"/>
        </w:rPr>
        <w:t>of</w:t>
      </w:r>
      <w:r>
        <w:rPr>
          <w:spacing w:val="5"/>
          <w:sz w:val="24"/>
        </w:rPr>
        <w:t xml:space="preserve"> </w:t>
      </w:r>
      <w:r>
        <w:rPr>
          <w:spacing w:val="-5"/>
          <w:sz w:val="24"/>
        </w:rPr>
        <w:t>it</w:t>
      </w:r>
    </w:p>
    <w:p w:rsidR="006436F9" w:rsidRDefault="004412C8">
      <w:pPr>
        <w:pStyle w:val="ListParagraph"/>
        <w:numPr>
          <w:ilvl w:val="0"/>
          <w:numId w:val="1"/>
        </w:numPr>
        <w:tabs>
          <w:tab w:val="left" w:pos="752"/>
        </w:tabs>
        <w:spacing w:before="118"/>
        <w:ind w:left="752" w:hanging="282"/>
        <w:rPr>
          <w:rFonts w:ascii="Symbol" w:hAnsi="Symbol"/>
          <w:sz w:val="20"/>
        </w:rPr>
      </w:pPr>
      <w:r>
        <w:rPr>
          <w:sz w:val="24"/>
        </w:rPr>
        <w:t>Tell</w:t>
      </w:r>
      <w:r>
        <w:rPr>
          <w:spacing w:val="-6"/>
          <w:sz w:val="24"/>
        </w:rPr>
        <w:t xml:space="preserve"> </w:t>
      </w:r>
      <w:r>
        <w:rPr>
          <w:sz w:val="24"/>
        </w:rPr>
        <w:t>you</w:t>
      </w:r>
      <w:r>
        <w:rPr>
          <w:spacing w:val="-1"/>
          <w:sz w:val="24"/>
        </w:rPr>
        <w:t xml:space="preserve"> </w:t>
      </w:r>
      <w:r>
        <w:rPr>
          <w:sz w:val="24"/>
        </w:rPr>
        <w:t>why</w:t>
      </w:r>
      <w:r>
        <w:rPr>
          <w:spacing w:val="-2"/>
          <w:sz w:val="24"/>
        </w:rPr>
        <w:t xml:space="preserve"> </w:t>
      </w:r>
      <w:r>
        <w:rPr>
          <w:sz w:val="24"/>
        </w:rPr>
        <w:t>we</w:t>
      </w:r>
      <w:r>
        <w:rPr>
          <w:spacing w:val="-1"/>
          <w:sz w:val="24"/>
        </w:rPr>
        <w:t xml:space="preserve"> </w:t>
      </w:r>
      <w:r>
        <w:rPr>
          <w:sz w:val="24"/>
        </w:rPr>
        <w:t>are</w:t>
      </w:r>
      <w:r>
        <w:rPr>
          <w:spacing w:val="-1"/>
          <w:sz w:val="24"/>
        </w:rPr>
        <w:t xml:space="preserve"> </w:t>
      </w:r>
      <w:r>
        <w:rPr>
          <w:sz w:val="24"/>
        </w:rPr>
        <w:t>holding</w:t>
      </w:r>
      <w:r>
        <w:rPr>
          <w:spacing w:val="-4"/>
          <w:sz w:val="24"/>
        </w:rPr>
        <w:t xml:space="preserve"> </w:t>
      </w:r>
      <w:r>
        <w:rPr>
          <w:sz w:val="24"/>
        </w:rPr>
        <w:t>and</w:t>
      </w:r>
      <w:r>
        <w:rPr>
          <w:spacing w:val="-3"/>
          <w:sz w:val="24"/>
        </w:rPr>
        <w:t xml:space="preserve"> </w:t>
      </w:r>
      <w:r>
        <w:rPr>
          <w:sz w:val="24"/>
        </w:rPr>
        <w:t>processing</w:t>
      </w:r>
      <w:r>
        <w:rPr>
          <w:spacing w:val="-2"/>
          <w:sz w:val="24"/>
        </w:rPr>
        <w:t xml:space="preserve"> </w:t>
      </w:r>
      <w:r>
        <w:rPr>
          <w:sz w:val="24"/>
        </w:rPr>
        <w:t>it,</w:t>
      </w:r>
      <w:r>
        <w:rPr>
          <w:spacing w:val="-3"/>
          <w:sz w:val="24"/>
        </w:rPr>
        <w:t xml:space="preserve"> </w:t>
      </w:r>
      <w:r>
        <w:rPr>
          <w:sz w:val="24"/>
        </w:rPr>
        <w:t>and</w:t>
      </w:r>
      <w:r>
        <w:rPr>
          <w:spacing w:val="-4"/>
          <w:sz w:val="24"/>
        </w:rPr>
        <w:t xml:space="preserve"> </w:t>
      </w:r>
      <w:r>
        <w:rPr>
          <w:sz w:val="24"/>
        </w:rPr>
        <w:t>how</w:t>
      </w:r>
      <w:r>
        <w:rPr>
          <w:spacing w:val="2"/>
          <w:sz w:val="24"/>
        </w:rPr>
        <w:t xml:space="preserve"> </w:t>
      </w:r>
      <w:r>
        <w:rPr>
          <w:sz w:val="24"/>
        </w:rPr>
        <w:t>long</w:t>
      </w:r>
      <w:r>
        <w:rPr>
          <w:spacing w:val="-3"/>
          <w:sz w:val="24"/>
        </w:rPr>
        <w:t xml:space="preserve"> </w:t>
      </w:r>
      <w:r>
        <w:rPr>
          <w:sz w:val="24"/>
        </w:rPr>
        <w:t>we</w:t>
      </w:r>
      <w:r>
        <w:rPr>
          <w:spacing w:val="-2"/>
          <w:sz w:val="24"/>
        </w:rPr>
        <w:t xml:space="preserve"> </w:t>
      </w:r>
      <w:r>
        <w:rPr>
          <w:sz w:val="24"/>
        </w:rPr>
        <w:t>will</w:t>
      </w:r>
      <w:r>
        <w:rPr>
          <w:spacing w:val="-1"/>
          <w:sz w:val="24"/>
        </w:rPr>
        <w:t xml:space="preserve"> </w:t>
      </w:r>
      <w:r>
        <w:rPr>
          <w:sz w:val="24"/>
        </w:rPr>
        <w:t>keep</w:t>
      </w:r>
      <w:r>
        <w:rPr>
          <w:spacing w:val="-1"/>
          <w:sz w:val="24"/>
        </w:rPr>
        <w:t xml:space="preserve"> </w:t>
      </w:r>
      <w:r>
        <w:rPr>
          <w:sz w:val="24"/>
        </w:rPr>
        <w:t>it</w:t>
      </w:r>
      <w:r>
        <w:rPr>
          <w:spacing w:val="-17"/>
          <w:sz w:val="24"/>
        </w:rPr>
        <w:t xml:space="preserve"> </w:t>
      </w:r>
      <w:r>
        <w:rPr>
          <w:spacing w:val="-5"/>
          <w:sz w:val="24"/>
        </w:rPr>
        <w:t>for</w:t>
      </w:r>
    </w:p>
    <w:p w:rsidR="006436F9" w:rsidRDefault="004412C8">
      <w:pPr>
        <w:pStyle w:val="ListParagraph"/>
        <w:numPr>
          <w:ilvl w:val="0"/>
          <w:numId w:val="1"/>
        </w:numPr>
        <w:tabs>
          <w:tab w:val="left" w:pos="752"/>
        </w:tabs>
        <w:spacing w:before="118"/>
        <w:ind w:left="752" w:hanging="282"/>
        <w:rPr>
          <w:rFonts w:ascii="Symbol" w:hAnsi="Symbol"/>
          <w:sz w:val="20"/>
        </w:rPr>
      </w:pPr>
      <w:r>
        <w:rPr>
          <w:sz w:val="24"/>
        </w:rPr>
        <w:t>Explain</w:t>
      </w:r>
      <w:r>
        <w:rPr>
          <w:spacing w:val="-4"/>
          <w:sz w:val="24"/>
        </w:rPr>
        <w:t xml:space="preserve"> </w:t>
      </w:r>
      <w:r>
        <w:rPr>
          <w:sz w:val="24"/>
        </w:rPr>
        <w:t>where</w:t>
      </w:r>
      <w:r>
        <w:rPr>
          <w:spacing w:val="-2"/>
          <w:sz w:val="24"/>
        </w:rPr>
        <w:t xml:space="preserve"> </w:t>
      </w:r>
      <w:r>
        <w:rPr>
          <w:sz w:val="24"/>
        </w:rPr>
        <w:t>we</w:t>
      </w:r>
      <w:r>
        <w:rPr>
          <w:spacing w:val="-2"/>
          <w:sz w:val="24"/>
        </w:rPr>
        <w:t xml:space="preserve"> </w:t>
      </w:r>
      <w:r>
        <w:rPr>
          <w:sz w:val="24"/>
        </w:rPr>
        <w:t>got</w:t>
      </w:r>
      <w:r>
        <w:rPr>
          <w:spacing w:val="-2"/>
          <w:sz w:val="24"/>
        </w:rPr>
        <w:t xml:space="preserve"> </w:t>
      </w:r>
      <w:r>
        <w:rPr>
          <w:sz w:val="24"/>
        </w:rPr>
        <w:t>it</w:t>
      </w:r>
      <w:r>
        <w:rPr>
          <w:spacing w:val="-4"/>
          <w:sz w:val="24"/>
        </w:rPr>
        <w:t xml:space="preserve"> </w:t>
      </w:r>
      <w:r>
        <w:rPr>
          <w:sz w:val="24"/>
        </w:rPr>
        <w:t>from,</w:t>
      </w:r>
      <w:r>
        <w:rPr>
          <w:spacing w:val="-1"/>
          <w:sz w:val="24"/>
        </w:rPr>
        <w:t xml:space="preserve"> </w:t>
      </w:r>
      <w:r>
        <w:rPr>
          <w:sz w:val="24"/>
        </w:rPr>
        <w:t>if not</w:t>
      </w:r>
      <w:r>
        <w:rPr>
          <w:spacing w:val="-4"/>
          <w:sz w:val="24"/>
        </w:rPr>
        <w:t xml:space="preserve"> </w:t>
      </w:r>
      <w:r>
        <w:rPr>
          <w:sz w:val="24"/>
        </w:rPr>
        <w:t>from</w:t>
      </w:r>
      <w:r>
        <w:rPr>
          <w:spacing w:val="-1"/>
          <w:sz w:val="24"/>
        </w:rPr>
        <w:t xml:space="preserve"> </w:t>
      </w:r>
      <w:r>
        <w:rPr>
          <w:sz w:val="24"/>
        </w:rPr>
        <w:t>you</w:t>
      </w:r>
      <w:r>
        <w:rPr>
          <w:spacing w:val="-4"/>
          <w:sz w:val="24"/>
        </w:rPr>
        <w:t xml:space="preserve"> </w:t>
      </w:r>
      <w:r>
        <w:rPr>
          <w:sz w:val="24"/>
        </w:rPr>
        <w:t>or</w:t>
      </w:r>
      <w:r>
        <w:rPr>
          <w:spacing w:val="-1"/>
          <w:sz w:val="24"/>
        </w:rPr>
        <w:t xml:space="preserve"> </w:t>
      </w:r>
      <w:r>
        <w:rPr>
          <w:sz w:val="24"/>
        </w:rPr>
        <w:t>your</w:t>
      </w:r>
      <w:r>
        <w:rPr>
          <w:spacing w:val="10"/>
          <w:sz w:val="24"/>
        </w:rPr>
        <w:t xml:space="preserve"> </w:t>
      </w:r>
      <w:r>
        <w:rPr>
          <w:spacing w:val="-2"/>
          <w:sz w:val="24"/>
        </w:rPr>
        <w:t>child</w:t>
      </w:r>
    </w:p>
    <w:p w:rsidR="006436F9" w:rsidRDefault="004412C8">
      <w:pPr>
        <w:pStyle w:val="ListParagraph"/>
        <w:numPr>
          <w:ilvl w:val="0"/>
          <w:numId w:val="1"/>
        </w:numPr>
        <w:tabs>
          <w:tab w:val="left" w:pos="752"/>
        </w:tabs>
        <w:spacing w:before="120"/>
        <w:ind w:left="752" w:hanging="282"/>
        <w:rPr>
          <w:rFonts w:ascii="Symbol" w:hAnsi="Symbol"/>
          <w:sz w:val="20"/>
        </w:rPr>
      </w:pPr>
      <w:r>
        <w:rPr>
          <w:sz w:val="24"/>
        </w:rPr>
        <w:t>Tell</w:t>
      </w:r>
      <w:r>
        <w:rPr>
          <w:spacing w:val="-4"/>
          <w:sz w:val="24"/>
        </w:rPr>
        <w:t xml:space="preserve"> </w:t>
      </w:r>
      <w:r>
        <w:rPr>
          <w:sz w:val="24"/>
        </w:rPr>
        <w:t>you</w:t>
      </w:r>
      <w:r>
        <w:rPr>
          <w:spacing w:val="-2"/>
          <w:sz w:val="24"/>
        </w:rPr>
        <w:t xml:space="preserve"> </w:t>
      </w:r>
      <w:r>
        <w:rPr>
          <w:sz w:val="24"/>
        </w:rPr>
        <w:t>who</w:t>
      </w:r>
      <w:r>
        <w:rPr>
          <w:spacing w:val="-2"/>
          <w:sz w:val="24"/>
        </w:rPr>
        <w:t xml:space="preserve"> </w:t>
      </w:r>
      <w:r>
        <w:rPr>
          <w:sz w:val="24"/>
        </w:rPr>
        <w:t>it</w:t>
      </w:r>
      <w:r>
        <w:rPr>
          <w:spacing w:val="-2"/>
          <w:sz w:val="24"/>
        </w:rPr>
        <w:t xml:space="preserve"> </w:t>
      </w:r>
      <w:r>
        <w:rPr>
          <w:sz w:val="24"/>
        </w:rPr>
        <w:t>has</w:t>
      </w:r>
      <w:r>
        <w:rPr>
          <w:spacing w:val="-2"/>
          <w:sz w:val="24"/>
        </w:rPr>
        <w:t xml:space="preserve"> </w:t>
      </w:r>
      <w:r>
        <w:rPr>
          <w:sz w:val="24"/>
        </w:rPr>
        <w:t>been,</w:t>
      </w:r>
      <w:r>
        <w:rPr>
          <w:spacing w:val="-2"/>
          <w:sz w:val="24"/>
        </w:rPr>
        <w:t xml:space="preserve"> </w:t>
      </w:r>
      <w:r>
        <w:rPr>
          <w:sz w:val="24"/>
        </w:rPr>
        <w:t>or</w:t>
      </w:r>
      <w:r>
        <w:rPr>
          <w:spacing w:val="-2"/>
          <w:sz w:val="24"/>
        </w:rPr>
        <w:t xml:space="preserve"> </w:t>
      </w:r>
      <w:r>
        <w:rPr>
          <w:sz w:val="24"/>
        </w:rPr>
        <w:t>will</w:t>
      </w:r>
      <w:r>
        <w:rPr>
          <w:spacing w:val="-2"/>
          <w:sz w:val="24"/>
        </w:rPr>
        <w:t xml:space="preserve"> </w:t>
      </w:r>
      <w:r>
        <w:rPr>
          <w:sz w:val="24"/>
        </w:rPr>
        <w:t>be,</w:t>
      </w:r>
      <w:r>
        <w:rPr>
          <w:spacing w:val="-2"/>
          <w:sz w:val="24"/>
        </w:rPr>
        <w:t xml:space="preserve"> </w:t>
      </w:r>
      <w:r>
        <w:rPr>
          <w:sz w:val="24"/>
        </w:rPr>
        <w:t>shared</w:t>
      </w:r>
      <w:r>
        <w:rPr>
          <w:spacing w:val="1"/>
          <w:sz w:val="24"/>
        </w:rPr>
        <w:t xml:space="preserve"> </w:t>
      </w:r>
      <w:r>
        <w:rPr>
          <w:spacing w:val="-4"/>
          <w:sz w:val="24"/>
        </w:rPr>
        <w:t>with</w:t>
      </w:r>
    </w:p>
    <w:p w:rsidR="006436F9" w:rsidRDefault="004412C8">
      <w:pPr>
        <w:pStyle w:val="ListParagraph"/>
        <w:numPr>
          <w:ilvl w:val="0"/>
          <w:numId w:val="1"/>
        </w:numPr>
        <w:tabs>
          <w:tab w:val="left" w:pos="751"/>
          <w:tab w:val="left" w:pos="753"/>
        </w:tabs>
        <w:spacing w:before="120" w:line="237" w:lineRule="auto"/>
        <w:ind w:left="753" w:right="506" w:hanging="284"/>
        <w:rPr>
          <w:rFonts w:ascii="Symbol" w:hAnsi="Symbol"/>
          <w:sz w:val="20"/>
        </w:rPr>
      </w:pPr>
      <w:r>
        <w:rPr>
          <w:sz w:val="24"/>
        </w:rPr>
        <w:t>Let</w:t>
      </w:r>
      <w:r>
        <w:rPr>
          <w:spacing w:val="-13"/>
          <w:sz w:val="24"/>
        </w:rPr>
        <w:t xml:space="preserve"> </w:t>
      </w:r>
      <w:r>
        <w:rPr>
          <w:sz w:val="24"/>
        </w:rPr>
        <w:t>you</w:t>
      </w:r>
      <w:r>
        <w:rPr>
          <w:spacing w:val="-13"/>
          <w:sz w:val="24"/>
        </w:rPr>
        <w:t xml:space="preserve"> </w:t>
      </w:r>
      <w:r>
        <w:rPr>
          <w:sz w:val="24"/>
        </w:rPr>
        <w:t>know</w:t>
      </w:r>
      <w:r>
        <w:rPr>
          <w:spacing w:val="-14"/>
          <w:sz w:val="24"/>
        </w:rPr>
        <w:t xml:space="preserve"> </w:t>
      </w:r>
      <w:r>
        <w:rPr>
          <w:sz w:val="24"/>
        </w:rPr>
        <w:t>whether</w:t>
      </w:r>
      <w:r>
        <w:rPr>
          <w:spacing w:val="-17"/>
          <w:sz w:val="24"/>
        </w:rPr>
        <w:t xml:space="preserve"> </w:t>
      </w:r>
      <w:r>
        <w:rPr>
          <w:sz w:val="24"/>
        </w:rPr>
        <w:t>any</w:t>
      </w:r>
      <w:r>
        <w:rPr>
          <w:spacing w:val="-16"/>
          <w:sz w:val="24"/>
        </w:rPr>
        <w:t xml:space="preserve"> </w:t>
      </w:r>
      <w:r>
        <w:rPr>
          <w:sz w:val="24"/>
        </w:rPr>
        <w:t>automated</w:t>
      </w:r>
      <w:r>
        <w:rPr>
          <w:spacing w:val="-13"/>
          <w:sz w:val="24"/>
        </w:rPr>
        <w:t xml:space="preserve"> </w:t>
      </w:r>
      <w:r>
        <w:rPr>
          <w:sz w:val="24"/>
        </w:rPr>
        <w:t>decision-making</w:t>
      </w:r>
      <w:r>
        <w:rPr>
          <w:spacing w:val="-15"/>
          <w:sz w:val="24"/>
        </w:rPr>
        <w:t xml:space="preserve"> </w:t>
      </w:r>
      <w:r>
        <w:rPr>
          <w:sz w:val="24"/>
        </w:rPr>
        <w:t>is</w:t>
      </w:r>
      <w:r>
        <w:rPr>
          <w:spacing w:val="-14"/>
          <w:sz w:val="24"/>
        </w:rPr>
        <w:t xml:space="preserve"> </w:t>
      </w:r>
      <w:r>
        <w:rPr>
          <w:sz w:val="24"/>
        </w:rPr>
        <w:t>being</w:t>
      </w:r>
      <w:r>
        <w:rPr>
          <w:spacing w:val="-15"/>
          <w:sz w:val="24"/>
        </w:rPr>
        <w:t xml:space="preserve"> </w:t>
      </w:r>
      <w:r>
        <w:rPr>
          <w:sz w:val="24"/>
        </w:rPr>
        <w:t>applied</w:t>
      </w:r>
      <w:r>
        <w:rPr>
          <w:spacing w:val="-13"/>
          <w:sz w:val="24"/>
        </w:rPr>
        <w:t xml:space="preserve"> </w:t>
      </w:r>
      <w:r>
        <w:rPr>
          <w:sz w:val="24"/>
        </w:rPr>
        <w:t>to</w:t>
      </w:r>
      <w:r>
        <w:rPr>
          <w:spacing w:val="-13"/>
          <w:sz w:val="24"/>
        </w:rPr>
        <w:t xml:space="preserve"> </w:t>
      </w:r>
      <w:r>
        <w:rPr>
          <w:sz w:val="24"/>
        </w:rPr>
        <w:t>the</w:t>
      </w:r>
      <w:r>
        <w:rPr>
          <w:spacing w:val="-13"/>
          <w:sz w:val="24"/>
        </w:rPr>
        <w:t xml:space="preserve"> </w:t>
      </w:r>
      <w:r>
        <w:rPr>
          <w:sz w:val="24"/>
        </w:rPr>
        <w:t>data, and any consequences of this</w:t>
      </w:r>
    </w:p>
    <w:p w:rsidR="006436F9" w:rsidRDefault="004412C8">
      <w:pPr>
        <w:pStyle w:val="ListParagraph"/>
        <w:numPr>
          <w:ilvl w:val="0"/>
          <w:numId w:val="1"/>
        </w:numPr>
        <w:tabs>
          <w:tab w:val="left" w:pos="752"/>
        </w:tabs>
        <w:spacing w:before="123"/>
        <w:ind w:left="752" w:hanging="282"/>
        <w:rPr>
          <w:rFonts w:ascii="Symbol" w:hAnsi="Symbol"/>
          <w:sz w:val="20"/>
        </w:rPr>
      </w:pPr>
      <w:r>
        <w:rPr>
          <w:sz w:val="24"/>
        </w:rPr>
        <w:t>Give</w:t>
      </w:r>
      <w:r>
        <w:rPr>
          <w:spacing w:val="-3"/>
          <w:sz w:val="24"/>
        </w:rPr>
        <w:t xml:space="preserve"> </w:t>
      </w:r>
      <w:r>
        <w:rPr>
          <w:sz w:val="24"/>
        </w:rPr>
        <w:t>you</w:t>
      </w:r>
      <w:r>
        <w:rPr>
          <w:spacing w:val="-3"/>
          <w:sz w:val="24"/>
        </w:rPr>
        <w:t xml:space="preserve"> </w:t>
      </w:r>
      <w:r>
        <w:rPr>
          <w:sz w:val="24"/>
        </w:rPr>
        <w:t>a</w:t>
      </w:r>
      <w:r>
        <w:rPr>
          <w:spacing w:val="-1"/>
          <w:sz w:val="24"/>
        </w:rPr>
        <w:t xml:space="preserve"> </w:t>
      </w:r>
      <w:r>
        <w:rPr>
          <w:sz w:val="24"/>
        </w:rPr>
        <w:t>copy</w:t>
      </w:r>
      <w:r>
        <w:rPr>
          <w:spacing w:val="-6"/>
          <w:sz w:val="24"/>
        </w:rPr>
        <w:t xml:space="preserve"> </w:t>
      </w:r>
      <w:r>
        <w:rPr>
          <w:sz w:val="24"/>
        </w:rPr>
        <w:t>of the</w:t>
      </w:r>
      <w:r>
        <w:rPr>
          <w:spacing w:val="-5"/>
          <w:sz w:val="24"/>
        </w:rPr>
        <w:t xml:space="preserve"> </w:t>
      </w:r>
      <w:r>
        <w:rPr>
          <w:sz w:val="24"/>
        </w:rPr>
        <w:t>information</w:t>
      </w:r>
      <w:r>
        <w:rPr>
          <w:spacing w:val="-3"/>
          <w:sz w:val="24"/>
        </w:rPr>
        <w:t xml:space="preserve"> </w:t>
      </w:r>
      <w:r>
        <w:rPr>
          <w:sz w:val="24"/>
        </w:rPr>
        <w:t>in</w:t>
      </w:r>
      <w:r>
        <w:rPr>
          <w:spacing w:val="-3"/>
          <w:sz w:val="24"/>
        </w:rPr>
        <w:t xml:space="preserve"> </w:t>
      </w:r>
      <w:r>
        <w:rPr>
          <w:sz w:val="24"/>
        </w:rPr>
        <w:t>an</w:t>
      </w:r>
      <w:r>
        <w:rPr>
          <w:spacing w:val="-3"/>
          <w:sz w:val="24"/>
        </w:rPr>
        <w:t xml:space="preserve"> </w:t>
      </w:r>
      <w:r>
        <w:rPr>
          <w:sz w:val="24"/>
        </w:rPr>
        <w:t>intelligible</w:t>
      </w:r>
      <w:r>
        <w:rPr>
          <w:spacing w:val="1"/>
          <w:sz w:val="24"/>
        </w:rPr>
        <w:t xml:space="preserve"> </w:t>
      </w:r>
      <w:r>
        <w:rPr>
          <w:spacing w:val="-4"/>
          <w:sz w:val="24"/>
        </w:rPr>
        <w:t>form</w:t>
      </w:r>
    </w:p>
    <w:p w:rsidR="006436F9" w:rsidRDefault="006436F9">
      <w:pPr>
        <w:pStyle w:val="ListParagraph"/>
        <w:rPr>
          <w:rFonts w:ascii="Symbol" w:hAnsi="Symbol"/>
          <w:sz w:val="20"/>
        </w:rPr>
        <w:sectPr w:rsidR="006436F9">
          <w:pgSz w:w="11910" w:h="16840"/>
          <w:pgMar w:top="1920" w:right="992" w:bottom="1320" w:left="992" w:header="0" w:footer="1134" w:gutter="0"/>
          <w:cols w:space="720"/>
        </w:sectPr>
      </w:pPr>
    </w:p>
    <w:p w:rsidR="006436F9" w:rsidRDefault="006436F9">
      <w:pPr>
        <w:pStyle w:val="BodyText"/>
      </w:pPr>
    </w:p>
    <w:p w:rsidR="006436F9" w:rsidRDefault="006436F9">
      <w:pPr>
        <w:pStyle w:val="BodyText"/>
        <w:spacing w:before="56"/>
      </w:pPr>
    </w:p>
    <w:p w:rsidR="006436F9" w:rsidRDefault="004412C8">
      <w:pPr>
        <w:pStyle w:val="BodyText"/>
        <w:spacing w:before="1" w:line="288" w:lineRule="auto"/>
        <w:ind w:left="544"/>
      </w:pPr>
      <w:r>
        <w:t>Full</w:t>
      </w:r>
      <w:r>
        <w:rPr>
          <w:spacing w:val="75"/>
        </w:rPr>
        <w:t xml:space="preserve"> </w:t>
      </w:r>
      <w:r>
        <w:t>details</w:t>
      </w:r>
      <w:r>
        <w:rPr>
          <w:spacing w:val="75"/>
        </w:rPr>
        <w:t xml:space="preserve"> </w:t>
      </w:r>
      <w:r>
        <w:t>can</w:t>
      </w:r>
      <w:r>
        <w:rPr>
          <w:spacing w:val="76"/>
        </w:rPr>
        <w:t xml:space="preserve"> </w:t>
      </w:r>
      <w:r>
        <w:t>be</w:t>
      </w:r>
      <w:r>
        <w:rPr>
          <w:spacing w:val="76"/>
        </w:rPr>
        <w:t xml:space="preserve"> </w:t>
      </w:r>
      <w:r>
        <w:t>viewed</w:t>
      </w:r>
      <w:r>
        <w:rPr>
          <w:spacing w:val="76"/>
        </w:rPr>
        <w:t xml:space="preserve"> </w:t>
      </w:r>
      <w:r>
        <w:t>in</w:t>
      </w:r>
      <w:r>
        <w:rPr>
          <w:spacing w:val="76"/>
        </w:rPr>
        <w:t xml:space="preserve"> </w:t>
      </w:r>
      <w:r>
        <w:t>the</w:t>
      </w:r>
      <w:r>
        <w:rPr>
          <w:spacing w:val="76"/>
        </w:rPr>
        <w:t xml:space="preserve"> </w:t>
      </w:r>
      <w:r>
        <w:t>school</w:t>
      </w:r>
      <w:r>
        <w:rPr>
          <w:spacing w:val="72"/>
        </w:rPr>
        <w:t xml:space="preserve"> </w:t>
      </w:r>
      <w:r>
        <w:t>Data</w:t>
      </w:r>
      <w:r>
        <w:rPr>
          <w:spacing w:val="74"/>
        </w:rPr>
        <w:t xml:space="preserve"> </w:t>
      </w:r>
      <w:r>
        <w:t>Protection</w:t>
      </w:r>
      <w:r>
        <w:rPr>
          <w:spacing w:val="74"/>
        </w:rPr>
        <w:t xml:space="preserve"> </w:t>
      </w:r>
      <w:r>
        <w:t>Policy</w:t>
      </w:r>
      <w:r>
        <w:rPr>
          <w:spacing w:val="73"/>
        </w:rPr>
        <w:t xml:space="preserve"> </w:t>
      </w:r>
      <w:r>
        <w:t>Appendix</w:t>
      </w:r>
      <w:r>
        <w:rPr>
          <w:spacing w:val="72"/>
        </w:rPr>
        <w:t xml:space="preserve"> </w:t>
      </w:r>
      <w:r>
        <w:t>Three ‘Procedures for responding to subject access requests made under the UK GDPR’</w:t>
      </w:r>
    </w:p>
    <w:p w:rsidR="0089067D" w:rsidRDefault="0089067D">
      <w:pPr>
        <w:pStyle w:val="BodyText"/>
        <w:spacing w:before="1" w:line="288" w:lineRule="auto"/>
        <w:ind w:left="544"/>
      </w:pPr>
    </w:p>
    <w:p w:rsidR="0089067D" w:rsidRDefault="00781BA8" w:rsidP="002354DA">
      <w:pPr>
        <w:ind w:left="142"/>
        <w:jc w:val="both"/>
        <w:rPr>
          <w:sz w:val="24"/>
          <w:szCs w:val="24"/>
        </w:rPr>
      </w:pPr>
      <w:r w:rsidRPr="00781BA8">
        <w:rPr>
          <w:sz w:val="24"/>
          <w:szCs w:val="24"/>
        </w:rPr>
        <w:t>In June 2025 the Data (Use &amp; Access) Act became law which, amongst other things, made changes to data subjects rights enshrined in the UK GDPR including those around the right of access. Specifically in terms of:</w:t>
      </w:r>
    </w:p>
    <w:p w:rsidR="00781BA8" w:rsidRPr="00781BA8" w:rsidRDefault="00781BA8" w:rsidP="00781BA8">
      <w:pPr>
        <w:ind w:left="142"/>
        <w:jc w:val="both"/>
        <w:rPr>
          <w:sz w:val="24"/>
          <w:szCs w:val="24"/>
        </w:rPr>
      </w:pPr>
    </w:p>
    <w:p w:rsidR="00781BA8" w:rsidRDefault="0089067D" w:rsidP="00781BA8">
      <w:pPr>
        <w:pStyle w:val="Heading2"/>
        <w:ind w:left="142"/>
      </w:pPr>
      <w:r w:rsidRPr="005866FE">
        <w:t>Reasonable and proportionate searches</w:t>
      </w:r>
    </w:p>
    <w:p w:rsidR="00781BA8" w:rsidRPr="00781BA8" w:rsidRDefault="00781BA8" w:rsidP="00781BA8">
      <w:pPr>
        <w:spacing w:before="240"/>
        <w:ind w:left="142"/>
        <w:jc w:val="both"/>
        <w:rPr>
          <w:sz w:val="24"/>
          <w:szCs w:val="24"/>
        </w:rPr>
      </w:pPr>
      <w:r w:rsidRPr="00781BA8">
        <w:rPr>
          <w:sz w:val="24"/>
          <w:szCs w:val="24"/>
        </w:rPr>
        <w:t>When you exercise your data protection rights (such as the right of access), we are required to take reasonable and proportionate steps to locate and provide your personal data.</w:t>
      </w:r>
    </w:p>
    <w:p w:rsidR="00781BA8" w:rsidRDefault="00781BA8" w:rsidP="00781BA8">
      <w:pPr>
        <w:ind w:left="142"/>
        <w:jc w:val="both"/>
        <w:rPr>
          <w:sz w:val="24"/>
          <w:szCs w:val="24"/>
        </w:rPr>
      </w:pPr>
      <w:r w:rsidRPr="00781BA8">
        <w:rPr>
          <w:sz w:val="24"/>
          <w:szCs w:val="24"/>
        </w:rPr>
        <w:t>This means that:</w:t>
      </w:r>
    </w:p>
    <w:p w:rsidR="00781BA8" w:rsidRPr="00781BA8" w:rsidRDefault="00781BA8" w:rsidP="00781BA8">
      <w:pPr>
        <w:ind w:left="142"/>
        <w:jc w:val="both"/>
        <w:rPr>
          <w:sz w:val="24"/>
          <w:szCs w:val="24"/>
        </w:rPr>
      </w:pPr>
    </w:p>
    <w:p w:rsidR="00781BA8" w:rsidRPr="00781BA8" w:rsidRDefault="00781BA8" w:rsidP="00781BA8">
      <w:pPr>
        <w:pStyle w:val="ListParagraph"/>
        <w:widowControl/>
        <w:numPr>
          <w:ilvl w:val="0"/>
          <w:numId w:val="4"/>
        </w:numPr>
        <w:autoSpaceDE/>
        <w:autoSpaceDN/>
        <w:spacing w:before="0" w:after="120" w:line="276" w:lineRule="auto"/>
        <w:ind w:left="142" w:firstLine="0"/>
        <w:jc w:val="both"/>
        <w:rPr>
          <w:sz w:val="24"/>
          <w:szCs w:val="24"/>
        </w:rPr>
      </w:pPr>
      <w:r w:rsidRPr="00781BA8">
        <w:rPr>
          <w:sz w:val="24"/>
          <w:szCs w:val="24"/>
        </w:rPr>
        <w:t>We will carry out searches that are appropriate to the nature, scope and context of your request.</w:t>
      </w:r>
    </w:p>
    <w:p w:rsidR="00781BA8" w:rsidRPr="00781BA8" w:rsidRDefault="00781BA8" w:rsidP="00781BA8">
      <w:pPr>
        <w:pStyle w:val="ListParagraph"/>
        <w:widowControl/>
        <w:numPr>
          <w:ilvl w:val="0"/>
          <w:numId w:val="4"/>
        </w:numPr>
        <w:autoSpaceDE/>
        <w:autoSpaceDN/>
        <w:spacing w:before="0" w:after="200" w:line="276" w:lineRule="auto"/>
        <w:ind w:left="142" w:firstLine="0"/>
        <w:contextualSpacing/>
        <w:jc w:val="both"/>
        <w:rPr>
          <w:sz w:val="24"/>
          <w:szCs w:val="24"/>
        </w:rPr>
      </w:pPr>
      <w:r w:rsidRPr="00781BA8">
        <w:rPr>
          <w:sz w:val="24"/>
          <w:szCs w:val="24"/>
        </w:rPr>
        <w:t>We are not required to conduct searches that would be disproportionate, excessive, or unreasonable in light of the time, cost, and resources involved, or the likelihood that relevant personal data would be located.</w:t>
      </w:r>
    </w:p>
    <w:p w:rsidR="00781BA8" w:rsidRDefault="0089067D" w:rsidP="00781BA8">
      <w:pPr>
        <w:pStyle w:val="Heading2"/>
        <w:ind w:left="142"/>
      </w:pPr>
      <w:r w:rsidRPr="005866FE">
        <w:t>Clarification of Requests</w:t>
      </w:r>
    </w:p>
    <w:p w:rsidR="00781BA8" w:rsidRDefault="00781BA8" w:rsidP="00781BA8">
      <w:pPr>
        <w:spacing w:before="240"/>
        <w:ind w:left="142"/>
        <w:jc w:val="both"/>
        <w:rPr>
          <w:sz w:val="24"/>
          <w:szCs w:val="24"/>
        </w:rPr>
      </w:pPr>
      <w:r w:rsidRPr="00781BA8">
        <w:rPr>
          <w:sz w:val="24"/>
          <w:szCs w:val="24"/>
        </w:rPr>
        <w:t>Where a request is unclear, very broad, or relates to a large volume of information, we may contact you to ask for clarification before proceeding. This helps us to:</w:t>
      </w:r>
    </w:p>
    <w:p w:rsidR="00781BA8" w:rsidRPr="00781BA8" w:rsidRDefault="00781BA8" w:rsidP="00781BA8">
      <w:pPr>
        <w:spacing w:before="240"/>
        <w:ind w:left="142"/>
        <w:jc w:val="both"/>
        <w:rPr>
          <w:sz w:val="24"/>
          <w:szCs w:val="24"/>
        </w:rPr>
      </w:pPr>
    </w:p>
    <w:p w:rsidR="00781BA8" w:rsidRPr="00781BA8" w:rsidRDefault="00781BA8" w:rsidP="00781BA8">
      <w:pPr>
        <w:pStyle w:val="ListParagraph"/>
        <w:widowControl/>
        <w:numPr>
          <w:ilvl w:val="0"/>
          <w:numId w:val="5"/>
        </w:numPr>
        <w:autoSpaceDE/>
        <w:autoSpaceDN/>
        <w:spacing w:before="0" w:line="360" w:lineRule="auto"/>
        <w:ind w:left="142" w:firstLine="0"/>
        <w:contextualSpacing/>
        <w:jc w:val="both"/>
        <w:rPr>
          <w:sz w:val="24"/>
          <w:szCs w:val="24"/>
        </w:rPr>
      </w:pPr>
      <w:r w:rsidRPr="00781BA8">
        <w:rPr>
          <w:sz w:val="24"/>
          <w:szCs w:val="24"/>
        </w:rPr>
        <w:t>better understand what personal data you are seeking;</w:t>
      </w:r>
    </w:p>
    <w:p w:rsidR="00781BA8" w:rsidRPr="00781BA8" w:rsidRDefault="00781BA8" w:rsidP="00781BA8">
      <w:pPr>
        <w:pStyle w:val="ListParagraph"/>
        <w:widowControl/>
        <w:numPr>
          <w:ilvl w:val="0"/>
          <w:numId w:val="5"/>
        </w:numPr>
        <w:autoSpaceDE/>
        <w:autoSpaceDN/>
        <w:spacing w:before="0" w:line="360" w:lineRule="auto"/>
        <w:ind w:left="142" w:firstLine="0"/>
        <w:contextualSpacing/>
        <w:jc w:val="both"/>
        <w:rPr>
          <w:sz w:val="24"/>
          <w:szCs w:val="24"/>
        </w:rPr>
      </w:pPr>
      <w:r w:rsidRPr="00781BA8">
        <w:rPr>
          <w:sz w:val="24"/>
          <w:szCs w:val="24"/>
        </w:rPr>
        <w:t>focus our searches on the information most relevant to you; and</w:t>
      </w:r>
    </w:p>
    <w:p w:rsidR="00781BA8" w:rsidRDefault="00781BA8" w:rsidP="00781BA8">
      <w:pPr>
        <w:pStyle w:val="ListParagraph"/>
        <w:widowControl/>
        <w:numPr>
          <w:ilvl w:val="0"/>
          <w:numId w:val="5"/>
        </w:numPr>
        <w:autoSpaceDE/>
        <w:autoSpaceDN/>
        <w:spacing w:before="0" w:line="360" w:lineRule="auto"/>
        <w:ind w:left="142" w:firstLine="0"/>
        <w:contextualSpacing/>
        <w:jc w:val="both"/>
        <w:rPr>
          <w:sz w:val="24"/>
          <w:szCs w:val="24"/>
        </w:rPr>
      </w:pPr>
      <w:r w:rsidRPr="00781BA8">
        <w:rPr>
          <w:sz w:val="24"/>
          <w:szCs w:val="24"/>
        </w:rPr>
        <w:t>respond more efficiently and accurately.</w:t>
      </w:r>
    </w:p>
    <w:p w:rsidR="00781BA8" w:rsidRPr="00781BA8" w:rsidRDefault="00781BA8" w:rsidP="00781BA8">
      <w:pPr>
        <w:pStyle w:val="ListParagraph"/>
        <w:widowControl/>
        <w:autoSpaceDE/>
        <w:autoSpaceDN/>
        <w:spacing w:before="0" w:line="360" w:lineRule="auto"/>
        <w:ind w:left="142" w:firstLine="0"/>
        <w:contextualSpacing/>
        <w:jc w:val="both"/>
        <w:rPr>
          <w:sz w:val="24"/>
          <w:szCs w:val="24"/>
        </w:rPr>
      </w:pPr>
    </w:p>
    <w:p w:rsidR="00781BA8" w:rsidRDefault="00781BA8" w:rsidP="00781BA8">
      <w:pPr>
        <w:ind w:left="142"/>
        <w:jc w:val="both"/>
        <w:rPr>
          <w:sz w:val="24"/>
          <w:szCs w:val="24"/>
        </w:rPr>
      </w:pPr>
      <w:r w:rsidRPr="00781BA8">
        <w:rPr>
          <w:sz w:val="24"/>
          <w:szCs w:val="24"/>
        </w:rPr>
        <w:t>If we ask you to clarify your request, the time limit for responding may be paused until we receive your clarification, in line with applicable data protection law.</w:t>
      </w:r>
    </w:p>
    <w:p w:rsidR="00781BA8" w:rsidRPr="00781BA8" w:rsidRDefault="00781BA8" w:rsidP="00781BA8">
      <w:pPr>
        <w:ind w:left="142"/>
        <w:jc w:val="both"/>
        <w:rPr>
          <w:sz w:val="24"/>
          <w:szCs w:val="24"/>
        </w:rPr>
      </w:pPr>
    </w:p>
    <w:p w:rsidR="00781BA8" w:rsidRDefault="0089067D" w:rsidP="00781BA8">
      <w:pPr>
        <w:pStyle w:val="Heading2"/>
        <w:ind w:left="142"/>
      </w:pPr>
      <w:r w:rsidRPr="005866FE">
        <w:t>What This Means in Practice</w:t>
      </w:r>
    </w:p>
    <w:p w:rsidR="00781BA8" w:rsidRDefault="00781BA8" w:rsidP="00781BA8">
      <w:pPr>
        <w:spacing w:before="240"/>
        <w:ind w:left="142"/>
        <w:jc w:val="both"/>
        <w:rPr>
          <w:sz w:val="24"/>
          <w:szCs w:val="24"/>
        </w:rPr>
      </w:pPr>
      <w:r w:rsidRPr="00781BA8">
        <w:rPr>
          <w:sz w:val="24"/>
          <w:szCs w:val="24"/>
        </w:rPr>
        <w:t>In practice, our response may involve:</w:t>
      </w:r>
    </w:p>
    <w:p w:rsidR="00781BA8" w:rsidRPr="00781BA8" w:rsidRDefault="00781BA8" w:rsidP="00781BA8">
      <w:pPr>
        <w:spacing w:before="240"/>
        <w:ind w:left="142"/>
        <w:jc w:val="both"/>
        <w:rPr>
          <w:sz w:val="24"/>
          <w:szCs w:val="24"/>
        </w:rPr>
      </w:pPr>
    </w:p>
    <w:p w:rsidR="0089067D" w:rsidRPr="0089067D" w:rsidRDefault="00781BA8" w:rsidP="00321ACE">
      <w:pPr>
        <w:pStyle w:val="ListParagraph"/>
        <w:widowControl/>
        <w:numPr>
          <w:ilvl w:val="0"/>
          <w:numId w:val="6"/>
        </w:numPr>
        <w:autoSpaceDE/>
        <w:autoSpaceDN/>
        <w:spacing w:before="0" w:after="120" w:line="276" w:lineRule="auto"/>
        <w:ind w:left="567" w:hanging="425"/>
        <w:jc w:val="both"/>
        <w:rPr>
          <w:sz w:val="24"/>
          <w:szCs w:val="24"/>
        </w:rPr>
      </w:pPr>
      <w:r w:rsidRPr="00781BA8">
        <w:rPr>
          <w:sz w:val="24"/>
          <w:szCs w:val="24"/>
        </w:rPr>
        <w:t>searching specific systems, databases, or records where your personal data is reasonably likely to be held;</w:t>
      </w:r>
    </w:p>
    <w:p w:rsidR="0089067D" w:rsidRPr="0089067D" w:rsidRDefault="00781BA8" w:rsidP="00321ACE">
      <w:pPr>
        <w:pStyle w:val="ListParagraph"/>
        <w:widowControl/>
        <w:numPr>
          <w:ilvl w:val="0"/>
          <w:numId w:val="6"/>
        </w:numPr>
        <w:autoSpaceDE/>
        <w:autoSpaceDN/>
        <w:spacing w:before="0" w:after="120" w:line="276" w:lineRule="auto"/>
        <w:ind w:left="567" w:hanging="425"/>
        <w:jc w:val="both"/>
        <w:rPr>
          <w:sz w:val="24"/>
          <w:szCs w:val="24"/>
        </w:rPr>
      </w:pPr>
      <w:r w:rsidRPr="00781BA8">
        <w:rPr>
          <w:sz w:val="24"/>
          <w:szCs w:val="24"/>
        </w:rPr>
        <w:t xml:space="preserve">limiting searches to particular time periods, categories of data, or business areas, where appropriate; and </w:t>
      </w:r>
    </w:p>
    <w:p w:rsidR="0089067D" w:rsidRPr="0089067D" w:rsidRDefault="00781BA8" w:rsidP="00BC66E8">
      <w:pPr>
        <w:pStyle w:val="ListParagraph"/>
        <w:widowControl/>
        <w:numPr>
          <w:ilvl w:val="0"/>
          <w:numId w:val="6"/>
        </w:numPr>
        <w:autoSpaceDE/>
        <w:autoSpaceDN/>
        <w:spacing w:before="0" w:after="120" w:line="276" w:lineRule="auto"/>
        <w:ind w:left="567" w:hanging="425"/>
        <w:jc w:val="both"/>
        <w:rPr>
          <w:sz w:val="24"/>
          <w:szCs w:val="24"/>
        </w:rPr>
      </w:pPr>
      <w:r w:rsidRPr="00781BA8">
        <w:rPr>
          <w:sz w:val="24"/>
          <w:szCs w:val="24"/>
        </w:rPr>
        <w:lastRenderedPageBreak/>
        <w:t>explaining where certain information cannot be provided because it would require searches that are not reasonable or proportionate.</w:t>
      </w:r>
    </w:p>
    <w:p w:rsidR="00781BA8" w:rsidRDefault="00781BA8" w:rsidP="00781BA8">
      <w:pPr>
        <w:ind w:left="142"/>
        <w:jc w:val="both"/>
        <w:rPr>
          <w:sz w:val="24"/>
          <w:szCs w:val="24"/>
        </w:rPr>
      </w:pPr>
      <w:r w:rsidRPr="00781BA8">
        <w:rPr>
          <w:sz w:val="24"/>
          <w:szCs w:val="24"/>
        </w:rPr>
        <w:t>We will always aim to be transparent and fair, and we will explain our approach to you if we limit the scope of our searches or are unable to provide certain information.</w:t>
      </w:r>
    </w:p>
    <w:p w:rsidR="006436F9" w:rsidRDefault="006436F9">
      <w:pPr>
        <w:pStyle w:val="BodyText"/>
        <w:spacing w:before="162"/>
      </w:pPr>
    </w:p>
    <w:p w:rsidR="006436F9" w:rsidRDefault="004412C8">
      <w:pPr>
        <w:pStyle w:val="BodyText"/>
        <w:spacing w:line="490" w:lineRule="atLeast"/>
        <w:ind w:left="806" w:right="1171" w:hanging="721"/>
      </w:pPr>
      <w:r>
        <w:t>You</w:t>
      </w:r>
      <w:r>
        <w:rPr>
          <w:spacing w:val="-1"/>
        </w:rPr>
        <w:t xml:space="preserve"> </w:t>
      </w:r>
      <w:r>
        <w:t>can</w:t>
      </w:r>
      <w:r>
        <w:rPr>
          <w:spacing w:val="-5"/>
        </w:rPr>
        <w:t xml:space="preserve"> </w:t>
      </w:r>
      <w:r>
        <w:t>make</w:t>
      </w:r>
      <w:r>
        <w:rPr>
          <w:spacing w:val="-3"/>
        </w:rPr>
        <w:t xml:space="preserve"> </w:t>
      </w:r>
      <w:r>
        <w:t>a</w:t>
      </w:r>
      <w:r>
        <w:rPr>
          <w:spacing w:val="-4"/>
        </w:rPr>
        <w:t xml:space="preserve"> </w:t>
      </w:r>
      <w:r>
        <w:t>request</w:t>
      </w:r>
      <w:r>
        <w:rPr>
          <w:spacing w:val="-3"/>
        </w:rPr>
        <w:t xml:space="preserve"> </w:t>
      </w:r>
      <w:r>
        <w:t>in</w:t>
      </w:r>
      <w:r>
        <w:rPr>
          <w:spacing w:val="-3"/>
        </w:rPr>
        <w:t xml:space="preserve"> </w:t>
      </w:r>
      <w:r>
        <w:t>any</w:t>
      </w:r>
      <w:r>
        <w:rPr>
          <w:spacing w:val="-6"/>
        </w:rPr>
        <w:t xml:space="preserve"> </w:t>
      </w:r>
      <w:r>
        <w:t>form</w:t>
      </w:r>
      <w:r>
        <w:rPr>
          <w:spacing w:val="-2"/>
        </w:rPr>
        <w:t xml:space="preserve"> </w:t>
      </w:r>
      <w:r>
        <w:t>but</w:t>
      </w:r>
      <w:r>
        <w:rPr>
          <w:spacing w:val="-5"/>
        </w:rPr>
        <w:t xml:space="preserve"> </w:t>
      </w:r>
      <w:r>
        <w:t>for</w:t>
      </w:r>
      <w:r>
        <w:rPr>
          <w:spacing w:val="-3"/>
        </w:rPr>
        <w:t xml:space="preserve"> </w:t>
      </w:r>
      <w:r>
        <w:t>the</w:t>
      </w:r>
      <w:r>
        <w:rPr>
          <w:spacing w:val="-3"/>
        </w:rPr>
        <w:t xml:space="preserve"> </w:t>
      </w:r>
      <w:r>
        <w:t>best</w:t>
      </w:r>
      <w:r>
        <w:rPr>
          <w:spacing w:val="-3"/>
        </w:rPr>
        <w:t xml:space="preserve"> </w:t>
      </w:r>
      <w:r>
        <w:t>response,</w:t>
      </w:r>
      <w:r>
        <w:rPr>
          <w:spacing w:val="-3"/>
        </w:rPr>
        <w:t xml:space="preserve"> </w:t>
      </w:r>
      <w:r>
        <w:t>please</w:t>
      </w:r>
      <w:r>
        <w:rPr>
          <w:spacing w:val="-3"/>
        </w:rPr>
        <w:t xml:space="preserve"> </w:t>
      </w:r>
      <w:r>
        <w:t>write</w:t>
      </w:r>
      <w:r>
        <w:rPr>
          <w:spacing w:val="-2"/>
        </w:rPr>
        <w:t xml:space="preserve"> </w:t>
      </w:r>
      <w:r>
        <w:t>to: The head teacher</w:t>
      </w:r>
    </w:p>
    <w:p w:rsidR="006436F9" w:rsidRDefault="004412C8">
      <w:pPr>
        <w:pStyle w:val="BodyText"/>
        <w:spacing w:before="55" w:line="288" w:lineRule="auto"/>
        <w:ind w:left="806" w:right="5809"/>
      </w:pPr>
      <w:r>
        <w:t>College</w:t>
      </w:r>
      <w:r>
        <w:rPr>
          <w:spacing w:val="-11"/>
        </w:rPr>
        <w:t xml:space="preserve"> </w:t>
      </w:r>
      <w:r>
        <w:t>Town</w:t>
      </w:r>
      <w:r>
        <w:rPr>
          <w:spacing w:val="-11"/>
        </w:rPr>
        <w:t xml:space="preserve"> </w:t>
      </w:r>
      <w:r>
        <w:t>Primary</w:t>
      </w:r>
      <w:r>
        <w:rPr>
          <w:spacing w:val="-11"/>
        </w:rPr>
        <w:t xml:space="preserve"> </w:t>
      </w:r>
      <w:r>
        <w:t xml:space="preserve">School Branksome Hill Road </w:t>
      </w:r>
      <w:r>
        <w:rPr>
          <w:spacing w:val="-2"/>
        </w:rPr>
        <w:t>Sandhurst</w:t>
      </w:r>
    </w:p>
    <w:p w:rsidR="006436F9" w:rsidRDefault="004412C8">
      <w:pPr>
        <w:pStyle w:val="BodyText"/>
        <w:spacing w:before="1" w:line="288" w:lineRule="auto"/>
        <w:ind w:left="806" w:right="7517"/>
      </w:pPr>
      <w:r>
        <w:rPr>
          <w:spacing w:val="-2"/>
        </w:rPr>
        <w:t xml:space="preserve">Berkshire </w:t>
      </w:r>
      <w:r>
        <w:t>GU47</w:t>
      </w:r>
      <w:r>
        <w:rPr>
          <w:spacing w:val="-17"/>
        </w:rPr>
        <w:t xml:space="preserve"> </w:t>
      </w:r>
      <w:r>
        <w:t>0RH</w:t>
      </w:r>
    </w:p>
    <w:p w:rsidR="006436F9" w:rsidRDefault="004412C8">
      <w:pPr>
        <w:pStyle w:val="Heading1"/>
        <w:spacing w:before="239"/>
      </w:pPr>
      <w:r>
        <w:rPr>
          <w:color w:val="0F4F75"/>
        </w:rPr>
        <w:t>The</w:t>
      </w:r>
      <w:r>
        <w:rPr>
          <w:color w:val="0F4F75"/>
          <w:spacing w:val="-7"/>
        </w:rPr>
        <w:t xml:space="preserve"> </w:t>
      </w:r>
      <w:r>
        <w:rPr>
          <w:color w:val="0F4F75"/>
        </w:rPr>
        <w:t>additional</w:t>
      </w:r>
      <w:r>
        <w:rPr>
          <w:color w:val="0F4F75"/>
          <w:spacing w:val="-7"/>
        </w:rPr>
        <w:t xml:space="preserve"> </w:t>
      </w:r>
      <w:r>
        <w:rPr>
          <w:color w:val="0F4F75"/>
        </w:rPr>
        <w:t>rights</w:t>
      </w:r>
      <w:r>
        <w:rPr>
          <w:color w:val="0F4F75"/>
          <w:spacing w:val="-5"/>
        </w:rPr>
        <w:t xml:space="preserve"> </w:t>
      </w:r>
      <w:r>
        <w:rPr>
          <w:color w:val="0F4F75"/>
        </w:rPr>
        <w:t>of</w:t>
      </w:r>
      <w:r>
        <w:rPr>
          <w:color w:val="0F4F75"/>
          <w:spacing w:val="-7"/>
        </w:rPr>
        <w:t xml:space="preserve"> </w:t>
      </w:r>
      <w:r>
        <w:rPr>
          <w:color w:val="0F4F75"/>
        </w:rPr>
        <w:t>a</w:t>
      </w:r>
      <w:r>
        <w:rPr>
          <w:color w:val="0F4F75"/>
          <w:spacing w:val="-7"/>
        </w:rPr>
        <w:t xml:space="preserve"> </w:t>
      </w:r>
      <w:r>
        <w:rPr>
          <w:color w:val="0F4F75"/>
        </w:rPr>
        <w:t>data</w:t>
      </w:r>
      <w:r>
        <w:rPr>
          <w:color w:val="0F4F75"/>
          <w:spacing w:val="-8"/>
        </w:rPr>
        <w:t xml:space="preserve"> </w:t>
      </w:r>
      <w:r>
        <w:rPr>
          <w:color w:val="0F4F75"/>
          <w:spacing w:val="-2"/>
        </w:rPr>
        <w:t>subject</w:t>
      </w:r>
    </w:p>
    <w:p w:rsidR="006436F9" w:rsidRDefault="004412C8">
      <w:pPr>
        <w:pStyle w:val="BodyText"/>
        <w:spacing w:before="243"/>
        <w:ind w:left="85"/>
      </w:pPr>
      <w:r>
        <w:t>You</w:t>
      </w:r>
      <w:r>
        <w:rPr>
          <w:spacing w:val="-3"/>
        </w:rPr>
        <w:t xml:space="preserve"> </w:t>
      </w:r>
      <w:r>
        <w:t>also</w:t>
      </w:r>
      <w:r>
        <w:rPr>
          <w:spacing w:val="-2"/>
        </w:rPr>
        <w:t xml:space="preserve"> </w:t>
      </w:r>
      <w:r>
        <w:t>have</w:t>
      </w:r>
      <w:r>
        <w:rPr>
          <w:spacing w:val="-3"/>
        </w:rPr>
        <w:t xml:space="preserve"> </w:t>
      </w:r>
      <w:r>
        <w:t>the</w:t>
      </w:r>
      <w:r>
        <w:rPr>
          <w:spacing w:val="-4"/>
        </w:rPr>
        <w:t xml:space="preserve"> </w:t>
      </w:r>
      <w:r>
        <w:t>right</w:t>
      </w:r>
      <w:r>
        <w:rPr>
          <w:spacing w:val="-2"/>
        </w:rPr>
        <w:t xml:space="preserve"> </w:t>
      </w:r>
      <w:r>
        <w:rPr>
          <w:spacing w:val="-5"/>
        </w:rPr>
        <w:t>to:</w:t>
      </w:r>
    </w:p>
    <w:p w:rsidR="006436F9" w:rsidRDefault="004412C8">
      <w:pPr>
        <w:pStyle w:val="ListParagraph"/>
        <w:numPr>
          <w:ilvl w:val="0"/>
          <w:numId w:val="1"/>
        </w:numPr>
        <w:tabs>
          <w:tab w:val="left" w:pos="806"/>
        </w:tabs>
        <w:spacing w:before="214" w:line="283" w:lineRule="auto"/>
        <w:ind w:right="150"/>
        <w:rPr>
          <w:rFonts w:ascii="Symbol" w:hAnsi="Symbol"/>
          <w:sz w:val="24"/>
        </w:rPr>
      </w:pPr>
      <w:r>
        <w:rPr>
          <w:sz w:val="24"/>
        </w:rPr>
        <w:t>object</w:t>
      </w:r>
      <w:r>
        <w:rPr>
          <w:spacing w:val="-4"/>
          <w:sz w:val="24"/>
        </w:rPr>
        <w:t xml:space="preserve"> </w:t>
      </w:r>
      <w:r>
        <w:rPr>
          <w:sz w:val="24"/>
        </w:rPr>
        <w:t>to</w:t>
      </w:r>
      <w:r>
        <w:rPr>
          <w:spacing w:val="-2"/>
          <w:sz w:val="24"/>
        </w:rPr>
        <w:t xml:space="preserve"> </w:t>
      </w:r>
      <w:r>
        <w:rPr>
          <w:sz w:val="24"/>
        </w:rPr>
        <w:t>processing</w:t>
      </w:r>
      <w:r>
        <w:rPr>
          <w:spacing w:val="-3"/>
          <w:sz w:val="24"/>
        </w:rPr>
        <w:t xml:space="preserve"> </w:t>
      </w:r>
      <w:r>
        <w:rPr>
          <w:sz w:val="24"/>
        </w:rPr>
        <w:t>of</w:t>
      </w:r>
      <w:r>
        <w:rPr>
          <w:spacing w:val="-2"/>
          <w:sz w:val="24"/>
        </w:rPr>
        <w:t xml:space="preserve"> </w:t>
      </w:r>
      <w:r>
        <w:rPr>
          <w:sz w:val="24"/>
        </w:rPr>
        <w:t>personal</w:t>
      </w:r>
      <w:r>
        <w:rPr>
          <w:spacing w:val="-2"/>
          <w:sz w:val="24"/>
        </w:rPr>
        <w:t xml:space="preserve"> </w:t>
      </w:r>
      <w:r>
        <w:rPr>
          <w:sz w:val="24"/>
        </w:rPr>
        <w:t>data</w:t>
      </w:r>
      <w:r>
        <w:rPr>
          <w:spacing w:val="-3"/>
          <w:sz w:val="24"/>
        </w:rPr>
        <w:t xml:space="preserve"> </w:t>
      </w:r>
      <w:r>
        <w:rPr>
          <w:sz w:val="24"/>
        </w:rPr>
        <w:t>that</w:t>
      </w:r>
      <w:r>
        <w:rPr>
          <w:spacing w:val="-2"/>
          <w:sz w:val="24"/>
        </w:rPr>
        <w:t xml:space="preserve"> </w:t>
      </w:r>
      <w:r>
        <w:rPr>
          <w:sz w:val="24"/>
        </w:rPr>
        <w:t>is</w:t>
      </w:r>
      <w:r>
        <w:rPr>
          <w:spacing w:val="-2"/>
          <w:sz w:val="24"/>
        </w:rPr>
        <w:t xml:space="preserve"> </w:t>
      </w:r>
      <w:r>
        <w:rPr>
          <w:sz w:val="24"/>
        </w:rPr>
        <w:t>likely</w:t>
      </w:r>
      <w:r>
        <w:rPr>
          <w:spacing w:val="-5"/>
          <w:sz w:val="24"/>
        </w:rPr>
        <w:t xml:space="preserve"> </w:t>
      </w:r>
      <w:r>
        <w:rPr>
          <w:sz w:val="24"/>
        </w:rPr>
        <w:t>to</w:t>
      </w:r>
      <w:r>
        <w:rPr>
          <w:spacing w:val="-2"/>
          <w:sz w:val="24"/>
        </w:rPr>
        <w:t xml:space="preserve"> </w:t>
      </w:r>
      <w:r>
        <w:rPr>
          <w:sz w:val="24"/>
        </w:rPr>
        <w:t>cause,</w:t>
      </w:r>
      <w:r>
        <w:rPr>
          <w:spacing w:val="-2"/>
          <w:sz w:val="24"/>
        </w:rPr>
        <w:t xml:space="preserve"> </w:t>
      </w:r>
      <w:r>
        <w:rPr>
          <w:sz w:val="24"/>
        </w:rPr>
        <w:t>or</w:t>
      </w:r>
      <w:r>
        <w:rPr>
          <w:spacing w:val="-2"/>
          <w:sz w:val="24"/>
        </w:rPr>
        <w:t xml:space="preserve"> </w:t>
      </w:r>
      <w:r>
        <w:rPr>
          <w:sz w:val="24"/>
        </w:rPr>
        <w:t>is</w:t>
      </w:r>
      <w:r>
        <w:rPr>
          <w:spacing w:val="-2"/>
          <w:sz w:val="24"/>
        </w:rPr>
        <w:t xml:space="preserve"> </w:t>
      </w:r>
      <w:r>
        <w:rPr>
          <w:sz w:val="24"/>
        </w:rPr>
        <w:t>causing,</w:t>
      </w:r>
      <w:r>
        <w:rPr>
          <w:spacing w:val="-2"/>
          <w:sz w:val="24"/>
        </w:rPr>
        <w:t xml:space="preserve"> </w:t>
      </w:r>
      <w:r>
        <w:rPr>
          <w:sz w:val="24"/>
        </w:rPr>
        <w:t>damage</w:t>
      </w:r>
      <w:r>
        <w:rPr>
          <w:spacing w:val="-2"/>
          <w:sz w:val="24"/>
        </w:rPr>
        <w:t xml:space="preserve"> </w:t>
      </w:r>
      <w:r>
        <w:rPr>
          <w:sz w:val="24"/>
        </w:rPr>
        <w:t xml:space="preserve">or </w:t>
      </w:r>
      <w:r>
        <w:rPr>
          <w:spacing w:val="-2"/>
          <w:sz w:val="24"/>
        </w:rPr>
        <w:t>distress</w:t>
      </w:r>
    </w:p>
    <w:p w:rsidR="006436F9" w:rsidRDefault="004412C8">
      <w:pPr>
        <w:pStyle w:val="ListParagraph"/>
        <w:numPr>
          <w:ilvl w:val="0"/>
          <w:numId w:val="1"/>
        </w:numPr>
        <w:tabs>
          <w:tab w:val="left" w:pos="805"/>
        </w:tabs>
        <w:spacing w:before="7"/>
        <w:ind w:left="805" w:hanging="359"/>
        <w:rPr>
          <w:rFonts w:ascii="Symbol" w:hAnsi="Symbol"/>
          <w:sz w:val="24"/>
        </w:rPr>
      </w:pPr>
      <w:r>
        <w:rPr>
          <w:sz w:val="24"/>
        </w:rPr>
        <w:t>prevent</w:t>
      </w:r>
      <w:r>
        <w:rPr>
          <w:spacing w:val="-5"/>
          <w:sz w:val="24"/>
        </w:rPr>
        <w:t xml:space="preserve"> </w:t>
      </w:r>
      <w:r>
        <w:rPr>
          <w:sz w:val="24"/>
        </w:rPr>
        <w:t>processing</w:t>
      </w:r>
      <w:r>
        <w:rPr>
          <w:spacing w:val="-5"/>
          <w:sz w:val="24"/>
        </w:rPr>
        <w:t xml:space="preserve"> </w:t>
      </w:r>
      <w:r>
        <w:rPr>
          <w:sz w:val="24"/>
        </w:rPr>
        <w:t>for</w:t>
      </w:r>
      <w:r>
        <w:rPr>
          <w:spacing w:val="-6"/>
          <w:sz w:val="24"/>
        </w:rPr>
        <w:t xml:space="preserve"> </w:t>
      </w:r>
      <w:r>
        <w:rPr>
          <w:sz w:val="24"/>
        </w:rPr>
        <w:t>the</w:t>
      </w:r>
      <w:r>
        <w:rPr>
          <w:spacing w:val="-4"/>
          <w:sz w:val="24"/>
        </w:rPr>
        <w:t xml:space="preserve"> </w:t>
      </w:r>
      <w:r>
        <w:rPr>
          <w:sz w:val="24"/>
        </w:rPr>
        <w:t>purpose</w:t>
      </w:r>
      <w:r>
        <w:rPr>
          <w:spacing w:val="-3"/>
          <w:sz w:val="24"/>
        </w:rPr>
        <w:t xml:space="preserve"> </w:t>
      </w:r>
      <w:r>
        <w:rPr>
          <w:sz w:val="24"/>
        </w:rPr>
        <w:t>of</w:t>
      </w:r>
      <w:r>
        <w:rPr>
          <w:spacing w:val="-3"/>
          <w:sz w:val="24"/>
        </w:rPr>
        <w:t xml:space="preserve"> </w:t>
      </w:r>
      <w:r>
        <w:rPr>
          <w:sz w:val="24"/>
        </w:rPr>
        <w:t>direct</w:t>
      </w:r>
      <w:r>
        <w:rPr>
          <w:spacing w:val="-4"/>
          <w:sz w:val="24"/>
        </w:rPr>
        <w:t xml:space="preserve"> </w:t>
      </w:r>
      <w:r>
        <w:rPr>
          <w:spacing w:val="-2"/>
          <w:sz w:val="24"/>
        </w:rPr>
        <w:t>marketing</w:t>
      </w:r>
    </w:p>
    <w:p w:rsidR="006436F9" w:rsidRDefault="004412C8">
      <w:pPr>
        <w:pStyle w:val="ListParagraph"/>
        <w:numPr>
          <w:ilvl w:val="0"/>
          <w:numId w:val="1"/>
        </w:numPr>
        <w:tabs>
          <w:tab w:val="left" w:pos="806"/>
        </w:tabs>
        <w:spacing w:line="280" w:lineRule="auto"/>
        <w:ind w:right="236"/>
        <w:rPr>
          <w:rFonts w:ascii="Symbol" w:hAnsi="Symbol"/>
          <w:sz w:val="24"/>
        </w:rPr>
      </w:pPr>
      <w:r>
        <w:rPr>
          <w:sz w:val="24"/>
        </w:rPr>
        <w:t>request</w:t>
      </w:r>
      <w:r>
        <w:rPr>
          <w:spacing w:val="-2"/>
          <w:sz w:val="24"/>
        </w:rPr>
        <w:t xml:space="preserve"> </w:t>
      </w:r>
      <w:r>
        <w:rPr>
          <w:sz w:val="24"/>
        </w:rPr>
        <w:t>your</w:t>
      </w:r>
      <w:r>
        <w:rPr>
          <w:spacing w:val="-3"/>
          <w:sz w:val="24"/>
        </w:rPr>
        <w:t xml:space="preserve"> </w:t>
      </w:r>
      <w:r>
        <w:rPr>
          <w:sz w:val="24"/>
        </w:rPr>
        <w:t>personal</w:t>
      </w:r>
      <w:r>
        <w:rPr>
          <w:spacing w:val="-6"/>
          <w:sz w:val="24"/>
        </w:rPr>
        <w:t xml:space="preserve"> </w:t>
      </w:r>
      <w:r>
        <w:rPr>
          <w:sz w:val="24"/>
        </w:rPr>
        <w:t>data</w:t>
      </w:r>
      <w:r>
        <w:rPr>
          <w:spacing w:val="-4"/>
          <w:sz w:val="24"/>
        </w:rPr>
        <w:t xml:space="preserve"> </w:t>
      </w:r>
      <w:r>
        <w:rPr>
          <w:sz w:val="24"/>
        </w:rPr>
        <w:t>be</w:t>
      </w:r>
      <w:r>
        <w:rPr>
          <w:spacing w:val="-5"/>
          <w:sz w:val="24"/>
        </w:rPr>
        <w:t xml:space="preserve"> </w:t>
      </w:r>
      <w:r>
        <w:rPr>
          <w:sz w:val="24"/>
        </w:rPr>
        <w:t>transferred</w:t>
      </w:r>
      <w:r>
        <w:rPr>
          <w:spacing w:val="-3"/>
          <w:sz w:val="24"/>
        </w:rPr>
        <w:t xml:space="preserve"> </w:t>
      </w:r>
      <w:r>
        <w:rPr>
          <w:sz w:val="24"/>
        </w:rPr>
        <w:t>to</w:t>
      </w:r>
      <w:r>
        <w:rPr>
          <w:spacing w:val="-5"/>
          <w:sz w:val="24"/>
        </w:rPr>
        <w:t xml:space="preserve"> </w:t>
      </w:r>
      <w:r>
        <w:rPr>
          <w:sz w:val="24"/>
        </w:rPr>
        <w:t>another</w:t>
      </w:r>
      <w:r>
        <w:rPr>
          <w:spacing w:val="-3"/>
          <w:sz w:val="24"/>
        </w:rPr>
        <w:t xml:space="preserve"> </w:t>
      </w:r>
      <w:r>
        <w:rPr>
          <w:sz w:val="24"/>
        </w:rPr>
        <w:t>controller</w:t>
      </w:r>
      <w:r>
        <w:rPr>
          <w:spacing w:val="-3"/>
          <w:sz w:val="24"/>
        </w:rPr>
        <w:t xml:space="preserve"> </w:t>
      </w:r>
      <w:r>
        <w:rPr>
          <w:sz w:val="24"/>
        </w:rPr>
        <w:t>in</w:t>
      </w:r>
      <w:r>
        <w:rPr>
          <w:spacing w:val="-5"/>
          <w:sz w:val="24"/>
        </w:rPr>
        <w:t xml:space="preserve"> </w:t>
      </w:r>
      <w:r>
        <w:rPr>
          <w:sz w:val="24"/>
        </w:rPr>
        <w:t>an</w:t>
      </w:r>
      <w:r>
        <w:rPr>
          <w:spacing w:val="-5"/>
          <w:sz w:val="24"/>
        </w:rPr>
        <w:t xml:space="preserve"> </w:t>
      </w:r>
      <w:r>
        <w:rPr>
          <w:sz w:val="24"/>
        </w:rPr>
        <w:t>easily</w:t>
      </w:r>
      <w:r>
        <w:rPr>
          <w:spacing w:val="-6"/>
          <w:sz w:val="24"/>
        </w:rPr>
        <w:t xml:space="preserve"> </w:t>
      </w:r>
      <w:r>
        <w:rPr>
          <w:sz w:val="24"/>
        </w:rPr>
        <w:t xml:space="preserve">readable </w:t>
      </w:r>
      <w:r>
        <w:rPr>
          <w:spacing w:val="-2"/>
          <w:sz w:val="24"/>
        </w:rPr>
        <w:t>format</w:t>
      </w:r>
    </w:p>
    <w:p w:rsidR="006436F9" w:rsidRDefault="004412C8">
      <w:pPr>
        <w:pStyle w:val="ListParagraph"/>
        <w:numPr>
          <w:ilvl w:val="0"/>
          <w:numId w:val="1"/>
        </w:numPr>
        <w:tabs>
          <w:tab w:val="left" w:pos="805"/>
        </w:tabs>
        <w:spacing w:before="10"/>
        <w:ind w:left="805" w:hanging="359"/>
        <w:rPr>
          <w:rFonts w:ascii="Symbol" w:hAnsi="Symbol"/>
          <w:sz w:val="24"/>
        </w:rPr>
      </w:pPr>
      <w:r>
        <w:rPr>
          <w:sz w:val="24"/>
        </w:rPr>
        <w:t>object</w:t>
      </w:r>
      <w:r>
        <w:rPr>
          <w:spacing w:val="-4"/>
          <w:sz w:val="24"/>
        </w:rPr>
        <w:t xml:space="preserve"> </w:t>
      </w:r>
      <w:r>
        <w:rPr>
          <w:sz w:val="24"/>
        </w:rPr>
        <w:t>to</w:t>
      </w:r>
      <w:r>
        <w:rPr>
          <w:spacing w:val="-2"/>
          <w:sz w:val="24"/>
        </w:rPr>
        <w:t xml:space="preserve"> </w:t>
      </w:r>
      <w:r>
        <w:rPr>
          <w:sz w:val="24"/>
        </w:rPr>
        <w:t>decisions</w:t>
      </w:r>
      <w:r>
        <w:rPr>
          <w:spacing w:val="-4"/>
          <w:sz w:val="24"/>
        </w:rPr>
        <w:t xml:space="preserve"> </w:t>
      </w:r>
      <w:r>
        <w:rPr>
          <w:sz w:val="24"/>
        </w:rPr>
        <w:t>being</w:t>
      </w:r>
      <w:r>
        <w:rPr>
          <w:spacing w:val="-3"/>
          <w:sz w:val="24"/>
        </w:rPr>
        <w:t xml:space="preserve"> </w:t>
      </w:r>
      <w:r>
        <w:rPr>
          <w:sz w:val="24"/>
        </w:rPr>
        <w:t>taken</w:t>
      </w:r>
      <w:r>
        <w:rPr>
          <w:spacing w:val="-4"/>
          <w:sz w:val="24"/>
        </w:rPr>
        <w:t xml:space="preserve"> </w:t>
      </w:r>
      <w:r>
        <w:rPr>
          <w:sz w:val="24"/>
        </w:rPr>
        <w:t>by</w:t>
      </w:r>
      <w:r>
        <w:rPr>
          <w:spacing w:val="-4"/>
          <w:sz w:val="24"/>
        </w:rPr>
        <w:t xml:space="preserve"> </w:t>
      </w:r>
      <w:r>
        <w:rPr>
          <w:sz w:val="24"/>
        </w:rPr>
        <w:t>automated</w:t>
      </w:r>
      <w:r>
        <w:rPr>
          <w:spacing w:val="-3"/>
          <w:sz w:val="24"/>
        </w:rPr>
        <w:t xml:space="preserve"> </w:t>
      </w:r>
      <w:r>
        <w:rPr>
          <w:spacing w:val="-2"/>
          <w:sz w:val="24"/>
        </w:rPr>
        <w:t>means</w:t>
      </w:r>
    </w:p>
    <w:p w:rsidR="006436F9" w:rsidRDefault="004412C8">
      <w:pPr>
        <w:pStyle w:val="ListParagraph"/>
        <w:numPr>
          <w:ilvl w:val="0"/>
          <w:numId w:val="1"/>
        </w:numPr>
        <w:tabs>
          <w:tab w:val="left" w:pos="805"/>
        </w:tabs>
        <w:ind w:left="805" w:hanging="359"/>
        <w:rPr>
          <w:rFonts w:ascii="Symbol" w:hAnsi="Symbol"/>
          <w:sz w:val="24"/>
        </w:rPr>
      </w:pPr>
      <w:r>
        <w:rPr>
          <w:sz w:val="24"/>
        </w:rPr>
        <w:t>in</w:t>
      </w:r>
      <w:r>
        <w:rPr>
          <w:spacing w:val="-4"/>
          <w:sz w:val="24"/>
        </w:rPr>
        <w:t xml:space="preserve"> </w:t>
      </w:r>
      <w:r>
        <w:rPr>
          <w:sz w:val="24"/>
        </w:rPr>
        <w:t>certain</w:t>
      </w:r>
      <w:r>
        <w:rPr>
          <w:spacing w:val="-3"/>
          <w:sz w:val="24"/>
        </w:rPr>
        <w:t xml:space="preserve"> </w:t>
      </w:r>
      <w:r>
        <w:rPr>
          <w:sz w:val="24"/>
        </w:rPr>
        <w:t>circumstances,</w:t>
      </w:r>
      <w:r>
        <w:rPr>
          <w:spacing w:val="1"/>
          <w:sz w:val="24"/>
        </w:rPr>
        <w:t xml:space="preserve"> </w:t>
      </w:r>
      <w:r>
        <w:rPr>
          <w:sz w:val="24"/>
        </w:rPr>
        <w:t>request</w:t>
      </w:r>
      <w:r>
        <w:rPr>
          <w:spacing w:val="-5"/>
          <w:sz w:val="24"/>
        </w:rPr>
        <w:t xml:space="preserve"> </w:t>
      </w:r>
      <w:r>
        <w:rPr>
          <w:sz w:val="24"/>
        </w:rPr>
        <w:t>for</w:t>
      </w:r>
      <w:r>
        <w:rPr>
          <w:spacing w:val="-2"/>
          <w:sz w:val="24"/>
        </w:rPr>
        <w:t xml:space="preserve"> </w:t>
      </w:r>
      <w:r>
        <w:rPr>
          <w:sz w:val="24"/>
        </w:rPr>
        <w:t>your</w:t>
      </w:r>
      <w:r>
        <w:rPr>
          <w:spacing w:val="-3"/>
          <w:sz w:val="24"/>
        </w:rPr>
        <w:t xml:space="preserve"> </w:t>
      </w:r>
      <w:r>
        <w:rPr>
          <w:sz w:val="24"/>
        </w:rPr>
        <w:t>personal</w:t>
      </w:r>
      <w:r>
        <w:rPr>
          <w:spacing w:val="-5"/>
          <w:sz w:val="24"/>
        </w:rPr>
        <w:t xml:space="preserve"> </w:t>
      </w:r>
      <w:r>
        <w:rPr>
          <w:sz w:val="24"/>
        </w:rPr>
        <w:t>data</w:t>
      </w:r>
      <w:r>
        <w:rPr>
          <w:spacing w:val="-3"/>
          <w:sz w:val="24"/>
        </w:rPr>
        <w:t xml:space="preserve"> </w:t>
      </w:r>
      <w:r>
        <w:rPr>
          <w:sz w:val="24"/>
        </w:rPr>
        <w:t>to</w:t>
      </w:r>
      <w:r>
        <w:rPr>
          <w:spacing w:val="-5"/>
          <w:sz w:val="24"/>
        </w:rPr>
        <w:t xml:space="preserve"> </w:t>
      </w:r>
      <w:r>
        <w:rPr>
          <w:sz w:val="24"/>
        </w:rPr>
        <w:t>be deleted</w:t>
      </w:r>
      <w:r>
        <w:rPr>
          <w:spacing w:val="-3"/>
          <w:sz w:val="24"/>
        </w:rPr>
        <w:t xml:space="preserve"> </w:t>
      </w:r>
      <w:r>
        <w:rPr>
          <w:sz w:val="24"/>
        </w:rPr>
        <w:t>or</w:t>
      </w:r>
      <w:r>
        <w:rPr>
          <w:spacing w:val="-1"/>
          <w:sz w:val="24"/>
        </w:rPr>
        <w:t xml:space="preserve"> </w:t>
      </w:r>
      <w:r>
        <w:rPr>
          <w:spacing w:val="-2"/>
          <w:sz w:val="24"/>
        </w:rPr>
        <w:t>destroyed</w:t>
      </w:r>
    </w:p>
    <w:p w:rsidR="006436F9" w:rsidRDefault="004412C8">
      <w:pPr>
        <w:pStyle w:val="ListParagraph"/>
        <w:numPr>
          <w:ilvl w:val="0"/>
          <w:numId w:val="1"/>
        </w:numPr>
        <w:tabs>
          <w:tab w:val="left" w:pos="806"/>
        </w:tabs>
        <w:spacing w:line="283" w:lineRule="auto"/>
        <w:ind w:right="179"/>
        <w:rPr>
          <w:rFonts w:ascii="Symbol" w:hAnsi="Symbol"/>
          <w:sz w:val="24"/>
        </w:rPr>
      </w:pPr>
      <w:r>
        <w:rPr>
          <w:sz w:val="24"/>
        </w:rPr>
        <w:t>in</w:t>
      </w:r>
      <w:r>
        <w:rPr>
          <w:spacing w:val="-4"/>
          <w:sz w:val="24"/>
        </w:rPr>
        <w:t xml:space="preserve"> </w:t>
      </w:r>
      <w:r>
        <w:rPr>
          <w:sz w:val="24"/>
        </w:rPr>
        <w:t>certain</w:t>
      </w:r>
      <w:r>
        <w:rPr>
          <w:spacing w:val="-4"/>
          <w:sz w:val="24"/>
        </w:rPr>
        <w:t xml:space="preserve"> </w:t>
      </w:r>
      <w:r>
        <w:rPr>
          <w:sz w:val="24"/>
        </w:rPr>
        <w:t>circumstances,</w:t>
      </w:r>
      <w:r>
        <w:rPr>
          <w:spacing w:val="-4"/>
          <w:sz w:val="24"/>
        </w:rPr>
        <w:t xml:space="preserve"> </w:t>
      </w:r>
      <w:r>
        <w:rPr>
          <w:sz w:val="24"/>
        </w:rPr>
        <w:t>have</w:t>
      </w:r>
      <w:r>
        <w:rPr>
          <w:spacing w:val="-4"/>
          <w:sz w:val="24"/>
        </w:rPr>
        <w:t xml:space="preserve"> </w:t>
      </w:r>
      <w:r>
        <w:rPr>
          <w:sz w:val="24"/>
        </w:rPr>
        <w:t>inaccurate</w:t>
      </w:r>
      <w:r>
        <w:rPr>
          <w:spacing w:val="-4"/>
          <w:sz w:val="24"/>
        </w:rPr>
        <w:t xml:space="preserve"> </w:t>
      </w:r>
      <w:r>
        <w:rPr>
          <w:sz w:val="24"/>
        </w:rPr>
        <w:t>personal</w:t>
      </w:r>
      <w:r>
        <w:rPr>
          <w:spacing w:val="-6"/>
          <w:sz w:val="24"/>
        </w:rPr>
        <w:t xml:space="preserve"> </w:t>
      </w:r>
      <w:r>
        <w:rPr>
          <w:sz w:val="24"/>
        </w:rPr>
        <w:t>data</w:t>
      </w:r>
      <w:r>
        <w:rPr>
          <w:spacing w:val="-4"/>
          <w:sz w:val="24"/>
        </w:rPr>
        <w:t xml:space="preserve"> </w:t>
      </w:r>
      <w:r>
        <w:rPr>
          <w:sz w:val="24"/>
        </w:rPr>
        <w:t>rectified,</w:t>
      </w:r>
      <w:r>
        <w:rPr>
          <w:spacing w:val="-4"/>
          <w:sz w:val="24"/>
        </w:rPr>
        <w:t xml:space="preserve"> </w:t>
      </w:r>
      <w:r>
        <w:rPr>
          <w:sz w:val="24"/>
        </w:rPr>
        <w:t>blocked,</w:t>
      </w:r>
      <w:r>
        <w:rPr>
          <w:spacing w:val="-5"/>
          <w:sz w:val="24"/>
        </w:rPr>
        <w:t xml:space="preserve"> </w:t>
      </w:r>
      <w:r>
        <w:rPr>
          <w:sz w:val="24"/>
        </w:rPr>
        <w:t>erased</w:t>
      </w:r>
      <w:r>
        <w:rPr>
          <w:spacing w:val="-4"/>
          <w:sz w:val="24"/>
        </w:rPr>
        <w:t xml:space="preserve"> </w:t>
      </w:r>
      <w:r>
        <w:rPr>
          <w:sz w:val="24"/>
        </w:rPr>
        <w:t>or destroyed; and</w:t>
      </w:r>
    </w:p>
    <w:p w:rsidR="006436F9" w:rsidRDefault="004412C8">
      <w:pPr>
        <w:pStyle w:val="ListParagraph"/>
        <w:numPr>
          <w:ilvl w:val="0"/>
          <w:numId w:val="1"/>
        </w:numPr>
        <w:tabs>
          <w:tab w:val="left" w:pos="806"/>
        </w:tabs>
        <w:spacing w:before="6" w:line="280" w:lineRule="auto"/>
        <w:ind w:right="1042"/>
        <w:rPr>
          <w:rFonts w:ascii="Symbol" w:hAnsi="Symbol"/>
          <w:sz w:val="24"/>
        </w:rPr>
      </w:pPr>
      <w:r>
        <w:rPr>
          <w:sz w:val="24"/>
        </w:rPr>
        <w:t>claim</w:t>
      </w:r>
      <w:r>
        <w:rPr>
          <w:spacing w:val="-2"/>
          <w:sz w:val="24"/>
        </w:rPr>
        <w:t xml:space="preserve"> </w:t>
      </w:r>
      <w:r>
        <w:rPr>
          <w:sz w:val="24"/>
        </w:rPr>
        <w:t>compensation</w:t>
      </w:r>
      <w:r>
        <w:rPr>
          <w:spacing w:val="-5"/>
          <w:sz w:val="24"/>
        </w:rPr>
        <w:t xml:space="preserve"> </w:t>
      </w:r>
      <w:r>
        <w:rPr>
          <w:sz w:val="24"/>
        </w:rPr>
        <w:t>for</w:t>
      </w:r>
      <w:r>
        <w:rPr>
          <w:spacing w:val="-3"/>
          <w:sz w:val="24"/>
        </w:rPr>
        <w:t xml:space="preserve"> </w:t>
      </w:r>
      <w:r>
        <w:rPr>
          <w:sz w:val="24"/>
        </w:rPr>
        <w:t>damages</w:t>
      </w:r>
      <w:r>
        <w:rPr>
          <w:spacing w:val="-3"/>
          <w:sz w:val="24"/>
        </w:rPr>
        <w:t xml:space="preserve"> </w:t>
      </w:r>
      <w:r>
        <w:rPr>
          <w:sz w:val="24"/>
        </w:rPr>
        <w:t>caused</w:t>
      </w:r>
      <w:r>
        <w:rPr>
          <w:spacing w:val="-5"/>
          <w:sz w:val="24"/>
        </w:rPr>
        <w:t xml:space="preserve"> </w:t>
      </w:r>
      <w:r>
        <w:rPr>
          <w:sz w:val="24"/>
        </w:rPr>
        <w:t>by</w:t>
      </w:r>
      <w:r>
        <w:rPr>
          <w:spacing w:val="-6"/>
          <w:sz w:val="24"/>
        </w:rPr>
        <w:t xml:space="preserve"> </w:t>
      </w:r>
      <w:r>
        <w:rPr>
          <w:sz w:val="24"/>
        </w:rPr>
        <w:t>a</w:t>
      </w:r>
      <w:r>
        <w:rPr>
          <w:spacing w:val="-2"/>
          <w:sz w:val="24"/>
        </w:rPr>
        <w:t xml:space="preserve"> </w:t>
      </w:r>
      <w:r>
        <w:rPr>
          <w:sz w:val="24"/>
        </w:rPr>
        <w:t>breach</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Data</w:t>
      </w:r>
      <w:r>
        <w:rPr>
          <w:spacing w:val="-3"/>
          <w:sz w:val="24"/>
        </w:rPr>
        <w:t xml:space="preserve"> </w:t>
      </w:r>
      <w:r>
        <w:rPr>
          <w:sz w:val="24"/>
        </w:rPr>
        <w:t xml:space="preserve">Protection </w:t>
      </w:r>
      <w:r>
        <w:rPr>
          <w:spacing w:val="-2"/>
          <w:sz w:val="24"/>
        </w:rPr>
        <w:t>regulations</w:t>
      </w:r>
    </w:p>
    <w:p w:rsidR="006436F9" w:rsidRDefault="004412C8">
      <w:pPr>
        <w:pStyle w:val="BodyText"/>
        <w:spacing w:before="250" w:line="288" w:lineRule="auto"/>
        <w:ind w:left="85" w:right="160"/>
        <w:rPr>
          <w:b/>
        </w:rPr>
      </w:pPr>
      <w:r>
        <w:t>If you wish to exercise any of your additional rights please contact our school Data Protection</w:t>
      </w:r>
      <w:r>
        <w:rPr>
          <w:spacing w:val="-5"/>
        </w:rPr>
        <w:t xml:space="preserve"> </w:t>
      </w:r>
      <w:r>
        <w:t>Officer:</w:t>
      </w:r>
      <w:r>
        <w:rPr>
          <w:spacing w:val="-3"/>
        </w:rPr>
        <w:t xml:space="preserve"> </w:t>
      </w:r>
      <w:r>
        <w:t>–</w:t>
      </w:r>
      <w:r>
        <w:rPr>
          <w:spacing w:val="-4"/>
        </w:rPr>
        <w:t xml:space="preserve"> </w:t>
      </w:r>
      <w:r>
        <w:t>Darren</w:t>
      </w:r>
      <w:r>
        <w:rPr>
          <w:spacing w:val="-3"/>
        </w:rPr>
        <w:t xml:space="preserve"> </w:t>
      </w:r>
      <w:r>
        <w:t>Rose,</w:t>
      </w:r>
      <w:r>
        <w:rPr>
          <w:spacing w:val="-7"/>
        </w:rPr>
        <w:t xml:space="preserve"> </w:t>
      </w:r>
      <w:r>
        <w:t>either</w:t>
      </w:r>
      <w:r>
        <w:rPr>
          <w:spacing w:val="-5"/>
        </w:rPr>
        <w:t xml:space="preserve"> </w:t>
      </w:r>
      <w:r>
        <w:t>via</w:t>
      </w:r>
      <w:r>
        <w:rPr>
          <w:spacing w:val="-5"/>
        </w:rPr>
        <w:t xml:space="preserve"> </w:t>
      </w:r>
      <w:r>
        <w:t>email:</w:t>
      </w:r>
      <w:r>
        <w:rPr>
          <w:spacing w:val="-3"/>
        </w:rPr>
        <w:t xml:space="preserve"> </w:t>
      </w:r>
      <w:hyperlink r:id="rId15">
        <w:r>
          <w:rPr>
            <w:b/>
          </w:rPr>
          <w:t>Darren.rose@dhrconsultancy.co.uk</w:t>
        </w:r>
      </w:hyperlink>
    </w:p>
    <w:p w:rsidR="006436F9" w:rsidRDefault="004412C8">
      <w:pPr>
        <w:spacing w:before="160"/>
        <w:ind w:left="85"/>
        <w:rPr>
          <w:b/>
          <w:sz w:val="24"/>
        </w:rPr>
      </w:pPr>
      <w:r>
        <w:rPr>
          <w:sz w:val="24"/>
        </w:rPr>
        <w:t>or</w:t>
      </w:r>
      <w:r>
        <w:rPr>
          <w:spacing w:val="-2"/>
          <w:sz w:val="24"/>
        </w:rPr>
        <w:t xml:space="preserve"> </w:t>
      </w:r>
      <w:r>
        <w:rPr>
          <w:sz w:val="24"/>
        </w:rPr>
        <w:t>via</w:t>
      </w:r>
      <w:r>
        <w:rPr>
          <w:spacing w:val="-2"/>
          <w:sz w:val="24"/>
        </w:rPr>
        <w:t xml:space="preserve"> </w:t>
      </w:r>
      <w:r>
        <w:rPr>
          <w:sz w:val="24"/>
        </w:rPr>
        <w:t xml:space="preserve">post: </w:t>
      </w:r>
      <w:r>
        <w:rPr>
          <w:b/>
          <w:sz w:val="24"/>
        </w:rPr>
        <w:t>DHR</w:t>
      </w:r>
      <w:r>
        <w:rPr>
          <w:b/>
          <w:spacing w:val="-1"/>
          <w:sz w:val="24"/>
        </w:rPr>
        <w:t xml:space="preserve"> </w:t>
      </w:r>
      <w:r>
        <w:rPr>
          <w:b/>
          <w:sz w:val="24"/>
        </w:rPr>
        <w:t>Consultancy,</w:t>
      </w:r>
      <w:r>
        <w:rPr>
          <w:b/>
          <w:spacing w:val="-1"/>
          <w:sz w:val="24"/>
        </w:rPr>
        <w:t xml:space="preserve"> </w:t>
      </w:r>
      <w:r>
        <w:rPr>
          <w:b/>
          <w:sz w:val="24"/>
        </w:rPr>
        <w:t>50b</w:t>
      </w:r>
      <w:r>
        <w:rPr>
          <w:b/>
          <w:spacing w:val="-2"/>
          <w:sz w:val="24"/>
        </w:rPr>
        <w:t xml:space="preserve"> </w:t>
      </w:r>
      <w:r>
        <w:rPr>
          <w:b/>
          <w:sz w:val="24"/>
        </w:rPr>
        <w:t>Manchester</w:t>
      </w:r>
      <w:r>
        <w:rPr>
          <w:b/>
          <w:spacing w:val="-1"/>
          <w:sz w:val="24"/>
        </w:rPr>
        <w:t xml:space="preserve"> </w:t>
      </w:r>
      <w:r>
        <w:rPr>
          <w:b/>
          <w:sz w:val="24"/>
        </w:rPr>
        <w:t>Road,</w:t>
      </w:r>
      <w:r>
        <w:rPr>
          <w:b/>
          <w:spacing w:val="-1"/>
          <w:sz w:val="24"/>
        </w:rPr>
        <w:t xml:space="preserve"> </w:t>
      </w:r>
      <w:r>
        <w:rPr>
          <w:b/>
          <w:sz w:val="24"/>
        </w:rPr>
        <w:t>Huddersfield,</w:t>
      </w:r>
      <w:r>
        <w:rPr>
          <w:b/>
          <w:spacing w:val="-1"/>
          <w:sz w:val="24"/>
        </w:rPr>
        <w:t xml:space="preserve"> </w:t>
      </w:r>
      <w:r>
        <w:rPr>
          <w:b/>
          <w:sz w:val="24"/>
        </w:rPr>
        <w:t>HD7</w:t>
      </w:r>
      <w:r>
        <w:rPr>
          <w:b/>
          <w:spacing w:val="-1"/>
          <w:sz w:val="24"/>
        </w:rPr>
        <w:t xml:space="preserve"> </w:t>
      </w:r>
      <w:r>
        <w:rPr>
          <w:b/>
          <w:spacing w:val="-4"/>
          <w:sz w:val="24"/>
        </w:rPr>
        <w:t>5JA.</w:t>
      </w:r>
    </w:p>
    <w:p w:rsidR="006436F9" w:rsidRDefault="006436F9">
      <w:pPr>
        <w:pStyle w:val="BodyText"/>
        <w:spacing w:before="240"/>
        <w:rPr>
          <w:b/>
        </w:rPr>
      </w:pPr>
    </w:p>
    <w:p w:rsidR="002354DA" w:rsidRPr="002354DA" w:rsidRDefault="004412C8" w:rsidP="002354DA">
      <w:pPr>
        <w:pStyle w:val="Heading1"/>
        <w:rPr>
          <w:color w:val="0F4F75"/>
          <w:spacing w:val="-2"/>
        </w:rPr>
      </w:pPr>
      <w:r>
        <w:rPr>
          <w:color w:val="0F4F75"/>
        </w:rPr>
        <w:t>The</w:t>
      </w:r>
      <w:r>
        <w:rPr>
          <w:color w:val="0F4F75"/>
          <w:spacing w:val="-6"/>
        </w:rPr>
        <w:t xml:space="preserve"> </w:t>
      </w:r>
      <w:r>
        <w:rPr>
          <w:color w:val="0F4F75"/>
        </w:rPr>
        <w:t>right</w:t>
      </w:r>
      <w:r>
        <w:rPr>
          <w:color w:val="0F4F75"/>
          <w:spacing w:val="-5"/>
        </w:rPr>
        <w:t xml:space="preserve"> </w:t>
      </w:r>
      <w:r>
        <w:rPr>
          <w:color w:val="0F4F75"/>
        </w:rPr>
        <w:t>to</w:t>
      </w:r>
      <w:r>
        <w:rPr>
          <w:color w:val="0F4F75"/>
          <w:spacing w:val="-8"/>
        </w:rPr>
        <w:t xml:space="preserve"> </w:t>
      </w:r>
      <w:r w:rsidR="002354DA">
        <w:rPr>
          <w:color w:val="0F4F75"/>
          <w:spacing w:val="-8"/>
        </w:rPr>
        <w:t xml:space="preserve">make a data protection </w:t>
      </w:r>
      <w:r>
        <w:rPr>
          <w:color w:val="0F4F75"/>
          <w:spacing w:val="-2"/>
        </w:rPr>
        <w:t>complain</w:t>
      </w:r>
      <w:r w:rsidR="002354DA">
        <w:rPr>
          <w:color w:val="0F4F75"/>
          <w:spacing w:val="-2"/>
        </w:rPr>
        <w:t>t directly to the data controller (school)</w:t>
      </w:r>
    </w:p>
    <w:p w:rsidR="006436F9" w:rsidRDefault="006436F9">
      <w:pPr>
        <w:pStyle w:val="BodyText"/>
        <w:spacing w:before="221" w:line="288" w:lineRule="auto"/>
        <w:ind w:left="85" w:right="4836"/>
      </w:pPr>
      <w:bookmarkStart w:id="1" w:name="_Hlk233200960"/>
    </w:p>
    <w:p w:rsidR="002354DA" w:rsidRPr="00BA7188" w:rsidRDefault="00781BA8" w:rsidP="002354DA">
      <w:pPr>
        <w:spacing w:before="100" w:beforeAutospacing="1" w:after="100" w:afterAutospacing="1"/>
        <w:jc w:val="both"/>
        <w:rPr>
          <w:rFonts w:eastAsia="Times New Roman"/>
          <w:sz w:val="24"/>
          <w:szCs w:val="24"/>
          <w:lang w:eastAsia="en-GB"/>
        </w:rPr>
      </w:pPr>
      <w:r w:rsidRPr="00781BA8">
        <w:rPr>
          <w:rFonts w:eastAsia="Times New Roman"/>
          <w:sz w:val="24"/>
          <w:szCs w:val="24"/>
          <w:lang w:eastAsia="en-GB"/>
        </w:rPr>
        <w:t xml:space="preserve">We take the protection of your personal information seriously. You have the right to complain to us if you are concerned about how we have collected, used, shared, retained or otherwise </w:t>
      </w:r>
      <w:r w:rsidRPr="00781BA8">
        <w:rPr>
          <w:rFonts w:eastAsia="Times New Roman"/>
          <w:sz w:val="24"/>
          <w:szCs w:val="24"/>
          <w:lang w:eastAsia="en-GB"/>
        </w:rPr>
        <w:lastRenderedPageBreak/>
        <w:t>handled your personal information, or about how we have responded to a request to exercise your data protection rights.</w:t>
      </w:r>
    </w:p>
    <w:p w:rsidR="002354DA" w:rsidRPr="00BA7188" w:rsidRDefault="00781BA8" w:rsidP="002354DA">
      <w:pPr>
        <w:spacing w:before="100" w:beforeAutospacing="1" w:after="100" w:afterAutospacing="1"/>
        <w:jc w:val="both"/>
        <w:rPr>
          <w:rFonts w:eastAsia="Times New Roman"/>
          <w:sz w:val="24"/>
          <w:szCs w:val="24"/>
          <w:lang w:eastAsia="en-GB"/>
        </w:rPr>
      </w:pPr>
      <w:r w:rsidRPr="00781BA8">
        <w:rPr>
          <w:rFonts w:eastAsia="Times New Roman"/>
          <w:sz w:val="24"/>
          <w:szCs w:val="24"/>
          <w:lang w:eastAsia="en-GB"/>
        </w:rPr>
        <w:t>You can make a complaint using any of the following methods:</w:t>
      </w:r>
    </w:p>
    <w:p w:rsidR="001F681C" w:rsidRPr="001F681C" w:rsidRDefault="00781BA8" w:rsidP="002354DA">
      <w:pPr>
        <w:spacing w:before="100" w:beforeAutospacing="1" w:after="100" w:afterAutospacing="1"/>
        <w:rPr>
          <w:rFonts w:eastAsia="Times New Roman"/>
          <w:bCs/>
          <w:szCs w:val="24"/>
          <w:lang w:eastAsia="en-GB"/>
        </w:rPr>
      </w:pPr>
      <w:r w:rsidRPr="00781BA8">
        <w:rPr>
          <w:rFonts w:eastAsia="Times New Roman"/>
          <w:b/>
          <w:bCs/>
          <w:sz w:val="24"/>
          <w:szCs w:val="24"/>
          <w:lang w:eastAsia="en-GB"/>
        </w:rPr>
        <w:t>Email:</w:t>
      </w:r>
      <w:r w:rsidRPr="00781BA8">
        <w:rPr>
          <w:rFonts w:eastAsia="Times New Roman"/>
          <w:sz w:val="24"/>
          <w:szCs w:val="24"/>
          <w:lang w:eastAsia="en-GB"/>
        </w:rPr>
        <w:t xml:space="preserve"> </w:t>
      </w:r>
      <w:r w:rsidR="001F681C" w:rsidRPr="001F681C">
        <w:rPr>
          <w:rFonts w:eastAsia="Times New Roman"/>
          <w:sz w:val="24"/>
          <w:szCs w:val="24"/>
          <w:lang w:eastAsia="en-GB"/>
        </w:rPr>
        <w:t>secretary@collegetownprimary.com</w:t>
      </w:r>
      <w:r w:rsidRPr="00781BA8">
        <w:rPr>
          <w:rFonts w:eastAsia="Times New Roman"/>
          <w:sz w:val="24"/>
          <w:szCs w:val="24"/>
          <w:lang w:eastAsia="en-GB"/>
        </w:rPr>
        <w:br/>
      </w:r>
      <w:r w:rsidRPr="00781BA8">
        <w:rPr>
          <w:rFonts w:eastAsia="Times New Roman"/>
          <w:b/>
          <w:bCs/>
          <w:sz w:val="24"/>
          <w:szCs w:val="24"/>
          <w:lang w:eastAsia="en-GB"/>
        </w:rPr>
        <w:t>Post</w:t>
      </w:r>
      <w:r w:rsidR="001F681C">
        <w:rPr>
          <w:rFonts w:eastAsia="Times New Roman"/>
          <w:b/>
          <w:bCs/>
          <w:sz w:val="24"/>
          <w:szCs w:val="24"/>
          <w:lang w:eastAsia="en-GB"/>
        </w:rPr>
        <w:t xml:space="preserve">: </w:t>
      </w:r>
      <w:r w:rsidR="001F681C" w:rsidRPr="001F681C">
        <w:rPr>
          <w:rFonts w:eastAsia="Times New Roman"/>
          <w:bCs/>
          <w:szCs w:val="24"/>
          <w:lang w:eastAsia="en-GB"/>
        </w:rPr>
        <w:t>Data Protection, College Town Primary School, Branksome Hill Rood, Sandhurst, GU47 0QF</w:t>
      </w:r>
    </w:p>
    <w:p w:rsidR="001F681C" w:rsidRPr="004412C8" w:rsidRDefault="00781BA8" w:rsidP="002354DA">
      <w:pPr>
        <w:spacing w:before="100" w:beforeAutospacing="1" w:after="100" w:afterAutospacing="1"/>
        <w:rPr>
          <w:rFonts w:eastAsia="Times New Roman"/>
          <w:szCs w:val="24"/>
          <w:lang w:eastAsia="en-GB"/>
        </w:rPr>
      </w:pPr>
      <w:r w:rsidRPr="00781BA8">
        <w:rPr>
          <w:rFonts w:eastAsia="Times New Roman"/>
          <w:b/>
          <w:bCs/>
          <w:sz w:val="24"/>
          <w:szCs w:val="24"/>
          <w:lang w:eastAsia="en-GB"/>
        </w:rPr>
        <w:t>Telephone:</w:t>
      </w:r>
      <w:r w:rsidRPr="00781BA8">
        <w:rPr>
          <w:rFonts w:eastAsia="Times New Roman"/>
          <w:sz w:val="24"/>
          <w:szCs w:val="24"/>
          <w:lang w:eastAsia="en-GB"/>
        </w:rPr>
        <w:t xml:space="preserve"> </w:t>
      </w:r>
      <w:r w:rsidR="001F681C" w:rsidRPr="004412C8">
        <w:rPr>
          <w:rFonts w:eastAsia="Times New Roman"/>
          <w:szCs w:val="24"/>
          <w:lang w:eastAsia="en-GB"/>
        </w:rPr>
        <w:t>01276 31933</w:t>
      </w:r>
    </w:p>
    <w:p w:rsidR="002354DA" w:rsidRPr="004412C8" w:rsidRDefault="00781BA8" w:rsidP="002354DA">
      <w:pPr>
        <w:spacing w:before="100" w:beforeAutospacing="1" w:after="100" w:afterAutospacing="1"/>
        <w:rPr>
          <w:rFonts w:eastAsia="Times New Roman"/>
          <w:szCs w:val="24"/>
          <w:lang w:eastAsia="en-GB"/>
        </w:rPr>
      </w:pPr>
      <w:r w:rsidRPr="00781BA8">
        <w:rPr>
          <w:rFonts w:eastAsia="Times New Roman"/>
          <w:b/>
          <w:bCs/>
          <w:sz w:val="24"/>
          <w:szCs w:val="24"/>
          <w:lang w:eastAsia="en-GB"/>
        </w:rPr>
        <w:t>Online form:</w:t>
      </w:r>
      <w:r w:rsidRPr="00781BA8">
        <w:rPr>
          <w:rFonts w:eastAsia="Times New Roman"/>
          <w:sz w:val="24"/>
          <w:szCs w:val="24"/>
          <w:lang w:eastAsia="en-GB"/>
        </w:rPr>
        <w:t xml:space="preserve"> </w:t>
      </w:r>
      <w:r w:rsidR="001F681C">
        <w:rPr>
          <w:rFonts w:eastAsia="Times New Roman"/>
          <w:sz w:val="24"/>
          <w:szCs w:val="24"/>
          <w:lang w:eastAsia="en-GB"/>
        </w:rPr>
        <w:t xml:space="preserve"> </w:t>
      </w:r>
      <w:hyperlink r:id="rId16" w:history="1">
        <w:r w:rsidR="001F681C" w:rsidRPr="004412C8">
          <w:rPr>
            <w:rStyle w:val="Hyperlink"/>
            <w:rFonts w:eastAsia="Times New Roman"/>
            <w:szCs w:val="24"/>
            <w:lang w:eastAsia="en-GB"/>
          </w:rPr>
          <w:t>www.collegetownprimary.com</w:t>
        </w:r>
      </w:hyperlink>
      <w:r w:rsidR="001F681C" w:rsidRPr="004412C8">
        <w:rPr>
          <w:rFonts w:eastAsia="Times New Roman"/>
          <w:szCs w:val="24"/>
          <w:lang w:eastAsia="en-GB"/>
        </w:rPr>
        <w:t xml:space="preserve">  </w:t>
      </w:r>
      <w:r w:rsidR="004412C8" w:rsidRPr="004412C8">
        <w:rPr>
          <w:rFonts w:eastAsia="Times New Roman"/>
          <w:szCs w:val="24"/>
          <w:lang w:eastAsia="en-GB"/>
        </w:rPr>
        <w:t>(See Statutory Information/Data Protection and FOI)</w:t>
      </w:r>
    </w:p>
    <w:p w:rsidR="002354DA" w:rsidRPr="00BA7188" w:rsidRDefault="00781BA8" w:rsidP="002354DA">
      <w:pPr>
        <w:spacing w:before="100" w:beforeAutospacing="1" w:after="100" w:afterAutospacing="1"/>
        <w:jc w:val="both"/>
        <w:rPr>
          <w:rFonts w:eastAsia="Times New Roman"/>
          <w:sz w:val="24"/>
          <w:szCs w:val="24"/>
          <w:lang w:eastAsia="en-GB"/>
        </w:rPr>
      </w:pPr>
      <w:r w:rsidRPr="00781BA8">
        <w:rPr>
          <w:rFonts w:eastAsia="Times New Roman"/>
          <w:sz w:val="24"/>
          <w:szCs w:val="24"/>
          <w:lang w:eastAsia="en-GB"/>
        </w:rPr>
        <w:t>Please provide enough information to help us understand and investigate your complaint. This may include:</w:t>
      </w:r>
    </w:p>
    <w:p w:rsidR="002354DA" w:rsidRPr="00BA7188" w:rsidRDefault="00781BA8" w:rsidP="002354DA">
      <w:pPr>
        <w:widowControl/>
        <w:numPr>
          <w:ilvl w:val="0"/>
          <w:numId w:val="8"/>
        </w:numPr>
        <w:autoSpaceDE/>
        <w:autoSpaceDN/>
        <w:spacing w:before="100" w:beforeAutospacing="1" w:after="100" w:afterAutospacing="1"/>
        <w:jc w:val="both"/>
        <w:rPr>
          <w:rFonts w:eastAsia="Times New Roman"/>
          <w:sz w:val="24"/>
          <w:szCs w:val="24"/>
          <w:lang w:eastAsia="en-GB"/>
        </w:rPr>
      </w:pPr>
      <w:r w:rsidRPr="00781BA8">
        <w:rPr>
          <w:rFonts w:eastAsia="Times New Roman"/>
          <w:sz w:val="24"/>
          <w:szCs w:val="24"/>
          <w:lang w:eastAsia="en-GB"/>
        </w:rPr>
        <w:t xml:space="preserve">your name and contact details; </w:t>
      </w:r>
    </w:p>
    <w:p w:rsidR="002354DA" w:rsidRPr="00BA7188" w:rsidRDefault="00781BA8" w:rsidP="002354DA">
      <w:pPr>
        <w:widowControl/>
        <w:numPr>
          <w:ilvl w:val="0"/>
          <w:numId w:val="8"/>
        </w:numPr>
        <w:autoSpaceDE/>
        <w:autoSpaceDN/>
        <w:spacing w:before="100" w:beforeAutospacing="1" w:after="100" w:afterAutospacing="1"/>
        <w:jc w:val="both"/>
        <w:rPr>
          <w:rFonts w:eastAsia="Times New Roman"/>
          <w:sz w:val="24"/>
          <w:szCs w:val="24"/>
          <w:lang w:eastAsia="en-GB"/>
        </w:rPr>
      </w:pPr>
      <w:r w:rsidRPr="00781BA8">
        <w:rPr>
          <w:rFonts w:eastAsia="Times New Roman"/>
          <w:sz w:val="24"/>
          <w:szCs w:val="24"/>
          <w:lang w:eastAsia="en-GB"/>
        </w:rPr>
        <w:t xml:space="preserve">details of what you believe has gone wrong; </w:t>
      </w:r>
    </w:p>
    <w:p w:rsidR="002354DA" w:rsidRPr="00BA7188" w:rsidRDefault="00781BA8" w:rsidP="002354DA">
      <w:pPr>
        <w:widowControl/>
        <w:numPr>
          <w:ilvl w:val="0"/>
          <w:numId w:val="8"/>
        </w:numPr>
        <w:autoSpaceDE/>
        <w:autoSpaceDN/>
        <w:spacing w:before="100" w:beforeAutospacing="1" w:after="100" w:afterAutospacing="1"/>
        <w:jc w:val="both"/>
        <w:rPr>
          <w:rFonts w:eastAsia="Times New Roman"/>
          <w:sz w:val="24"/>
          <w:szCs w:val="24"/>
          <w:lang w:eastAsia="en-GB"/>
        </w:rPr>
      </w:pPr>
      <w:r w:rsidRPr="00781BA8">
        <w:rPr>
          <w:rFonts w:eastAsia="Times New Roman"/>
          <w:sz w:val="24"/>
          <w:szCs w:val="24"/>
          <w:lang w:eastAsia="en-GB"/>
        </w:rPr>
        <w:t xml:space="preserve">relevant dates, correspondence or reference numbers; </w:t>
      </w:r>
    </w:p>
    <w:p w:rsidR="002354DA" w:rsidRPr="00BA7188" w:rsidRDefault="00781BA8" w:rsidP="002354DA">
      <w:pPr>
        <w:widowControl/>
        <w:numPr>
          <w:ilvl w:val="0"/>
          <w:numId w:val="8"/>
        </w:numPr>
        <w:autoSpaceDE/>
        <w:autoSpaceDN/>
        <w:spacing w:before="100" w:beforeAutospacing="1" w:after="100" w:afterAutospacing="1"/>
        <w:jc w:val="both"/>
        <w:rPr>
          <w:rFonts w:eastAsia="Times New Roman"/>
          <w:sz w:val="24"/>
          <w:szCs w:val="24"/>
          <w:lang w:eastAsia="en-GB"/>
        </w:rPr>
      </w:pPr>
      <w:r w:rsidRPr="00781BA8">
        <w:rPr>
          <w:rFonts w:eastAsia="Times New Roman"/>
          <w:sz w:val="24"/>
          <w:szCs w:val="24"/>
          <w:lang w:eastAsia="en-GB"/>
        </w:rPr>
        <w:t xml:space="preserve">details of any action you would like us to take; and </w:t>
      </w:r>
    </w:p>
    <w:p w:rsidR="002354DA" w:rsidRPr="00BA7188" w:rsidRDefault="00781BA8" w:rsidP="002354DA">
      <w:pPr>
        <w:widowControl/>
        <w:numPr>
          <w:ilvl w:val="0"/>
          <w:numId w:val="8"/>
        </w:numPr>
        <w:autoSpaceDE/>
        <w:autoSpaceDN/>
        <w:spacing w:before="100" w:beforeAutospacing="1" w:after="100" w:afterAutospacing="1"/>
        <w:jc w:val="both"/>
        <w:rPr>
          <w:rFonts w:eastAsia="Times New Roman"/>
          <w:sz w:val="24"/>
          <w:szCs w:val="24"/>
          <w:lang w:eastAsia="en-GB"/>
        </w:rPr>
      </w:pPr>
      <w:r w:rsidRPr="00781BA8">
        <w:rPr>
          <w:rFonts w:eastAsia="Times New Roman"/>
          <w:sz w:val="24"/>
          <w:szCs w:val="24"/>
          <w:lang w:eastAsia="en-GB"/>
        </w:rPr>
        <w:t xml:space="preserve">evidence that you are authorised to act for another person, where applicable. </w:t>
      </w:r>
    </w:p>
    <w:p w:rsidR="002354DA" w:rsidRPr="00BA7188" w:rsidRDefault="00781BA8" w:rsidP="002354DA">
      <w:pPr>
        <w:spacing w:before="100" w:beforeAutospacing="1" w:after="100" w:afterAutospacing="1"/>
        <w:jc w:val="both"/>
        <w:rPr>
          <w:rFonts w:eastAsia="Times New Roman"/>
          <w:sz w:val="24"/>
          <w:szCs w:val="24"/>
          <w:lang w:eastAsia="en-GB"/>
        </w:rPr>
      </w:pPr>
      <w:r w:rsidRPr="00781BA8">
        <w:rPr>
          <w:rFonts w:eastAsia="Times New Roman"/>
          <w:sz w:val="24"/>
          <w:szCs w:val="24"/>
          <w:lang w:eastAsia="en-GB"/>
        </w:rPr>
        <w:t>We will not ask you to provide more personal information than is reasonably necessary to verify your identity and investigate the complaint.</w:t>
      </w:r>
    </w:p>
    <w:p w:rsidR="00781BA8" w:rsidRDefault="002354DA" w:rsidP="00781BA8">
      <w:pPr>
        <w:pStyle w:val="Heading2"/>
        <w:ind w:left="0"/>
        <w:rPr>
          <w:rFonts w:eastAsia="Times New Roman"/>
          <w:lang w:eastAsia="en-GB"/>
        </w:rPr>
      </w:pPr>
      <w:r w:rsidRPr="0051600C">
        <w:rPr>
          <w:rFonts w:eastAsia="Times New Roman"/>
          <w:lang w:eastAsia="en-GB"/>
        </w:rPr>
        <w:t>What happens after you complain</w:t>
      </w:r>
    </w:p>
    <w:p w:rsidR="002354DA" w:rsidRPr="009B79A7" w:rsidRDefault="00781BA8" w:rsidP="002354DA">
      <w:pPr>
        <w:spacing w:before="100" w:beforeAutospacing="1" w:after="100" w:afterAutospacing="1"/>
        <w:jc w:val="both"/>
        <w:rPr>
          <w:rFonts w:eastAsia="Times New Roman"/>
          <w:sz w:val="24"/>
          <w:szCs w:val="24"/>
          <w:lang w:eastAsia="en-GB"/>
        </w:rPr>
      </w:pPr>
      <w:r w:rsidRPr="00781BA8">
        <w:rPr>
          <w:rFonts w:eastAsia="Times New Roman"/>
          <w:sz w:val="24"/>
          <w:szCs w:val="24"/>
          <w:lang w:eastAsia="en-GB"/>
        </w:rPr>
        <w:t>We will:</w:t>
      </w:r>
    </w:p>
    <w:p w:rsidR="002354DA" w:rsidRPr="009B79A7" w:rsidRDefault="00781BA8" w:rsidP="002354DA">
      <w:pPr>
        <w:widowControl/>
        <w:numPr>
          <w:ilvl w:val="0"/>
          <w:numId w:val="9"/>
        </w:numPr>
        <w:autoSpaceDE/>
        <w:autoSpaceDN/>
        <w:spacing w:before="100" w:beforeAutospacing="1" w:after="100" w:afterAutospacing="1"/>
        <w:jc w:val="both"/>
        <w:rPr>
          <w:rFonts w:eastAsia="Times New Roman"/>
          <w:sz w:val="24"/>
          <w:szCs w:val="24"/>
          <w:lang w:eastAsia="en-GB"/>
        </w:rPr>
      </w:pPr>
      <w:r w:rsidRPr="00781BA8">
        <w:rPr>
          <w:rFonts w:eastAsia="Times New Roman"/>
          <w:sz w:val="24"/>
          <w:szCs w:val="24"/>
          <w:lang w:eastAsia="en-GB"/>
        </w:rPr>
        <w:t xml:space="preserve">acknowledge receipt of your complaint within </w:t>
      </w:r>
      <w:r w:rsidRPr="00781BA8">
        <w:rPr>
          <w:rFonts w:eastAsia="Times New Roman"/>
          <w:b/>
          <w:bCs/>
          <w:sz w:val="24"/>
          <w:szCs w:val="24"/>
          <w:lang w:eastAsia="en-GB"/>
        </w:rPr>
        <w:t>30 days</w:t>
      </w:r>
      <w:r w:rsidRPr="00781BA8">
        <w:rPr>
          <w:rFonts w:eastAsia="Times New Roman"/>
          <w:sz w:val="24"/>
          <w:szCs w:val="24"/>
          <w:lang w:eastAsia="en-GB"/>
        </w:rPr>
        <w:t xml:space="preserve">; </w:t>
      </w:r>
    </w:p>
    <w:p w:rsidR="002354DA" w:rsidRPr="009B79A7" w:rsidRDefault="00781BA8" w:rsidP="002354DA">
      <w:pPr>
        <w:widowControl/>
        <w:numPr>
          <w:ilvl w:val="0"/>
          <w:numId w:val="9"/>
        </w:numPr>
        <w:autoSpaceDE/>
        <w:autoSpaceDN/>
        <w:spacing w:before="100" w:beforeAutospacing="1" w:after="100" w:afterAutospacing="1"/>
        <w:jc w:val="both"/>
        <w:rPr>
          <w:rFonts w:eastAsia="Times New Roman"/>
          <w:sz w:val="24"/>
          <w:szCs w:val="24"/>
          <w:lang w:eastAsia="en-GB"/>
        </w:rPr>
      </w:pPr>
      <w:r w:rsidRPr="00781BA8">
        <w:rPr>
          <w:rFonts w:eastAsia="Times New Roman"/>
          <w:sz w:val="24"/>
          <w:szCs w:val="24"/>
          <w:lang w:eastAsia="en-GB"/>
        </w:rPr>
        <w:t xml:space="preserve">make appropriate enquiries into the matters you have raised; </w:t>
      </w:r>
    </w:p>
    <w:p w:rsidR="002354DA" w:rsidRPr="009B79A7" w:rsidRDefault="00781BA8" w:rsidP="002354DA">
      <w:pPr>
        <w:widowControl/>
        <w:numPr>
          <w:ilvl w:val="0"/>
          <w:numId w:val="9"/>
        </w:numPr>
        <w:autoSpaceDE/>
        <w:autoSpaceDN/>
        <w:spacing w:before="100" w:beforeAutospacing="1" w:after="100" w:afterAutospacing="1"/>
        <w:jc w:val="both"/>
        <w:rPr>
          <w:rFonts w:eastAsia="Times New Roman"/>
          <w:sz w:val="24"/>
          <w:szCs w:val="24"/>
          <w:lang w:eastAsia="en-GB"/>
        </w:rPr>
      </w:pPr>
      <w:r w:rsidRPr="00781BA8">
        <w:rPr>
          <w:rFonts w:eastAsia="Times New Roman"/>
          <w:sz w:val="24"/>
          <w:szCs w:val="24"/>
          <w:lang w:eastAsia="en-GB"/>
        </w:rPr>
        <w:t xml:space="preserve">investigate your complaint fairly and without undue delay; </w:t>
      </w:r>
    </w:p>
    <w:p w:rsidR="002354DA" w:rsidRPr="009B79A7" w:rsidRDefault="00781BA8" w:rsidP="002354DA">
      <w:pPr>
        <w:widowControl/>
        <w:numPr>
          <w:ilvl w:val="0"/>
          <w:numId w:val="9"/>
        </w:numPr>
        <w:autoSpaceDE/>
        <w:autoSpaceDN/>
        <w:spacing w:before="100" w:beforeAutospacing="1" w:after="100" w:afterAutospacing="1"/>
        <w:jc w:val="both"/>
        <w:rPr>
          <w:rFonts w:eastAsia="Times New Roman"/>
          <w:sz w:val="24"/>
          <w:szCs w:val="24"/>
          <w:lang w:eastAsia="en-GB"/>
        </w:rPr>
      </w:pPr>
      <w:r w:rsidRPr="00781BA8">
        <w:rPr>
          <w:rFonts w:eastAsia="Times New Roman"/>
          <w:sz w:val="24"/>
          <w:szCs w:val="24"/>
          <w:lang w:eastAsia="en-GB"/>
        </w:rPr>
        <w:t xml:space="preserve">keep you informed about the progress of our investigation, including any material delay; and </w:t>
      </w:r>
    </w:p>
    <w:p w:rsidR="002354DA" w:rsidRPr="009B79A7" w:rsidRDefault="00781BA8" w:rsidP="002354DA">
      <w:pPr>
        <w:widowControl/>
        <w:numPr>
          <w:ilvl w:val="0"/>
          <w:numId w:val="9"/>
        </w:numPr>
        <w:autoSpaceDE/>
        <w:autoSpaceDN/>
        <w:spacing w:before="100" w:beforeAutospacing="1" w:after="100" w:afterAutospacing="1"/>
        <w:jc w:val="both"/>
        <w:rPr>
          <w:rFonts w:eastAsia="Times New Roman"/>
          <w:sz w:val="24"/>
          <w:szCs w:val="24"/>
          <w:lang w:eastAsia="en-GB"/>
        </w:rPr>
      </w:pPr>
      <w:r w:rsidRPr="00781BA8">
        <w:rPr>
          <w:rFonts w:eastAsia="Times New Roman"/>
          <w:sz w:val="24"/>
          <w:szCs w:val="24"/>
          <w:lang w:eastAsia="en-GB"/>
        </w:rPr>
        <w:t xml:space="preserve">tell you the outcome of our investigation without undue delay. </w:t>
      </w:r>
    </w:p>
    <w:p w:rsidR="002354DA" w:rsidRPr="009B79A7" w:rsidRDefault="00781BA8" w:rsidP="002354DA">
      <w:pPr>
        <w:spacing w:before="100" w:beforeAutospacing="1" w:after="100" w:afterAutospacing="1"/>
        <w:jc w:val="both"/>
        <w:rPr>
          <w:rFonts w:eastAsia="Times New Roman"/>
          <w:sz w:val="24"/>
          <w:szCs w:val="24"/>
          <w:lang w:eastAsia="en-GB"/>
        </w:rPr>
      </w:pPr>
      <w:r w:rsidRPr="00781BA8">
        <w:rPr>
          <w:rFonts w:eastAsia="Times New Roman"/>
          <w:sz w:val="24"/>
          <w:szCs w:val="24"/>
          <w:lang w:eastAsia="en-GB"/>
        </w:rPr>
        <w:t>The time needed to investigate will depend on the nature, complexity and circumstances of the complaint. Where an investigation takes longer than expected, we will explain the reason for the delay and, where possible, tell you when we expect to provide our response.</w:t>
      </w:r>
    </w:p>
    <w:p w:rsidR="002354DA" w:rsidRPr="009B79A7" w:rsidRDefault="00781BA8" w:rsidP="002354DA">
      <w:pPr>
        <w:spacing w:before="100" w:beforeAutospacing="1" w:after="100" w:afterAutospacing="1"/>
        <w:jc w:val="both"/>
        <w:rPr>
          <w:rFonts w:eastAsia="Times New Roman"/>
          <w:sz w:val="24"/>
          <w:szCs w:val="24"/>
          <w:lang w:eastAsia="en-GB"/>
        </w:rPr>
      </w:pPr>
      <w:r w:rsidRPr="00781BA8">
        <w:rPr>
          <w:rFonts w:eastAsia="Times New Roman"/>
          <w:sz w:val="24"/>
          <w:szCs w:val="24"/>
          <w:lang w:eastAsia="en-GB"/>
        </w:rPr>
        <w:t>Our outcome will explain the enquiries we have made, our conclusions and any action we have taken or propose to take. We may also tell you about any internal review or escalation process available to you.</w:t>
      </w:r>
    </w:p>
    <w:p w:rsidR="00781BA8" w:rsidRDefault="002354DA" w:rsidP="00781BA8">
      <w:pPr>
        <w:pStyle w:val="Heading2"/>
        <w:ind w:left="0"/>
        <w:rPr>
          <w:rFonts w:eastAsia="Times New Roman"/>
          <w:lang w:eastAsia="en-GB"/>
        </w:rPr>
      </w:pPr>
      <w:r w:rsidRPr="0051600C">
        <w:rPr>
          <w:rFonts w:eastAsia="Times New Roman"/>
          <w:lang w:eastAsia="en-GB"/>
        </w:rPr>
        <w:t>Complaints made on behalf of another person</w:t>
      </w:r>
    </w:p>
    <w:p w:rsidR="002354DA" w:rsidRPr="009B79A7" w:rsidRDefault="00781BA8" w:rsidP="002354DA">
      <w:pPr>
        <w:spacing w:before="100" w:beforeAutospacing="1" w:after="100" w:afterAutospacing="1"/>
        <w:jc w:val="both"/>
        <w:rPr>
          <w:rFonts w:eastAsia="Times New Roman"/>
          <w:sz w:val="24"/>
          <w:szCs w:val="24"/>
          <w:lang w:eastAsia="en-GB"/>
        </w:rPr>
      </w:pPr>
      <w:r w:rsidRPr="00781BA8">
        <w:rPr>
          <w:rFonts w:eastAsia="Times New Roman"/>
          <w:sz w:val="24"/>
          <w:szCs w:val="24"/>
          <w:lang w:eastAsia="en-GB"/>
        </w:rPr>
        <w:t>You may ask another person, such as a family member, representative, solicitor or advocacy service, to complain on your behalf. We may need evidence that they are authorised to act for you before we disclose personal information or investigate the complaint with them.</w:t>
      </w:r>
    </w:p>
    <w:p w:rsidR="00781BA8" w:rsidRDefault="002354DA" w:rsidP="00781BA8">
      <w:pPr>
        <w:pStyle w:val="Heading2"/>
        <w:ind w:left="0"/>
        <w:rPr>
          <w:rFonts w:eastAsia="Times New Roman"/>
          <w:lang w:eastAsia="en-GB"/>
        </w:rPr>
      </w:pPr>
      <w:r w:rsidRPr="0051600C">
        <w:rPr>
          <w:rFonts w:eastAsia="Times New Roman"/>
          <w:lang w:eastAsia="en-GB"/>
        </w:rPr>
        <w:lastRenderedPageBreak/>
        <w:t>Complaining to the Information Commissioner</w:t>
      </w:r>
    </w:p>
    <w:p w:rsidR="002354DA" w:rsidRPr="009B79A7" w:rsidRDefault="00781BA8" w:rsidP="002354DA">
      <w:pPr>
        <w:spacing w:before="100" w:beforeAutospacing="1" w:after="100" w:afterAutospacing="1"/>
        <w:jc w:val="both"/>
        <w:rPr>
          <w:rFonts w:eastAsia="Times New Roman"/>
          <w:sz w:val="24"/>
          <w:szCs w:val="24"/>
          <w:lang w:eastAsia="en-GB"/>
        </w:rPr>
      </w:pPr>
      <w:r w:rsidRPr="00781BA8">
        <w:rPr>
          <w:rFonts w:eastAsia="Times New Roman"/>
          <w:sz w:val="24"/>
          <w:szCs w:val="24"/>
          <w:lang w:eastAsia="en-GB"/>
        </w:rPr>
        <w:t>You also have the right to complain to the Information Commissioner’s Office, or ICO, which is the UK regulator for data protection.</w:t>
      </w:r>
    </w:p>
    <w:p w:rsidR="002354DA" w:rsidRPr="009B79A7" w:rsidRDefault="00781BA8" w:rsidP="002354DA">
      <w:pPr>
        <w:spacing w:before="100" w:beforeAutospacing="1" w:after="100" w:afterAutospacing="1"/>
        <w:jc w:val="both"/>
        <w:rPr>
          <w:rFonts w:eastAsia="Times New Roman"/>
          <w:sz w:val="24"/>
          <w:szCs w:val="24"/>
          <w:lang w:eastAsia="en-GB"/>
        </w:rPr>
      </w:pPr>
      <w:r w:rsidRPr="00781BA8">
        <w:rPr>
          <w:rFonts w:eastAsia="Times New Roman"/>
          <w:sz w:val="24"/>
          <w:szCs w:val="24"/>
          <w:lang w:eastAsia="en-GB"/>
        </w:rPr>
        <w:t>You do not have to complete our complaints process before contacting the ICO, although the ICO may recommend that you raise the matter with us first so that we have an opportunity to resolve it.</w:t>
      </w:r>
    </w:p>
    <w:p w:rsidR="002354DA" w:rsidRPr="009B79A7" w:rsidRDefault="00781BA8" w:rsidP="002354DA">
      <w:pPr>
        <w:spacing w:before="100" w:beforeAutospacing="1" w:after="100" w:afterAutospacing="1"/>
        <w:jc w:val="both"/>
        <w:rPr>
          <w:rFonts w:eastAsia="Times New Roman"/>
          <w:sz w:val="24"/>
          <w:szCs w:val="24"/>
          <w:lang w:eastAsia="en-GB"/>
        </w:rPr>
      </w:pPr>
      <w:r w:rsidRPr="00781BA8">
        <w:rPr>
          <w:rFonts w:eastAsia="Times New Roman"/>
          <w:sz w:val="24"/>
          <w:szCs w:val="24"/>
          <w:lang w:eastAsia="en-GB"/>
        </w:rPr>
        <w:t>Information about making a complaint is available from the ICO at:</w:t>
      </w:r>
    </w:p>
    <w:p w:rsidR="002354DA" w:rsidRPr="009B79A7" w:rsidRDefault="00781BA8" w:rsidP="002354DA">
      <w:pPr>
        <w:spacing w:before="100" w:beforeAutospacing="1" w:after="100" w:afterAutospacing="1"/>
        <w:rPr>
          <w:rFonts w:eastAsia="Times New Roman"/>
          <w:sz w:val="24"/>
          <w:szCs w:val="24"/>
          <w:lang w:eastAsia="en-GB"/>
        </w:rPr>
      </w:pPr>
      <w:r w:rsidRPr="00781BA8">
        <w:rPr>
          <w:rFonts w:eastAsia="Times New Roman"/>
          <w:b/>
          <w:bCs/>
          <w:sz w:val="24"/>
          <w:szCs w:val="24"/>
          <w:lang w:eastAsia="en-GB"/>
        </w:rPr>
        <w:t>Website:</w:t>
      </w:r>
      <w:r w:rsidRPr="00781BA8">
        <w:rPr>
          <w:rFonts w:eastAsia="Times New Roman"/>
          <w:sz w:val="24"/>
          <w:szCs w:val="24"/>
          <w:lang w:eastAsia="en-GB"/>
        </w:rPr>
        <w:t xml:space="preserve"> ico.org.uk/make-a-complaint</w:t>
      </w:r>
      <w:r w:rsidRPr="00781BA8">
        <w:rPr>
          <w:rFonts w:eastAsia="Times New Roman"/>
          <w:sz w:val="24"/>
          <w:szCs w:val="24"/>
          <w:lang w:eastAsia="en-GB"/>
        </w:rPr>
        <w:br/>
      </w:r>
      <w:r w:rsidRPr="00781BA8">
        <w:rPr>
          <w:rFonts w:eastAsia="Times New Roman"/>
          <w:b/>
          <w:bCs/>
          <w:sz w:val="24"/>
          <w:szCs w:val="24"/>
          <w:lang w:eastAsia="en-GB"/>
        </w:rPr>
        <w:t>Telephone:</w:t>
      </w:r>
      <w:r w:rsidRPr="00781BA8">
        <w:rPr>
          <w:rFonts w:eastAsia="Times New Roman"/>
          <w:sz w:val="24"/>
          <w:szCs w:val="24"/>
          <w:lang w:eastAsia="en-GB"/>
        </w:rPr>
        <w:t xml:space="preserve"> 0303 123 1113</w:t>
      </w:r>
      <w:r w:rsidRPr="00781BA8">
        <w:rPr>
          <w:rFonts w:eastAsia="Times New Roman"/>
          <w:sz w:val="24"/>
          <w:szCs w:val="24"/>
          <w:lang w:eastAsia="en-GB"/>
        </w:rPr>
        <w:br/>
      </w:r>
      <w:r w:rsidRPr="00781BA8">
        <w:rPr>
          <w:rFonts w:eastAsia="Times New Roman"/>
          <w:b/>
          <w:bCs/>
          <w:sz w:val="24"/>
          <w:szCs w:val="24"/>
          <w:lang w:eastAsia="en-GB"/>
        </w:rPr>
        <w:t>Post:</w:t>
      </w:r>
      <w:r w:rsidRPr="00781BA8">
        <w:rPr>
          <w:rFonts w:eastAsia="Times New Roman"/>
          <w:sz w:val="24"/>
          <w:szCs w:val="24"/>
          <w:lang w:eastAsia="en-GB"/>
        </w:rPr>
        <w:t xml:space="preserve"> Information Commissioner’s Office, Wycliffe House, Water Lane, Wilmslow, Cheshire, SK9 5AF</w:t>
      </w:r>
    </w:p>
    <w:bookmarkEnd w:id="1"/>
    <w:p w:rsidR="002354DA" w:rsidRPr="009B79A7" w:rsidRDefault="002354DA">
      <w:pPr>
        <w:pStyle w:val="BodyText"/>
        <w:spacing w:before="221" w:line="288" w:lineRule="auto"/>
        <w:ind w:left="85" w:right="4836"/>
      </w:pPr>
    </w:p>
    <w:sectPr w:rsidR="002354DA" w:rsidRPr="009B79A7" w:rsidSect="00096016">
      <w:pgSz w:w="11910" w:h="16840"/>
      <w:pgMar w:top="1920" w:right="992" w:bottom="1320" w:left="992" w:header="0" w:footer="1134"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AF90361" w16cex:dateUtc="2026-06-16T17:31:00Z"/>
</w16cex:commentsExtensible>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4893" w:rsidRDefault="00F04893">
      <w:r>
        <w:separator/>
      </w:r>
    </w:p>
  </w:endnote>
  <w:endnote w:type="continuationSeparator" w:id="0">
    <w:p w:rsidR="00F04893" w:rsidRDefault="00F0489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36F9" w:rsidRDefault="00781BA8">
    <w:pPr>
      <w:pStyle w:val="BodyText"/>
      <w:spacing w:line="14" w:lineRule="auto"/>
      <w:rPr>
        <w:sz w:val="20"/>
      </w:rPr>
    </w:pPr>
    <w:r>
      <w:rPr>
        <w:noProof/>
        <w:sz w:val="20"/>
      </w:rPr>
      <w:pict>
        <v:shapetype id="_x0000_t202" coordsize="21600,21600" o:spt="202" path="m,l,21600r21600,l21600,xe">
          <v:stroke joinstyle="miter"/>
          <v:path gradientshapeok="t" o:connecttype="rect"/>
        </v:shapetype>
        <v:shape id="Textbox 1" o:spid="_x0000_s2050" type="#_x0000_t202" style="position:absolute;margin-left:287.65pt;margin-top:774.25pt;width:52.7pt;height:15.45pt;z-index:-15854592;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" filled="f" stroked="f">
          <v:textbox inset="0,0,0,0">
            <w:txbxContent>
              <w:p w:rsidR="006436F9" w:rsidRDefault="004412C8">
                <w:pPr>
                  <w:pStyle w:val="BodyText"/>
                  <w:spacing w:before="12"/>
                  <w:ind w:left="20"/>
                </w:pPr>
                <w:r>
                  <w:t>Version</w:t>
                </w:r>
                <w:r>
                  <w:rPr>
                    <w:spacing w:val="-8"/>
                  </w:rPr>
                  <w:t xml:space="preserve"> </w:t>
                </w:r>
                <w:r>
                  <w:rPr>
                    <w:spacing w:val="-10"/>
                  </w:rPr>
                  <w:t>3</w:t>
                </w:r>
              </w:p>
            </w:txbxContent>
          </v:textbox>
          <w10:wrap anchorx="page" anchory="page"/>
        </v:shape>
      </w:pict>
    </w:r>
    <w:r>
      <w:rPr>
        <w:noProof/>
        <w:sz w:val="20"/>
      </w:rPr>
      <w:pict>
        <v:shape id="Textbox 2" o:spid="_x0000_s2049" type="#_x0000_t202" style="position:absolute;margin-left:531.6pt;margin-top:774.25pt;width:13.7pt;height:15.45pt;z-index:-15854080;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" filled="f" stroked="f">
          <v:textbox inset="0,0,0,0">
            <w:txbxContent>
              <w:p w:rsidR="006436F9" w:rsidRDefault="00781BA8">
                <w:pPr>
                  <w:pStyle w:val="BodyText"/>
                  <w:spacing w:before="12"/>
                  <w:ind w:left="60"/>
                </w:pPr>
                <w:r>
                  <w:rPr>
                    <w:spacing w:val="-10"/>
                  </w:rPr>
                  <w:fldChar w:fldCharType="begin"/>
                </w:r>
                <w:r w:rsidR="004412C8">
                  <w:rPr>
                    <w:spacing w:val="-10"/>
                  </w:rPr>
                  <w:instrText xml:space="preserve"> PAGE </w:instrText>
                </w:r>
                <w:r>
                  <w:rPr>
                    <w:spacing w:val="-10"/>
                  </w:rPr>
                  <w:fldChar w:fldCharType="separate"/>
                </w:r>
                <w:r w:rsidR="009D192A">
                  <w:rPr>
                    <w:noProof/>
                    <w:spacing w:val="-10"/>
                  </w:rPr>
                  <w:t>11</w:t>
                </w:r>
                <w:r>
                  <w:rPr>
                    <w:spacing w:val="-10"/>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4893" w:rsidRDefault="00F04893">
      <w:r>
        <w:separator/>
      </w:r>
    </w:p>
  </w:footnote>
  <w:footnote w:type="continuationSeparator" w:id="0">
    <w:p w:rsidR="00F04893" w:rsidRDefault="00F0489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A1EE1"/>
    <w:multiLevelType w:val="hybridMultilevel"/>
    <w:tmpl w:val="B5DC6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984868"/>
    <w:multiLevelType w:val="hybridMultilevel"/>
    <w:tmpl w:val="165042D8"/>
    <w:lvl w:ilvl="0" w:tplc="A8D6B6FC">
      <w:numFmt w:val="bullet"/>
      <w:lvlText w:val=""/>
      <w:lvlJc w:val="left"/>
      <w:pPr>
        <w:ind w:left="806" w:hanging="360"/>
      </w:pPr>
      <w:rPr>
        <w:rFonts w:ascii="Symbol" w:eastAsia="Symbol" w:hAnsi="Symbol" w:cs="Symbol" w:hint="default"/>
        <w:b w:val="0"/>
        <w:bCs w:val="0"/>
        <w:i w:val="0"/>
        <w:iCs w:val="0"/>
        <w:spacing w:val="0"/>
        <w:w w:val="100"/>
        <w:sz w:val="24"/>
        <w:szCs w:val="24"/>
        <w:lang w:val="en-US" w:eastAsia="en-US" w:bidi="ar-SA"/>
      </w:rPr>
    </w:lvl>
    <w:lvl w:ilvl="1" w:tplc="80DA93A0">
      <w:numFmt w:val="bullet"/>
      <w:lvlText w:val="•"/>
      <w:lvlJc w:val="left"/>
      <w:pPr>
        <w:ind w:left="1712" w:hanging="360"/>
      </w:pPr>
      <w:rPr>
        <w:rFonts w:hint="default"/>
        <w:lang w:val="en-US" w:eastAsia="en-US" w:bidi="ar-SA"/>
      </w:rPr>
    </w:lvl>
    <w:lvl w:ilvl="2" w:tplc="D8A490A6">
      <w:numFmt w:val="bullet"/>
      <w:lvlText w:val="•"/>
      <w:lvlJc w:val="left"/>
      <w:pPr>
        <w:ind w:left="2624" w:hanging="360"/>
      </w:pPr>
      <w:rPr>
        <w:rFonts w:hint="default"/>
        <w:lang w:val="en-US" w:eastAsia="en-US" w:bidi="ar-SA"/>
      </w:rPr>
    </w:lvl>
    <w:lvl w:ilvl="3" w:tplc="D5D6086A">
      <w:numFmt w:val="bullet"/>
      <w:lvlText w:val="•"/>
      <w:lvlJc w:val="left"/>
      <w:pPr>
        <w:ind w:left="3536" w:hanging="360"/>
      </w:pPr>
      <w:rPr>
        <w:rFonts w:hint="default"/>
        <w:lang w:val="en-US" w:eastAsia="en-US" w:bidi="ar-SA"/>
      </w:rPr>
    </w:lvl>
    <w:lvl w:ilvl="4" w:tplc="2E0041C2">
      <w:numFmt w:val="bullet"/>
      <w:lvlText w:val="•"/>
      <w:lvlJc w:val="left"/>
      <w:pPr>
        <w:ind w:left="4448" w:hanging="360"/>
      </w:pPr>
      <w:rPr>
        <w:rFonts w:hint="default"/>
        <w:lang w:val="en-US" w:eastAsia="en-US" w:bidi="ar-SA"/>
      </w:rPr>
    </w:lvl>
    <w:lvl w:ilvl="5" w:tplc="3E0A837A">
      <w:numFmt w:val="bullet"/>
      <w:lvlText w:val="•"/>
      <w:lvlJc w:val="left"/>
      <w:pPr>
        <w:ind w:left="5361" w:hanging="360"/>
      </w:pPr>
      <w:rPr>
        <w:rFonts w:hint="default"/>
        <w:lang w:val="en-US" w:eastAsia="en-US" w:bidi="ar-SA"/>
      </w:rPr>
    </w:lvl>
    <w:lvl w:ilvl="6" w:tplc="53185870">
      <w:numFmt w:val="bullet"/>
      <w:lvlText w:val="•"/>
      <w:lvlJc w:val="left"/>
      <w:pPr>
        <w:ind w:left="6273" w:hanging="360"/>
      </w:pPr>
      <w:rPr>
        <w:rFonts w:hint="default"/>
        <w:lang w:val="en-US" w:eastAsia="en-US" w:bidi="ar-SA"/>
      </w:rPr>
    </w:lvl>
    <w:lvl w:ilvl="7" w:tplc="14820EAE">
      <w:numFmt w:val="bullet"/>
      <w:lvlText w:val="•"/>
      <w:lvlJc w:val="left"/>
      <w:pPr>
        <w:ind w:left="7185" w:hanging="360"/>
      </w:pPr>
      <w:rPr>
        <w:rFonts w:hint="default"/>
        <w:lang w:val="en-US" w:eastAsia="en-US" w:bidi="ar-SA"/>
      </w:rPr>
    </w:lvl>
    <w:lvl w:ilvl="8" w:tplc="6778E588">
      <w:numFmt w:val="bullet"/>
      <w:lvlText w:val="•"/>
      <w:lvlJc w:val="left"/>
      <w:pPr>
        <w:ind w:left="8097" w:hanging="360"/>
      </w:pPr>
      <w:rPr>
        <w:rFonts w:hint="default"/>
        <w:lang w:val="en-US" w:eastAsia="en-US" w:bidi="ar-SA"/>
      </w:rPr>
    </w:lvl>
  </w:abstractNum>
  <w:abstractNum w:abstractNumId="2">
    <w:nsid w:val="0F5B4F04"/>
    <w:multiLevelType w:val="hybridMultilevel"/>
    <w:tmpl w:val="672672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48A530CC"/>
    <w:multiLevelType w:val="hybridMultilevel"/>
    <w:tmpl w:val="69066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B9C5AE0"/>
    <w:multiLevelType w:val="hybridMultilevel"/>
    <w:tmpl w:val="34180A1E"/>
    <w:lvl w:ilvl="0" w:tplc="9308FF3C">
      <w:numFmt w:val="bullet"/>
      <w:lvlText w:val=""/>
      <w:lvlJc w:val="left"/>
      <w:pPr>
        <w:ind w:left="806" w:hanging="360"/>
      </w:pPr>
      <w:rPr>
        <w:rFonts w:ascii="Symbol" w:eastAsia="Symbol" w:hAnsi="Symbol" w:cs="Symbol" w:hint="default"/>
        <w:spacing w:val="0"/>
        <w:w w:val="100"/>
        <w:lang w:val="en-US" w:eastAsia="en-US" w:bidi="ar-SA"/>
      </w:rPr>
    </w:lvl>
    <w:lvl w:ilvl="1" w:tplc="5D54FB08">
      <w:numFmt w:val="bullet"/>
      <w:lvlText w:val="•"/>
      <w:lvlJc w:val="left"/>
      <w:pPr>
        <w:ind w:left="1712" w:hanging="360"/>
      </w:pPr>
      <w:rPr>
        <w:rFonts w:hint="default"/>
        <w:lang w:val="en-US" w:eastAsia="en-US" w:bidi="ar-SA"/>
      </w:rPr>
    </w:lvl>
    <w:lvl w:ilvl="2" w:tplc="1514088C">
      <w:numFmt w:val="bullet"/>
      <w:lvlText w:val="•"/>
      <w:lvlJc w:val="left"/>
      <w:pPr>
        <w:ind w:left="2624" w:hanging="360"/>
      </w:pPr>
      <w:rPr>
        <w:rFonts w:hint="default"/>
        <w:lang w:val="en-US" w:eastAsia="en-US" w:bidi="ar-SA"/>
      </w:rPr>
    </w:lvl>
    <w:lvl w:ilvl="3" w:tplc="4ADEA37E">
      <w:numFmt w:val="bullet"/>
      <w:lvlText w:val="•"/>
      <w:lvlJc w:val="left"/>
      <w:pPr>
        <w:ind w:left="3536" w:hanging="360"/>
      </w:pPr>
      <w:rPr>
        <w:rFonts w:hint="default"/>
        <w:lang w:val="en-US" w:eastAsia="en-US" w:bidi="ar-SA"/>
      </w:rPr>
    </w:lvl>
    <w:lvl w:ilvl="4" w:tplc="C10C8B62">
      <w:numFmt w:val="bullet"/>
      <w:lvlText w:val="•"/>
      <w:lvlJc w:val="left"/>
      <w:pPr>
        <w:ind w:left="4448" w:hanging="360"/>
      </w:pPr>
      <w:rPr>
        <w:rFonts w:hint="default"/>
        <w:lang w:val="en-US" w:eastAsia="en-US" w:bidi="ar-SA"/>
      </w:rPr>
    </w:lvl>
    <w:lvl w:ilvl="5" w:tplc="CD607A38">
      <w:numFmt w:val="bullet"/>
      <w:lvlText w:val="•"/>
      <w:lvlJc w:val="left"/>
      <w:pPr>
        <w:ind w:left="5361" w:hanging="360"/>
      </w:pPr>
      <w:rPr>
        <w:rFonts w:hint="default"/>
        <w:lang w:val="en-US" w:eastAsia="en-US" w:bidi="ar-SA"/>
      </w:rPr>
    </w:lvl>
    <w:lvl w:ilvl="6" w:tplc="39BE9768">
      <w:numFmt w:val="bullet"/>
      <w:lvlText w:val="•"/>
      <w:lvlJc w:val="left"/>
      <w:pPr>
        <w:ind w:left="6273" w:hanging="360"/>
      </w:pPr>
      <w:rPr>
        <w:rFonts w:hint="default"/>
        <w:lang w:val="en-US" w:eastAsia="en-US" w:bidi="ar-SA"/>
      </w:rPr>
    </w:lvl>
    <w:lvl w:ilvl="7" w:tplc="E70E9900">
      <w:numFmt w:val="bullet"/>
      <w:lvlText w:val="•"/>
      <w:lvlJc w:val="left"/>
      <w:pPr>
        <w:ind w:left="7185" w:hanging="360"/>
      </w:pPr>
      <w:rPr>
        <w:rFonts w:hint="default"/>
        <w:lang w:val="en-US" w:eastAsia="en-US" w:bidi="ar-SA"/>
      </w:rPr>
    </w:lvl>
    <w:lvl w:ilvl="8" w:tplc="2D40713A">
      <w:numFmt w:val="bullet"/>
      <w:lvlText w:val="•"/>
      <w:lvlJc w:val="left"/>
      <w:pPr>
        <w:ind w:left="8097" w:hanging="360"/>
      </w:pPr>
      <w:rPr>
        <w:rFonts w:hint="default"/>
        <w:lang w:val="en-US" w:eastAsia="en-US" w:bidi="ar-SA"/>
      </w:rPr>
    </w:lvl>
  </w:abstractNum>
  <w:abstractNum w:abstractNumId="5">
    <w:nsid w:val="51643E0E"/>
    <w:multiLevelType w:val="multilevel"/>
    <w:tmpl w:val="31E0E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BF804E7"/>
    <w:multiLevelType w:val="hybridMultilevel"/>
    <w:tmpl w:val="9A344CA4"/>
    <w:lvl w:ilvl="0" w:tplc="908858DC">
      <w:numFmt w:val="bullet"/>
      <w:lvlText w:val=""/>
      <w:lvlJc w:val="left"/>
      <w:pPr>
        <w:ind w:left="1166" w:hanging="360"/>
      </w:pPr>
      <w:rPr>
        <w:rFonts w:ascii="Symbol" w:eastAsia="Symbol" w:hAnsi="Symbol" w:cs="Symbol" w:hint="default"/>
        <w:b w:val="0"/>
        <w:bCs w:val="0"/>
        <w:i w:val="0"/>
        <w:iCs w:val="0"/>
        <w:spacing w:val="0"/>
        <w:w w:val="100"/>
        <w:sz w:val="24"/>
        <w:szCs w:val="24"/>
        <w:lang w:val="en-US" w:eastAsia="en-US" w:bidi="ar-SA"/>
      </w:rPr>
    </w:lvl>
    <w:lvl w:ilvl="1" w:tplc="5DEA711C">
      <w:numFmt w:val="bullet"/>
      <w:lvlText w:val="•"/>
      <w:lvlJc w:val="left"/>
      <w:pPr>
        <w:ind w:left="2036" w:hanging="360"/>
      </w:pPr>
      <w:rPr>
        <w:rFonts w:hint="default"/>
        <w:lang w:val="en-US" w:eastAsia="en-US" w:bidi="ar-SA"/>
      </w:rPr>
    </w:lvl>
    <w:lvl w:ilvl="2" w:tplc="CE4611EC">
      <w:numFmt w:val="bullet"/>
      <w:lvlText w:val="•"/>
      <w:lvlJc w:val="left"/>
      <w:pPr>
        <w:ind w:left="2912" w:hanging="360"/>
      </w:pPr>
      <w:rPr>
        <w:rFonts w:hint="default"/>
        <w:lang w:val="en-US" w:eastAsia="en-US" w:bidi="ar-SA"/>
      </w:rPr>
    </w:lvl>
    <w:lvl w:ilvl="3" w:tplc="D478B1F6">
      <w:numFmt w:val="bullet"/>
      <w:lvlText w:val="•"/>
      <w:lvlJc w:val="left"/>
      <w:pPr>
        <w:ind w:left="3788" w:hanging="360"/>
      </w:pPr>
      <w:rPr>
        <w:rFonts w:hint="default"/>
        <w:lang w:val="en-US" w:eastAsia="en-US" w:bidi="ar-SA"/>
      </w:rPr>
    </w:lvl>
    <w:lvl w:ilvl="4" w:tplc="CB307F30">
      <w:numFmt w:val="bullet"/>
      <w:lvlText w:val="•"/>
      <w:lvlJc w:val="left"/>
      <w:pPr>
        <w:ind w:left="4664" w:hanging="360"/>
      </w:pPr>
      <w:rPr>
        <w:rFonts w:hint="default"/>
        <w:lang w:val="en-US" w:eastAsia="en-US" w:bidi="ar-SA"/>
      </w:rPr>
    </w:lvl>
    <w:lvl w:ilvl="5" w:tplc="EC2A8426">
      <w:numFmt w:val="bullet"/>
      <w:lvlText w:val="•"/>
      <w:lvlJc w:val="left"/>
      <w:pPr>
        <w:ind w:left="5541" w:hanging="360"/>
      </w:pPr>
      <w:rPr>
        <w:rFonts w:hint="default"/>
        <w:lang w:val="en-US" w:eastAsia="en-US" w:bidi="ar-SA"/>
      </w:rPr>
    </w:lvl>
    <w:lvl w:ilvl="6" w:tplc="4DAAF0A4">
      <w:numFmt w:val="bullet"/>
      <w:lvlText w:val="•"/>
      <w:lvlJc w:val="left"/>
      <w:pPr>
        <w:ind w:left="6417" w:hanging="360"/>
      </w:pPr>
      <w:rPr>
        <w:rFonts w:hint="default"/>
        <w:lang w:val="en-US" w:eastAsia="en-US" w:bidi="ar-SA"/>
      </w:rPr>
    </w:lvl>
    <w:lvl w:ilvl="7" w:tplc="82403EA2">
      <w:numFmt w:val="bullet"/>
      <w:lvlText w:val="•"/>
      <w:lvlJc w:val="left"/>
      <w:pPr>
        <w:ind w:left="7293" w:hanging="360"/>
      </w:pPr>
      <w:rPr>
        <w:rFonts w:hint="default"/>
        <w:lang w:val="en-US" w:eastAsia="en-US" w:bidi="ar-SA"/>
      </w:rPr>
    </w:lvl>
    <w:lvl w:ilvl="8" w:tplc="4F50330C">
      <w:numFmt w:val="bullet"/>
      <w:lvlText w:val="•"/>
      <w:lvlJc w:val="left"/>
      <w:pPr>
        <w:ind w:left="8169" w:hanging="360"/>
      </w:pPr>
      <w:rPr>
        <w:rFonts w:hint="default"/>
        <w:lang w:val="en-US" w:eastAsia="en-US" w:bidi="ar-SA"/>
      </w:rPr>
    </w:lvl>
  </w:abstractNum>
  <w:abstractNum w:abstractNumId="7">
    <w:nsid w:val="6C845269"/>
    <w:multiLevelType w:val="multilevel"/>
    <w:tmpl w:val="8C3AF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8982ABC"/>
    <w:multiLevelType w:val="hybridMultilevel"/>
    <w:tmpl w:val="2DB01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
  </w:num>
  <w:num w:numId="4">
    <w:abstractNumId w:val="2"/>
  </w:num>
  <w:num w:numId="5">
    <w:abstractNumId w:val="0"/>
  </w:num>
  <w:num w:numId="6">
    <w:abstractNumId w:val="3"/>
  </w:num>
  <w:num w:numId="7">
    <w:abstractNumId w:val="8"/>
  </w:num>
  <w:num w:numId="8">
    <w:abstractNumId w:val="5"/>
  </w:num>
  <w:num w:numId="9">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Darren Rose">
    <w15:presenceInfo w15:providerId="AD" w15:userId="S::darren.rose@dhrconsultancy.co.uk::3c4bdc3c-a99f-4bbd-bb25-c0b90b4fc7a1"/>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5122"/>
    <o:shapelayout v:ext="edit">
      <o:idmap v:ext="edit" data="2"/>
    </o:shapelayout>
  </w:hdrShapeDefaults>
  <w:footnotePr>
    <w:footnote w:id="-1"/>
    <w:footnote w:id="0"/>
  </w:footnotePr>
  <w:endnotePr>
    <w:endnote w:id="-1"/>
    <w:endnote w:id="0"/>
  </w:endnotePr>
  <w:compat>
    <w:ulTrailSpace/>
    <w:shapeLayoutLikeWW8/>
  </w:compat>
  <w:rsids>
    <w:rsidRoot w:val="006436F9"/>
    <w:rsid w:val="00080A52"/>
    <w:rsid w:val="00096016"/>
    <w:rsid w:val="00102090"/>
    <w:rsid w:val="00155DDC"/>
    <w:rsid w:val="001F681C"/>
    <w:rsid w:val="002354DA"/>
    <w:rsid w:val="002F0560"/>
    <w:rsid w:val="002F7E3D"/>
    <w:rsid w:val="00321ACE"/>
    <w:rsid w:val="00331499"/>
    <w:rsid w:val="0043475F"/>
    <w:rsid w:val="004412C8"/>
    <w:rsid w:val="005866FE"/>
    <w:rsid w:val="006270FA"/>
    <w:rsid w:val="006436F9"/>
    <w:rsid w:val="00735461"/>
    <w:rsid w:val="00781BA8"/>
    <w:rsid w:val="0089067D"/>
    <w:rsid w:val="009B79A7"/>
    <w:rsid w:val="009D192A"/>
    <w:rsid w:val="009F1D7E"/>
    <w:rsid w:val="00A14F75"/>
    <w:rsid w:val="00A40E19"/>
    <w:rsid w:val="00B40157"/>
    <w:rsid w:val="00BA7188"/>
    <w:rsid w:val="00BC0261"/>
    <w:rsid w:val="00BC66E8"/>
    <w:rsid w:val="00F04893"/>
    <w:rsid w:val="00F329C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6016"/>
    <w:rPr>
      <w:rFonts w:ascii="Arial" w:eastAsia="Arial" w:hAnsi="Arial" w:cs="Arial"/>
    </w:rPr>
  </w:style>
  <w:style w:type="paragraph" w:styleId="Heading1">
    <w:name w:val="heading 1"/>
    <w:basedOn w:val="Normal"/>
    <w:uiPriority w:val="9"/>
    <w:qFormat/>
    <w:rsid w:val="00096016"/>
    <w:pPr>
      <w:ind w:left="85"/>
      <w:outlineLvl w:val="0"/>
    </w:pPr>
    <w:rPr>
      <w:b/>
      <w:bCs/>
      <w:sz w:val="32"/>
      <w:szCs w:val="32"/>
    </w:rPr>
  </w:style>
  <w:style w:type="paragraph" w:styleId="Heading2">
    <w:name w:val="heading 2"/>
    <w:basedOn w:val="Normal"/>
    <w:next w:val="Normal"/>
    <w:link w:val="Heading2Char"/>
    <w:uiPriority w:val="9"/>
    <w:unhideWhenUsed/>
    <w:qFormat/>
    <w:rsid w:val="005866FE"/>
    <w:pPr>
      <w:keepNext/>
      <w:keepLines/>
      <w:spacing w:before="40"/>
      <w:ind w:left="567"/>
      <w:outlineLvl w:val="1"/>
    </w:pPr>
    <w:rPr>
      <w:rFonts w:eastAsiaTheme="majorEastAsia"/>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096016"/>
    <w:rPr>
      <w:sz w:val="24"/>
      <w:szCs w:val="24"/>
    </w:rPr>
  </w:style>
  <w:style w:type="paragraph" w:styleId="Title">
    <w:name w:val="Title"/>
    <w:basedOn w:val="Normal"/>
    <w:uiPriority w:val="10"/>
    <w:qFormat/>
    <w:rsid w:val="00096016"/>
    <w:pPr>
      <w:ind w:left="85" w:right="160"/>
    </w:pPr>
    <w:rPr>
      <w:b/>
      <w:bCs/>
      <w:sz w:val="36"/>
      <w:szCs w:val="36"/>
    </w:rPr>
  </w:style>
  <w:style w:type="paragraph" w:styleId="ListParagraph">
    <w:name w:val="List Paragraph"/>
    <w:basedOn w:val="Normal"/>
    <w:uiPriority w:val="34"/>
    <w:qFormat/>
    <w:rsid w:val="00096016"/>
    <w:pPr>
      <w:spacing w:before="54"/>
      <w:ind w:left="805" w:hanging="359"/>
    </w:pPr>
  </w:style>
  <w:style w:type="paragraph" w:customStyle="1" w:styleId="TableParagraph">
    <w:name w:val="Table Paragraph"/>
    <w:basedOn w:val="Normal"/>
    <w:uiPriority w:val="1"/>
    <w:qFormat/>
    <w:rsid w:val="00096016"/>
  </w:style>
  <w:style w:type="paragraph" w:styleId="Revision">
    <w:name w:val="Revision"/>
    <w:hidden/>
    <w:uiPriority w:val="99"/>
    <w:semiHidden/>
    <w:rsid w:val="00331499"/>
    <w:pPr>
      <w:widowControl/>
      <w:autoSpaceDE/>
      <w:autoSpaceDN/>
    </w:pPr>
    <w:rPr>
      <w:rFonts w:ascii="Arial" w:eastAsia="Arial" w:hAnsi="Arial" w:cs="Arial"/>
    </w:rPr>
  </w:style>
  <w:style w:type="character" w:customStyle="1" w:styleId="Heading2Char">
    <w:name w:val="Heading 2 Char"/>
    <w:basedOn w:val="DefaultParagraphFont"/>
    <w:link w:val="Heading2"/>
    <w:uiPriority w:val="9"/>
    <w:rsid w:val="005866FE"/>
    <w:rPr>
      <w:rFonts w:ascii="Arial" w:eastAsiaTheme="majorEastAsia" w:hAnsi="Arial" w:cs="Arial"/>
      <w:b/>
      <w:bCs/>
      <w:color w:val="365F91" w:themeColor="accent1" w:themeShade="BF"/>
      <w:sz w:val="28"/>
      <w:szCs w:val="28"/>
    </w:rPr>
  </w:style>
  <w:style w:type="character" w:styleId="CommentReference">
    <w:name w:val="annotation reference"/>
    <w:basedOn w:val="DefaultParagraphFont"/>
    <w:uiPriority w:val="99"/>
    <w:semiHidden/>
    <w:unhideWhenUsed/>
    <w:rsid w:val="009B79A7"/>
    <w:rPr>
      <w:sz w:val="16"/>
      <w:szCs w:val="16"/>
    </w:rPr>
  </w:style>
  <w:style w:type="paragraph" w:styleId="CommentText">
    <w:name w:val="annotation text"/>
    <w:basedOn w:val="Normal"/>
    <w:link w:val="CommentTextChar"/>
    <w:uiPriority w:val="99"/>
    <w:unhideWhenUsed/>
    <w:rsid w:val="009B79A7"/>
    <w:rPr>
      <w:sz w:val="20"/>
      <w:szCs w:val="20"/>
    </w:rPr>
  </w:style>
  <w:style w:type="character" w:customStyle="1" w:styleId="CommentTextChar">
    <w:name w:val="Comment Text Char"/>
    <w:basedOn w:val="DefaultParagraphFont"/>
    <w:link w:val="CommentText"/>
    <w:uiPriority w:val="99"/>
    <w:rsid w:val="009B79A7"/>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9B79A7"/>
    <w:rPr>
      <w:b/>
      <w:bCs/>
    </w:rPr>
  </w:style>
  <w:style w:type="character" w:customStyle="1" w:styleId="CommentSubjectChar">
    <w:name w:val="Comment Subject Char"/>
    <w:basedOn w:val="CommentTextChar"/>
    <w:link w:val="CommentSubject"/>
    <w:uiPriority w:val="99"/>
    <w:semiHidden/>
    <w:rsid w:val="009B79A7"/>
    <w:rPr>
      <w:rFonts w:ascii="Arial" w:eastAsia="Arial" w:hAnsi="Arial" w:cs="Arial"/>
      <w:b/>
      <w:bCs/>
      <w:sz w:val="20"/>
      <w:szCs w:val="20"/>
    </w:rPr>
  </w:style>
  <w:style w:type="paragraph" w:styleId="BalloonText">
    <w:name w:val="Balloon Text"/>
    <w:basedOn w:val="Normal"/>
    <w:link w:val="BalloonTextChar"/>
    <w:uiPriority w:val="99"/>
    <w:semiHidden/>
    <w:unhideWhenUsed/>
    <w:rsid w:val="001F681C"/>
    <w:rPr>
      <w:rFonts w:ascii="Segoe UI" w:hAnsi="Segoe UI"/>
      <w:sz w:val="18"/>
      <w:szCs w:val="18"/>
    </w:rPr>
  </w:style>
  <w:style w:type="character" w:customStyle="1" w:styleId="BalloonTextChar">
    <w:name w:val="Balloon Text Char"/>
    <w:basedOn w:val="DefaultParagraphFont"/>
    <w:link w:val="BalloonText"/>
    <w:uiPriority w:val="99"/>
    <w:semiHidden/>
    <w:rsid w:val="001F681C"/>
    <w:rPr>
      <w:rFonts w:ascii="Segoe UI" w:eastAsia="Arial" w:hAnsi="Segoe UI" w:cs="Arial"/>
      <w:sz w:val="18"/>
      <w:szCs w:val="18"/>
    </w:rPr>
  </w:style>
  <w:style w:type="character" w:styleId="Hyperlink">
    <w:name w:val="Hyperlink"/>
    <w:basedOn w:val="DefaultParagraphFont"/>
    <w:uiPriority w:val="99"/>
    <w:unhideWhenUsed/>
    <w:rsid w:val="001F681C"/>
    <w:rPr>
      <w:color w:val="0000FF" w:themeColor="hyperlink"/>
      <w:u w:val="single"/>
    </w:rPr>
  </w:style>
  <w:style w:type="character" w:customStyle="1" w:styleId="UnresolvedMention">
    <w:name w:val="Unresolved Mention"/>
    <w:basedOn w:val="DefaultParagraphFont"/>
    <w:uiPriority w:val="99"/>
    <w:semiHidden/>
    <w:unhideWhenUsed/>
    <w:rsid w:val="001F681C"/>
    <w:rPr>
      <w:color w:val="605E5C"/>
      <w:shd w:val="clear" w:color="auto" w:fill="E1DFDD"/>
    </w:rPr>
  </w:style>
  <w:style w:type="paragraph" w:styleId="Header">
    <w:name w:val="header"/>
    <w:basedOn w:val="Normal"/>
    <w:link w:val="HeaderChar"/>
    <w:uiPriority w:val="99"/>
    <w:semiHidden/>
    <w:unhideWhenUsed/>
    <w:rsid w:val="009D192A"/>
    <w:pPr>
      <w:tabs>
        <w:tab w:val="center" w:pos="4680"/>
        <w:tab w:val="right" w:pos="9360"/>
      </w:tabs>
    </w:pPr>
  </w:style>
  <w:style w:type="character" w:customStyle="1" w:styleId="HeaderChar">
    <w:name w:val="Header Char"/>
    <w:basedOn w:val="DefaultParagraphFont"/>
    <w:link w:val="Header"/>
    <w:uiPriority w:val="99"/>
    <w:semiHidden/>
    <w:rsid w:val="009D192A"/>
    <w:rPr>
      <w:rFonts w:ascii="Arial" w:eastAsia="Arial" w:hAnsi="Arial" w:cs="Arial"/>
    </w:rPr>
  </w:style>
  <w:style w:type="paragraph" w:styleId="Footer">
    <w:name w:val="footer"/>
    <w:basedOn w:val="Normal"/>
    <w:link w:val="FooterChar"/>
    <w:uiPriority w:val="99"/>
    <w:semiHidden/>
    <w:unhideWhenUsed/>
    <w:rsid w:val="009D192A"/>
    <w:pPr>
      <w:tabs>
        <w:tab w:val="center" w:pos="4680"/>
        <w:tab w:val="right" w:pos="9360"/>
      </w:tabs>
    </w:pPr>
  </w:style>
  <w:style w:type="character" w:customStyle="1" w:styleId="FooterChar">
    <w:name w:val="Footer Char"/>
    <w:basedOn w:val="DefaultParagraphFont"/>
    <w:link w:val="Footer"/>
    <w:uiPriority w:val="99"/>
    <w:semiHidden/>
    <w:rsid w:val="009D192A"/>
    <w:rPr>
      <w:rFonts w:ascii="Arial" w:eastAsia="Arial" w:hAnsi="Arial" w:cs="Arial"/>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ww.gov.uk/education/data-collection-and-censuses-for-schools" TargetMode="External"/><Relationship Id="rId13" Type="http://schemas.openxmlformats.org/officeDocument/2006/relationships/hyperlink" Target="https://www.gov.uk/government/publications/national-pupil-database-requests-receive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www.gov.uk/data-protection-how-we-collect-and-share-research-data"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ollegetownprimary.com" TargetMode="External"/><Relationship Id="rId20"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national-pupil-database-user-guide-and-supporting-information" TargetMode="External"/><Relationship Id="rId5" Type="http://schemas.openxmlformats.org/officeDocument/2006/relationships/footnotes" Target="footnotes.xml"/><Relationship Id="rId15" Type="http://schemas.openxmlformats.org/officeDocument/2006/relationships/hyperlink" Target="mailto:Darren.rose@dhrconsultancy.co.uk" TargetMode="External"/><Relationship Id="rId10" Type="http://schemas.openxmlformats.org/officeDocument/2006/relationships/hyperlink" Target="https://www.gov.uk/government/publications/national-pupil-database-user-guide-and-supporting-information" TargetMode="External"/><Relationship Id="rId19" Type="http://schemas.microsoft.com/office/2011/relationships/people" Target="people.xml"/><Relationship Id="rId4" Type="http://schemas.openxmlformats.org/officeDocument/2006/relationships/webSettings" Target="webSettings.xml"/><Relationship Id="rId9" Type="http://schemas.openxmlformats.org/officeDocument/2006/relationships/hyperlink" Target="https://www.gov.uk/education/data-collection-and-censuses-for-schools" TargetMode="External"/><Relationship Id="rId14" Type="http://schemas.openxmlformats.org/officeDocument/2006/relationships/hyperlink" Target="https://www.gov.uk/contact-d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11</Pages>
  <Words>2941</Words>
  <Characters>16767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
  <LinksUpToDate>false</LinksUpToDate>
  <CharactersWithSpaces>19669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creator>Publishing.TEAM@education.gsi.gov.uk</dc:creator>
  <cp:lastModifiedBy>Lenovo</cp:lastModifiedBy>
  <cp:revision>3</cp:revision>
  <dcterms:created xsi:type="dcterms:W3CDTF">2026-07-13T12:34:00Z</dcterms:created>
  <dcterms:modified xsi:type="dcterms:W3CDTF">2026-09-21T16:39:00Z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2021-09-21T00:00:00Z</vt:filetime>
  </property>
  <property fmtid="{D5CDD505-2E9C-101B-9397-08002B2CF9AE}" pid="3" name="Creator">
    <vt:lpwstr>Microsoft® Word 2016</vt:lpwstr>
  </property>
  <property fmtid="{D5CDD505-2E9C-101B-9397-08002B2CF9AE}" pid="4" name="LastSaved">
    <vt:filetime>2026-06-16T00:00:00Z</vt:filetime>
  </property>
  <property fmtid="{D5CDD505-2E9C-101B-9397-08002B2CF9AE}" pid="5" name="Producer">
    <vt:lpwstr>3-Heights(TM) PDF Security Shell 4.8.25.2 (http://www.pdf-tools.com)</vt:lpwstr>
  </property>
</Properties>
</file>